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8B53B" w14:textId="77777777" w:rsidR="009338AC" w:rsidRPr="009338AC" w:rsidRDefault="009338AC" w:rsidP="009338AC">
      <w:pPr>
        <w:jc w:val="center"/>
        <w:rPr>
          <w:b/>
          <w:bCs/>
        </w:rPr>
      </w:pPr>
      <w:r w:rsidRPr="009338AC">
        <w:rPr>
          <w:b/>
          <w:bCs/>
        </w:rPr>
        <w:t>Town of Weathersfield</w:t>
      </w:r>
    </w:p>
    <w:p w14:paraId="2B7D73EC" w14:textId="77777777" w:rsidR="009338AC" w:rsidRPr="009338AC" w:rsidRDefault="009338AC" w:rsidP="009338AC">
      <w:pPr>
        <w:jc w:val="center"/>
        <w:rPr>
          <w:b/>
          <w:bCs/>
        </w:rPr>
      </w:pPr>
      <w:r w:rsidRPr="009338AC">
        <w:rPr>
          <w:b/>
          <w:bCs/>
        </w:rPr>
        <w:t>Notice of Public Information Meeting</w:t>
      </w:r>
    </w:p>
    <w:p w14:paraId="06D4F643" w14:textId="77777777" w:rsidR="009338AC" w:rsidRPr="009338AC" w:rsidRDefault="009338AC" w:rsidP="009338AC">
      <w:pPr>
        <w:jc w:val="center"/>
        <w:rPr>
          <w:b/>
          <w:bCs/>
        </w:rPr>
      </w:pPr>
    </w:p>
    <w:p w14:paraId="32F80D6E" w14:textId="77777777" w:rsidR="009338AC" w:rsidRPr="009338AC" w:rsidRDefault="009338AC" w:rsidP="009338AC">
      <w:pPr>
        <w:jc w:val="center"/>
        <w:rPr>
          <w:b/>
          <w:bCs/>
        </w:rPr>
      </w:pPr>
      <w:r w:rsidRPr="009338AC">
        <w:rPr>
          <w:b/>
          <w:bCs/>
        </w:rPr>
        <w:t>LOCAL HAZARD MITIGATION PLAN UPDATE</w:t>
      </w:r>
    </w:p>
    <w:p w14:paraId="3CA978A6" w14:textId="77777777" w:rsidR="00AA5830" w:rsidRDefault="00AA5830" w:rsidP="00AA5830">
      <w:pPr>
        <w:jc w:val="center"/>
        <w:rPr>
          <w:rFonts w:cs="Calibri"/>
          <w:b/>
          <w:bCs/>
        </w:rPr>
      </w:pPr>
      <w:r>
        <w:rPr>
          <w:rFonts w:cs="Calibri"/>
          <w:b/>
          <w:bCs/>
        </w:rPr>
        <w:t>Martin Memorial Hall</w:t>
      </w:r>
    </w:p>
    <w:p w14:paraId="4C86421C" w14:textId="77777777" w:rsidR="00AA5830" w:rsidRDefault="00AA5830" w:rsidP="00AA5830">
      <w:pPr>
        <w:jc w:val="center"/>
        <w:rPr>
          <w:rFonts w:cs="Calibri"/>
          <w:b/>
          <w:bCs/>
        </w:rPr>
      </w:pPr>
      <w:r>
        <w:rPr>
          <w:rFonts w:cs="Calibri"/>
          <w:b/>
          <w:bCs/>
        </w:rPr>
        <w:t>5259 US Route 5, Ascutney, VT</w:t>
      </w:r>
    </w:p>
    <w:p w14:paraId="55A302CA" w14:textId="77777777" w:rsidR="00AA5830" w:rsidRPr="006300B6" w:rsidRDefault="00AA5830" w:rsidP="00AA5830">
      <w:pPr>
        <w:jc w:val="center"/>
        <w:rPr>
          <w:rFonts w:cs="Calibri"/>
          <w:b/>
          <w:bCs/>
        </w:rPr>
      </w:pPr>
      <w:r>
        <w:rPr>
          <w:rFonts w:cs="Calibri"/>
          <w:b/>
          <w:bCs/>
        </w:rPr>
        <w:t>Tuesday, July 18th</w:t>
      </w:r>
    </w:p>
    <w:p w14:paraId="69AED852" w14:textId="77777777" w:rsidR="00AA5830" w:rsidRPr="006300B6" w:rsidRDefault="00AA5830" w:rsidP="00AA5830">
      <w:pPr>
        <w:jc w:val="center"/>
        <w:rPr>
          <w:rFonts w:cs="Calibri"/>
          <w:b/>
          <w:bCs/>
        </w:rPr>
      </w:pPr>
      <w:r w:rsidRPr="006300B6">
        <w:rPr>
          <w:rFonts w:cs="Calibri"/>
          <w:b/>
          <w:bCs/>
        </w:rPr>
        <w:t>6</w:t>
      </w:r>
      <w:r>
        <w:rPr>
          <w:rFonts w:cs="Calibri"/>
          <w:b/>
          <w:bCs/>
        </w:rPr>
        <w:t>:30</w:t>
      </w:r>
      <w:r w:rsidRPr="006300B6">
        <w:rPr>
          <w:rFonts w:cs="Calibri"/>
          <w:b/>
          <w:bCs/>
        </w:rPr>
        <w:t>pm to 8</w:t>
      </w:r>
      <w:r>
        <w:rPr>
          <w:rFonts w:cs="Calibri"/>
          <w:b/>
          <w:bCs/>
        </w:rPr>
        <w:t>:00</w:t>
      </w:r>
      <w:r w:rsidRPr="006300B6">
        <w:rPr>
          <w:rFonts w:cs="Calibri"/>
          <w:b/>
          <w:bCs/>
        </w:rPr>
        <w:t>pm</w:t>
      </w:r>
    </w:p>
    <w:p w14:paraId="73ADB2EE" w14:textId="77777777" w:rsidR="00AA5830" w:rsidRPr="004F1ECA" w:rsidRDefault="00AA5830" w:rsidP="00AA5830">
      <w:pPr>
        <w:jc w:val="center"/>
        <w:rPr>
          <w:rFonts w:cs="Calibri"/>
          <w:i/>
          <w:iCs/>
        </w:rPr>
      </w:pPr>
      <w:r w:rsidRPr="00C63DAD">
        <w:rPr>
          <w:rFonts w:cs="Calibri"/>
          <w:i/>
          <w:iCs/>
        </w:rPr>
        <w:t>A hybrid option is available via Zoom:</w:t>
      </w:r>
      <w:r>
        <w:t xml:space="preserve"> </w:t>
      </w:r>
      <w:hyperlink r:id="rId7" w:history="1">
        <w:r w:rsidRPr="004F1ECA">
          <w:rPr>
            <w:rStyle w:val="Hyperlink"/>
            <w:i/>
            <w:iCs/>
          </w:rPr>
          <w:t>https://us02web.zoom.us/j/82215308084</w:t>
        </w:r>
      </w:hyperlink>
      <w:r w:rsidRPr="004F1ECA">
        <w:rPr>
          <w:i/>
          <w:iCs/>
        </w:rPr>
        <w:t xml:space="preserve">  </w:t>
      </w:r>
    </w:p>
    <w:p w14:paraId="5C1D6D58" w14:textId="77777777" w:rsidR="009338AC" w:rsidRPr="009338AC" w:rsidRDefault="009338AC" w:rsidP="009338AC">
      <w:pPr>
        <w:rPr>
          <w:b/>
          <w:bCs/>
        </w:rPr>
      </w:pPr>
    </w:p>
    <w:p w14:paraId="6FF8C233" w14:textId="77777777" w:rsidR="009338AC" w:rsidRPr="009338AC" w:rsidRDefault="009338AC" w:rsidP="009338AC">
      <w:pPr>
        <w:jc w:val="center"/>
        <w:rPr>
          <w:b/>
          <w:bCs/>
        </w:rPr>
      </w:pPr>
      <w:r w:rsidRPr="009338AC">
        <w:rPr>
          <w:b/>
          <w:bCs/>
        </w:rPr>
        <w:t>Concerned about the impact of Climate Change and Natural Disasters in Weathersfield?</w:t>
      </w:r>
    </w:p>
    <w:p w14:paraId="353F1AAF" w14:textId="77777777" w:rsidR="009338AC" w:rsidRPr="009338AC" w:rsidRDefault="009338AC" w:rsidP="009338AC">
      <w:pPr>
        <w:jc w:val="center"/>
        <w:rPr>
          <w:b/>
          <w:bCs/>
        </w:rPr>
      </w:pPr>
      <w:r w:rsidRPr="009338AC">
        <w:rPr>
          <w:b/>
          <w:bCs/>
        </w:rPr>
        <w:t>Voice your concerns during the Local Hazard Mitigation Plan update.</w:t>
      </w:r>
    </w:p>
    <w:p w14:paraId="50EF84AA" w14:textId="77777777" w:rsidR="009338AC" w:rsidRPr="009338AC" w:rsidRDefault="009338AC" w:rsidP="009338AC">
      <w:pPr>
        <w:rPr>
          <w:b/>
          <w:bCs/>
        </w:rPr>
      </w:pPr>
    </w:p>
    <w:p w14:paraId="0FC1467A" w14:textId="77777777" w:rsidR="009338AC" w:rsidRPr="009338AC" w:rsidRDefault="009338AC" w:rsidP="009338AC">
      <w:r w:rsidRPr="009338AC">
        <w:t xml:space="preserve">The Town of Weathersfield is updating its Local Hazard Mitigation Plan. The purpose of this planning effort is to protect </w:t>
      </w:r>
      <w:proofErr w:type="gramStart"/>
      <w:r w:rsidRPr="009338AC">
        <w:t>life</w:t>
      </w:r>
      <w:proofErr w:type="gramEnd"/>
      <w:r w:rsidRPr="009338AC">
        <w:t>, property, economy, quality of life, and environment of the Weathersfield Community from naturally occurring hazards and disasters. We are requesting input from the local community regarding experiences and concerns about weather related events and the potential risks and vulnerabilities to hazards, such as flooding, erosion, extreme temperatures, winter storms and drought.</w:t>
      </w:r>
    </w:p>
    <w:p w14:paraId="04B96C33" w14:textId="77777777" w:rsidR="009338AC" w:rsidRPr="009338AC" w:rsidRDefault="009338AC" w:rsidP="009338AC"/>
    <w:p w14:paraId="587884A4" w14:textId="545FA3FF" w:rsidR="009338AC" w:rsidRPr="009338AC" w:rsidRDefault="009338AC" w:rsidP="009338AC">
      <w:r w:rsidRPr="009338AC">
        <w:t>The Town's Hazard Mitigation Planning Team will be holding a series of public meetings over the next few months during this planning process. The</w:t>
      </w:r>
      <w:r w:rsidR="00AC52FE">
        <w:t xml:space="preserve"> second</w:t>
      </w:r>
      <w:r w:rsidRPr="009338AC">
        <w:t xml:space="preserve"> meeting will be held at </w:t>
      </w:r>
      <w:r w:rsidR="008025DF">
        <w:t>Martin Memorial Hall and via Zoom</w:t>
      </w:r>
      <w:r w:rsidR="00AC52FE">
        <w:t xml:space="preserve"> </w:t>
      </w:r>
      <w:r w:rsidRPr="009338AC">
        <w:t>from 6:30pm to 8:00pm and conducted by the Mount Ascutney Regional Commission (MARC). The public is encouraged to attend and share their thoughts.</w:t>
      </w:r>
    </w:p>
    <w:p w14:paraId="2285768D" w14:textId="77777777" w:rsidR="009338AC" w:rsidRPr="009338AC" w:rsidRDefault="009338AC" w:rsidP="009338AC"/>
    <w:p w14:paraId="7521B312" w14:textId="77777777" w:rsidR="009338AC" w:rsidRPr="009338AC" w:rsidRDefault="009338AC" w:rsidP="009338AC">
      <w:r w:rsidRPr="009338AC">
        <w:t xml:space="preserve"> If you are interested but unable to attend there are </w:t>
      </w:r>
      <w:proofErr w:type="gramStart"/>
      <w:r w:rsidRPr="009338AC">
        <w:t>a number of</w:t>
      </w:r>
      <w:proofErr w:type="gramEnd"/>
      <w:r w:rsidRPr="009338AC">
        <w:t xml:space="preserve"> ways to participate and provide input. </w:t>
      </w:r>
    </w:p>
    <w:p w14:paraId="79560E0C" w14:textId="77777777" w:rsidR="00CE2F33" w:rsidRDefault="009338AC" w:rsidP="00CE2F33">
      <w:pPr>
        <w:pStyle w:val="ListParagraph"/>
        <w:numPr>
          <w:ilvl w:val="0"/>
          <w:numId w:val="2"/>
        </w:numPr>
        <w:spacing w:before="240" w:after="240" w:line="240" w:lineRule="auto"/>
        <w:rPr>
          <w:szCs w:val="24"/>
        </w:rPr>
      </w:pPr>
      <w:r w:rsidRPr="009338AC">
        <w:rPr>
          <w:szCs w:val="24"/>
        </w:rPr>
        <w:t>You can participate in scheduled meetings via a virtual ZOOM link below:</w:t>
      </w:r>
    </w:p>
    <w:p w14:paraId="2AF52A48" w14:textId="3806BA95" w:rsidR="0080362F" w:rsidRPr="0080362F" w:rsidRDefault="0080362F" w:rsidP="0080362F">
      <w:pPr>
        <w:pStyle w:val="ListParagraph"/>
        <w:numPr>
          <w:ilvl w:val="1"/>
          <w:numId w:val="2"/>
        </w:numPr>
        <w:spacing w:before="240" w:after="240" w:line="240" w:lineRule="auto"/>
        <w:rPr>
          <w:szCs w:val="24"/>
        </w:rPr>
      </w:pPr>
      <w:hyperlink r:id="rId8" w:history="1">
        <w:r w:rsidRPr="008D0E62">
          <w:rPr>
            <w:rStyle w:val="Hyperlink"/>
          </w:rPr>
          <w:t>https://us02web.zoom.us/j/82215308084</w:t>
        </w:r>
      </w:hyperlink>
      <w:r>
        <w:t xml:space="preserve"> </w:t>
      </w:r>
    </w:p>
    <w:p w14:paraId="317B01FB" w14:textId="44C74028" w:rsidR="009338AC" w:rsidRPr="009338AC" w:rsidRDefault="009338AC" w:rsidP="009338AC">
      <w:pPr>
        <w:pStyle w:val="ListParagraph"/>
        <w:numPr>
          <w:ilvl w:val="0"/>
          <w:numId w:val="2"/>
        </w:numPr>
        <w:spacing w:before="240" w:after="240" w:line="240" w:lineRule="auto"/>
        <w:rPr>
          <w:szCs w:val="24"/>
        </w:rPr>
      </w:pPr>
      <w:r w:rsidRPr="009338AC">
        <w:rPr>
          <w:szCs w:val="24"/>
        </w:rPr>
        <w:t xml:space="preserve">You can find meeting agendas; planning materials and fillable templates on the </w:t>
      </w:r>
      <w:hyperlink r:id="rId9" w:history="1">
        <w:r w:rsidRPr="009338AC">
          <w:rPr>
            <w:rStyle w:val="Hyperlink"/>
            <w:szCs w:val="24"/>
          </w:rPr>
          <w:t>Town website</w:t>
        </w:r>
      </w:hyperlink>
      <w:r w:rsidRPr="009338AC">
        <w:rPr>
          <w:rStyle w:val="Hyperlink"/>
          <w:szCs w:val="24"/>
        </w:rPr>
        <w:t xml:space="preserve"> </w:t>
      </w:r>
      <w:r w:rsidRPr="009338AC">
        <w:rPr>
          <w:rStyle w:val="Hyperlink"/>
          <w:color w:val="auto"/>
          <w:szCs w:val="24"/>
        </w:rPr>
        <w:t>(</w:t>
      </w:r>
      <w:hyperlink r:id="rId10" w:history="1">
        <w:r w:rsidRPr="009338AC">
          <w:rPr>
            <w:rStyle w:val="Hyperlink"/>
            <w:color w:val="auto"/>
            <w:szCs w:val="24"/>
          </w:rPr>
          <w:t>http://weathersfieldvt.org</w:t>
        </w:r>
      </w:hyperlink>
      <w:r w:rsidRPr="009338AC">
        <w:t xml:space="preserve">) or on a webpage entitled </w:t>
      </w:r>
      <w:hyperlink r:id="rId11" w:history="1">
        <w:r w:rsidRPr="009338AC">
          <w:rPr>
            <w:rStyle w:val="Hyperlink"/>
            <w:b/>
            <w:bCs/>
            <w:szCs w:val="24"/>
          </w:rPr>
          <w:t>Weathersfield Local Hazard Mitigation Planning Update Process</w:t>
        </w:r>
      </w:hyperlink>
      <w:r w:rsidRPr="009338AC">
        <w:t xml:space="preserve"> on MARC’s website.</w:t>
      </w:r>
      <w:r w:rsidRPr="009338AC">
        <w:rPr>
          <w:b/>
          <w:bCs/>
        </w:rPr>
        <w:t xml:space="preserve"> </w:t>
      </w:r>
    </w:p>
    <w:p w14:paraId="5707D692" w14:textId="77777777" w:rsidR="009338AC" w:rsidRPr="009338AC" w:rsidRDefault="009338AC" w:rsidP="009338AC">
      <w:pPr>
        <w:pStyle w:val="ListParagraph"/>
        <w:numPr>
          <w:ilvl w:val="0"/>
          <w:numId w:val="2"/>
        </w:numPr>
        <w:spacing w:before="240" w:after="240" w:line="240" w:lineRule="auto"/>
        <w:rPr>
          <w:szCs w:val="24"/>
        </w:rPr>
      </w:pPr>
      <w:r w:rsidRPr="009338AC">
        <w:rPr>
          <w:szCs w:val="24"/>
        </w:rPr>
        <w:t xml:space="preserve">You can complete this brief </w:t>
      </w:r>
      <w:hyperlink r:id="rId12" w:history="1">
        <w:r w:rsidRPr="009338AC">
          <w:rPr>
            <w:rStyle w:val="Hyperlink"/>
            <w:b/>
            <w:bCs/>
            <w:szCs w:val="24"/>
          </w:rPr>
          <w:t>Climate Change in Weathersfield survey</w:t>
        </w:r>
      </w:hyperlink>
      <w:r w:rsidRPr="009338AC">
        <w:rPr>
          <w:szCs w:val="24"/>
        </w:rPr>
        <w:t xml:space="preserve"> which can also be found on the </w:t>
      </w:r>
      <w:hyperlink r:id="rId13" w:history="1">
        <w:r w:rsidRPr="009338AC">
          <w:rPr>
            <w:rStyle w:val="Hyperlink"/>
            <w:szCs w:val="24"/>
          </w:rPr>
          <w:t>Town website</w:t>
        </w:r>
      </w:hyperlink>
    </w:p>
    <w:p w14:paraId="62BF7774" w14:textId="77777777" w:rsidR="009338AC" w:rsidRPr="009338AC" w:rsidRDefault="009338AC" w:rsidP="009338AC">
      <w:pPr>
        <w:pStyle w:val="ListParagraph"/>
        <w:numPr>
          <w:ilvl w:val="0"/>
          <w:numId w:val="2"/>
        </w:numPr>
        <w:spacing w:before="240" w:after="240" w:line="240" w:lineRule="auto"/>
      </w:pPr>
      <w:r w:rsidRPr="009338AC">
        <w:rPr>
          <w:szCs w:val="24"/>
        </w:rPr>
        <w:t xml:space="preserve">You can always provide your concerns, comments, and questions regarding this planning effort via email to Malia Cordero at </w:t>
      </w:r>
      <w:hyperlink r:id="rId14" w:history="1">
        <w:r w:rsidRPr="009338AC">
          <w:rPr>
            <w:rStyle w:val="Hyperlink"/>
            <w:szCs w:val="24"/>
          </w:rPr>
          <w:t>mcordero@marcvt.org</w:t>
        </w:r>
      </w:hyperlink>
      <w:r w:rsidRPr="009338AC">
        <w:rPr>
          <w:szCs w:val="24"/>
        </w:rPr>
        <w:t xml:space="preserve">.   </w:t>
      </w:r>
    </w:p>
    <w:p w14:paraId="65F4C907" w14:textId="2E2894FF" w:rsidR="00D03D7D" w:rsidRPr="009338AC" w:rsidRDefault="00D03D7D" w:rsidP="009338AC"/>
    <w:sectPr w:rsidR="00D03D7D" w:rsidRPr="009338AC">
      <w:head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9583B" w14:textId="77777777" w:rsidR="00A83DEF" w:rsidRDefault="00A83DEF">
      <w:pPr>
        <w:spacing w:line="240" w:lineRule="auto"/>
      </w:pPr>
      <w:r>
        <w:separator/>
      </w:r>
    </w:p>
  </w:endnote>
  <w:endnote w:type="continuationSeparator" w:id="0">
    <w:p w14:paraId="6117A6A6" w14:textId="77777777" w:rsidR="00A83DEF" w:rsidRDefault="00A83D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9BD2D" w14:textId="77777777" w:rsidR="00A83DEF" w:rsidRDefault="00A83DEF">
      <w:pPr>
        <w:spacing w:line="240" w:lineRule="auto"/>
      </w:pPr>
      <w:r>
        <w:separator/>
      </w:r>
    </w:p>
  </w:footnote>
  <w:footnote w:type="continuationSeparator" w:id="0">
    <w:p w14:paraId="025F7BD8" w14:textId="77777777" w:rsidR="00A83DEF" w:rsidRDefault="00A83D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4C908" w14:textId="77777777" w:rsidR="00D03D7D" w:rsidRDefault="00CE4AB2">
    <w:pPr>
      <w:jc w:val="center"/>
      <w:rPr>
        <w:rFonts w:ascii="Times New Roman" w:eastAsia="Times New Roman" w:hAnsi="Times New Roman" w:cs="Times New Roman"/>
        <w:b/>
        <w:color w:val="564B3C"/>
        <w:sz w:val="52"/>
        <w:szCs w:val="52"/>
      </w:rPr>
    </w:pPr>
    <w:r>
      <w:rPr>
        <w:rFonts w:ascii="Times New Roman" w:eastAsia="Times New Roman" w:hAnsi="Times New Roman" w:cs="Times New Roman"/>
        <w:b/>
        <w:color w:val="564B3C"/>
        <w:sz w:val="52"/>
        <w:szCs w:val="52"/>
      </w:rPr>
      <w:t>TOWN OF WEATHERSFIELD</w:t>
    </w:r>
    <w:r>
      <w:rPr>
        <w:noProof/>
      </w:rPr>
      <w:drawing>
        <wp:anchor distT="114300" distB="114300" distL="114300" distR="114300" simplePos="0" relativeHeight="251658240" behindDoc="1" locked="0" layoutInCell="1" hidden="0" allowOverlap="1" wp14:anchorId="65F4C90F" wp14:editId="65F4C910">
          <wp:simplePos x="0" y="0"/>
          <wp:positionH relativeFrom="column">
            <wp:posOffset>-228599</wp:posOffset>
          </wp:positionH>
          <wp:positionV relativeFrom="paragraph">
            <wp:posOffset>-285749</wp:posOffset>
          </wp:positionV>
          <wp:extent cx="804863" cy="804863"/>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04863" cy="804863"/>
                  </a:xfrm>
                  <a:prstGeom prst="rect">
                    <a:avLst/>
                  </a:prstGeom>
                  <a:ln/>
                </pic:spPr>
              </pic:pic>
            </a:graphicData>
          </a:graphic>
        </wp:anchor>
      </w:drawing>
    </w:r>
  </w:p>
  <w:p w14:paraId="65F4C909" w14:textId="77777777" w:rsidR="00D03D7D" w:rsidRDefault="00D03D7D">
    <w:pPr>
      <w:rPr>
        <w:rFonts w:ascii="Times New Roman" w:eastAsia="Times New Roman" w:hAnsi="Times New Roman" w:cs="Times New Roman"/>
        <w:b/>
        <w:color w:val="564B3C"/>
        <w:sz w:val="10"/>
        <w:szCs w:val="10"/>
      </w:rPr>
    </w:pPr>
  </w:p>
  <w:tbl>
    <w:tblPr>
      <w:tblStyle w:val="a"/>
      <w:tblW w:w="9885" w:type="dxa"/>
      <w:jc w:val="center"/>
      <w:tblLayout w:type="fixed"/>
      <w:tblLook w:val="0600" w:firstRow="0" w:lastRow="0" w:firstColumn="0" w:lastColumn="0" w:noHBand="1" w:noVBand="1"/>
    </w:tblPr>
    <w:tblGrid>
      <w:gridCol w:w="3300"/>
      <w:gridCol w:w="3300"/>
      <w:gridCol w:w="3285"/>
    </w:tblGrid>
    <w:tr w:rsidR="00D03D7D" w14:paraId="65F4C90D" w14:textId="77777777">
      <w:trPr>
        <w:jc w:val="center"/>
      </w:trPr>
      <w:tc>
        <w:tcPr>
          <w:tcW w:w="3300" w:type="dxa"/>
          <w:shd w:val="clear" w:color="auto" w:fill="7A0017"/>
          <w:tcMar>
            <w:top w:w="100" w:type="dxa"/>
            <w:left w:w="100" w:type="dxa"/>
            <w:bottom w:w="100" w:type="dxa"/>
            <w:right w:w="100" w:type="dxa"/>
          </w:tcMar>
        </w:tcPr>
        <w:p w14:paraId="65F4C90A" w14:textId="77777777" w:rsidR="00D03D7D" w:rsidRDefault="00CE4AB2">
          <w:pPr>
            <w:widowControl w:val="0"/>
            <w:pBdr>
              <w:top w:val="nil"/>
              <w:left w:val="nil"/>
              <w:bottom w:val="nil"/>
              <w:right w:val="nil"/>
              <w:between w:val="nil"/>
            </w:pBdr>
            <w:spacing w:line="240" w:lineRule="auto"/>
            <w:jc w:val="center"/>
            <w:rPr>
              <w:rFonts w:ascii="Times New Roman" w:eastAsia="Times New Roman" w:hAnsi="Times New Roman" w:cs="Times New Roman"/>
              <w:b/>
              <w:color w:val="564B3C"/>
              <w:sz w:val="18"/>
              <w:szCs w:val="18"/>
            </w:rPr>
          </w:pPr>
          <w:r>
            <w:rPr>
              <w:rFonts w:ascii="Century Gothic" w:eastAsia="Century Gothic" w:hAnsi="Century Gothic" w:cs="Century Gothic"/>
              <w:color w:val="FFFFFF"/>
              <w:sz w:val="18"/>
              <w:szCs w:val="18"/>
            </w:rPr>
            <w:t xml:space="preserve">(802)674-2626        </w:t>
          </w:r>
          <w:r>
            <w:rPr>
              <w:b/>
              <w:color w:val="FFFFFF"/>
              <w:sz w:val="18"/>
              <w:szCs w:val="18"/>
            </w:rPr>
            <w:t xml:space="preserve">                               </w:t>
          </w:r>
        </w:p>
      </w:tc>
      <w:tc>
        <w:tcPr>
          <w:tcW w:w="3300" w:type="dxa"/>
          <w:shd w:val="clear" w:color="auto" w:fill="7A0017"/>
          <w:tcMar>
            <w:top w:w="100" w:type="dxa"/>
            <w:left w:w="100" w:type="dxa"/>
            <w:bottom w:w="100" w:type="dxa"/>
            <w:right w:w="100" w:type="dxa"/>
          </w:tcMar>
        </w:tcPr>
        <w:p w14:paraId="65F4C90B" w14:textId="77777777" w:rsidR="00D03D7D" w:rsidRDefault="00CE4AB2">
          <w:pPr>
            <w:widowControl w:val="0"/>
            <w:pBdr>
              <w:top w:val="nil"/>
              <w:left w:val="nil"/>
              <w:bottom w:val="nil"/>
              <w:right w:val="nil"/>
              <w:between w:val="nil"/>
            </w:pBdr>
            <w:spacing w:line="240" w:lineRule="auto"/>
            <w:jc w:val="center"/>
            <w:rPr>
              <w:rFonts w:ascii="Century Gothic" w:eastAsia="Century Gothic" w:hAnsi="Century Gothic" w:cs="Century Gothic"/>
              <w:color w:val="FFFFFF"/>
              <w:sz w:val="18"/>
              <w:szCs w:val="18"/>
            </w:rPr>
          </w:pPr>
          <w:r>
            <w:rPr>
              <w:rFonts w:ascii="Century Gothic" w:eastAsia="Century Gothic" w:hAnsi="Century Gothic" w:cs="Century Gothic"/>
              <w:color w:val="FFFFFF"/>
              <w:sz w:val="18"/>
              <w:szCs w:val="18"/>
            </w:rPr>
            <w:t>P.O. BOX 550 ASCUTNEY, VT 05030</w:t>
          </w:r>
        </w:p>
      </w:tc>
      <w:tc>
        <w:tcPr>
          <w:tcW w:w="3285" w:type="dxa"/>
          <w:shd w:val="clear" w:color="auto" w:fill="7A0017"/>
          <w:tcMar>
            <w:top w:w="100" w:type="dxa"/>
            <w:left w:w="100" w:type="dxa"/>
            <w:bottom w:w="100" w:type="dxa"/>
            <w:right w:w="100" w:type="dxa"/>
          </w:tcMar>
        </w:tcPr>
        <w:p w14:paraId="65F4C90C" w14:textId="7C643F40" w:rsidR="00D03D7D" w:rsidRDefault="00D03D7D">
          <w:pPr>
            <w:widowControl w:val="0"/>
            <w:spacing w:line="240" w:lineRule="auto"/>
            <w:jc w:val="right"/>
            <w:rPr>
              <w:rFonts w:ascii="Times New Roman" w:eastAsia="Times New Roman" w:hAnsi="Times New Roman" w:cs="Times New Roman"/>
              <w:b/>
              <w:color w:val="564B3C"/>
              <w:sz w:val="18"/>
              <w:szCs w:val="18"/>
            </w:rPr>
          </w:pPr>
        </w:p>
      </w:tc>
    </w:tr>
  </w:tbl>
  <w:p w14:paraId="65F4C90E" w14:textId="77777777" w:rsidR="00D03D7D" w:rsidRDefault="00D03D7D">
    <w:pPr>
      <w:jc w:val="center"/>
      <w:rPr>
        <w:rFonts w:ascii="Times New Roman" w:eastAsia="Times New Roman" w:hAnsi="Times New Roman" w:cs="Times New Roman"/>
        <w:b/>
        <w:color w:val="564B3C"/>
        <w:sz w:val="52"/>
        <w:szCs w:val="5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E58C4"/>
    <w:multiLevelType w:val="hybridMultilevel"/>
    <w:tmpl w:val="5284F81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5CD110B4"/>
    <w:multiLevelType w:val="hybridMultilevel"/>
    <w:tmpl w:val="E2C42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5937099">
    <w:abstractNumId w:val="0"/>
  </w:num>
  <w:num w:numId="2" w16cid:durableId="1519132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D7D"/>
    <w:rsid w:val="00015E84"/>
    <w:rsid w:val="00096530"/>
    <w:rsid w:val="000A2EEB"/>
    <w:rsid w:val="002E0191"/>
    <w:rsid w:val="004F3619"/>
    <w:rsid w:val="00540CA9"/>
    <w:rsid w:val="00800D63"/>
    <w:rsid w:val="008025DF"/>
    <w:rsid w:val="0080362F"/>
    <w:rsid w:val="0082280C"/>
    <w:rsid w:val="008C66EC"/>
    <w:rsid w:val="00915D8F"/>
    <w:rsid w:val="009338AC"/>
    <w:rsid w:val="009E30CA"/>
    <w:rsid w:val="009E5F8A"/>
    <w:rsid w:val="00A26450"/>
    <w:rsid w:val="00A71A80"/>
    <w:rsid w:val="00A83DEF"/>
    <w:rsid w:val="00AA5830"/>
    <w:rsid w:val="00AB672C"/>
    <w:rsid w:val="00AC52FE"/>
    <w:rsid w:val="00AE3C1C"/>
    <w:rsid w:val="00CE2F33"/>
    <w:rsid w:val="00CE4AB2"/>
    <w:rsid w:val="00D03D7D"/>
    <w:rsid w:val="00D761A0"/>
    <w:rsid w:val="00D90007"/>
    <w:rsid w:val="00E477A3"/>
    <w:rsid w:val="00E574F4"/>
    <w:rsid w:val="00E71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4C907"/>
  <w15:docId w15:val="{6F3DA409-F4BD-4118-AC47-19013A8D5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1"/>
    <w:qFormat/>
    <w:rsid w:val="002E0191"/>
    <w:pPr>
      <w:ind w:left="720"/>
      <w:contextualSpacing/>
    </w:pPr>
  </w:style>
  <w:style w:type="character" w:styleId="Hyperlink">
    <w:name w:val="Hyperlink"/>
    <w:basedOn w:val="DefaultParagraphFont"/>
    <w:uiPriority w:val="99"/>
    <w:unhideWhenUsed/>
    <w:rsid w:val="00A26450"/>
    <w:rPr>
      <w:color w:val="0000FF" w:themeColor="hyperlink"/>
      <w:u w:val="single"/>
    </w:rPr>
  </w:style>
  <w:style w:type="paragraph" w:styleId="Header">
    <w:name w:val="header"/>
    <w:basedOn w:val="Normal"/>
    <w:link w:val="HeaderChar"/>
    <w:uiPriority w:val="99"/>
    <w:unhideWhenUsed/>
    <w:rsid w:val="00540CA9"/>
    <w:pPr>
      <w:tabs>
        <w:tab w:val="center" w:pos="4680"/>
        <w:tab w:val="right" w:pos="9360"/>
      </w:tabs>
      <w:spacing w:line="240" w:lineRule="auto"/>
    </w:pPr>
  </w:style>
  <w:style w:type="character" w:customStyle="1" w:styleId="HeaderChar">
    <w:name w:val="Header Char"/>
    <w:basedOn w:val="DefaultParagraphFont"/>
    <w:link w:val="Header"/>
    <w:uiPriority w:val="99"/>
    <w:rsid w:val="00540CA9"/>
  </w:style>
  <w:style w:type="paragraph" w:styleId="Footer">
    <w:name w:val="footer"/>
    <w:basedOn w:val="Normal"/>
    <w:link w:val="FooterChar"/>
    <w:uiPriority w:val="99"/>
    <w:unhideWhenUsed/>
    <w:rsid w:val="00540CA9"/>
    <w:pPr>
      <w:tabs>
        <w:tab w:val="center" w:pos="4680"/>
        <w:tab w:val="right" w:pos="9360"/>
      </w:tabs>
      <w:spacing w:line="240" w:lineRule="auto"/>
    </w:pPr>
  </w:style>
  <w:style w:type="character" w:customStyle="1" w:styleId="FooterChar">
    <w:name w:val="Footer Char"/>
    <w:basedOn w:val="DefaultParagraphFont"/>
    <w:link w:val="Footer"/>
    <w:uiPriority w:val="99"/>
    <w:rsid w:val="00540CA9"/>
  </w:style>
  <w:style w:type="character" w:styleId="FollowedHyperlink">
    <w:name w:val="FollowedHyperlink"/>
    <w:basedOn w:val="DefaultParagraphFont"/>
    <w:uiPriority w:val="99"/>
    <w:semiHidden/>
    <w:unhideWhenUsed/>
    <w:rsid w:val="009338AC"/>
    <w:rPr>
      <w:color w:val="800080" w:themeColor="followedHyperlink"/>
      <w:u w:val="single"/>
    </w:rPr>
  </w:style>
  <w:style w:type="paragraph" w:styleId="NormalWeb">
    <w:name w:val="Normal (Web)"/>
    <w:basedOn w:val="Normal"/>
    <w:uiPriority w:val="99"/>
    <w:semiHidden/>
    <w:unhideWhenUsed/>
    <w:rsid w:val="00CE2F33"/>
    <w:pPr>
      <w:spacing w:before="100" w:beforeAutospacing="1" w:after="100" w:afterAutospacing="1" w:line="240" w:lineRule="auto"/>
    </w:pPr>
    <w:rPr>
      <w:rFonts w:ascii="Calibri" w:eastAsiaTheme="minorHAnsi" w:hAnsi="Calibri" w:cs="Calibri"/>
      <w:lang w:val="en-US"/>
    </w:rPr>
  </w:style>
  <w:style w:type="character" w:styleId="UnresolvedMention">
    <w:name w:val="Unresolved Mention"/>
    <w:basedOn w:val="DefaultParagraphFont"/>
    <w:uiPriority w:val="99"/>
    <w:semiHidden/>
    <w:unhideWhenUsed/>
    <w:rsid w:val="00CE2F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907711">
      <w:bodyDiv w:val="1"/>
      <w:marLeft w:val="0"/>
      <w:marRight w:val="0"/>
      <w:marTop w:val="0"/>
      <w:marBottom w:val="0"/>
      <w:divBdr>
        <w:top w:val="none" w:sz="0" w:space="0" w:color="auto"/>
        <w:left w:val="none" w:sz="0" w:space="0" w:color="auto"/>
        <w:bottom w:val="none" w:sz="0" w:space="0" w:color="auto"/>
        <w:right w:val="none" w:sz="0" w:space="0" w:color="auto"/>
      </w:divBdr>
    </w:div>
    <w:div w:id="11219195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2215308084" TargetMode="External"/><Relationship Id="rId13" Type="http://schemas.openxmlformats.org/officeDocument/2006/relationships/hyperlink" Target="https://www.weathersfieldvt.org/" TargetMode="External"/><Relationship Id="rId3" Type="http://schemas.openxmlformats.org/officeDocument/2006/relationships/settings" Target="settings.xml"/><Relationship Id="rId7" Type="http://schemas.openxmlformats.org/officeDocument/2006/relationships/hyperlink" Target="https://us02web.zoom.us/j/82215308084" TargetMode="External"/><Relationship Id="rId12" Type="http://schemas.openxmlformats.org/officeDocument/2006/relationships/hyperlink" Target="https://www.surveymonkey.com/r/K2ZGPN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rcvt.org/weathersfield-local-hazard-mitigation-planning-update-proces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eathersfieldvt.org" TargetMode="External"/><Relationship Id="rId4" Type="http://schemas.openxmlformats.org/officeDocument/2006/relationships/webSettings" Target="webSettings.xml"/><Relationship Id="rId9" Type="http://schemas.openxmlformats.org/officeDocument/2006/relationships/hyperlink" Target="https://www.weathersfieldvt.org/" TargetMode="External"/><Relationship Id="rId14" Type="http://schemas.openxmlformats.org/officeDocument/2006/relationships/hyperlink" Target="mailto:mcordero@marcv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361</Words>
  <Characters>2061</Characters>
  <Application>Microsoft Office Word</Application>
  <DocSecurity>0</DocSecurity>
  <Lines>17</Lines>
  <Paragraphs>4</Paragraphs>
  <ScaleCrop>false</ScaleCrop>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Malia Cordero</dc:creator>
  <cp:lastModifiedBy>Malia Cordero</cp:lastModifiedBy>
  <cp:revision>11</cp:revision>
  <dcterms:created xsi:type="dcterms:W3CDTF">2023-06-13T15:02:00Z</dcterms:created>
  <dcterms:modified xsi:type="dcterms:W3CDTF">2023-07-05T19:27:00Z</dcterms:modified>
</cp:coreProperties>
</file>