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5DED4" w14:textId="77777777" w:rsidR="00C95BB2" w:rsidRPr="00B070EF" w:rsidRDefault="00C83544" w:rsidP="00B070EF">
      <w:pPr>
        <w:spacing w:line="240" w:lineRule="auto"/>
        <w:rPr>
          <w:rFonts w:asciiTheme="majorHAnsi" w:hAnsiTheme="majorHAnsi"/>
          <w:color w:val="000000" w:themeColor="text1"/>
        </w:rPr>
      </w:pPr>
      <w:r>
        <w:rPr>
          <w:noProof/>
        </w:rPr>
        <w:drawing>
          <wp:anchor distT="0" distB="0" distL="114300" distR="114300" simplePos="0" relativeHeight="251659264" behindDoc="0" locked="0" layoutInCell="1" allowOverlap="1" wp14:anchorId="0FDAB45F" wp14:editId="544663A6">
            <wp:simplePos x="0" y="0"/>
            <wp:positionH relativeFrom="column">
              <wp:posOffset>-999490</wp:posOffset>
            </wp:positionH>
            <wp:positionV relativeFrom="page">
              <wp:posOffset>-110067</wp:posOffset>
            </wp:positionV>
            <wp:extent cx="7908925" cy="10234930"/>
            <wp:effectExtent l="127000" t="76200" r="66675" b="26670"/>
            <wp:wrapNone/>
            <wp:docPr id="2" name="Picture 2" descr="Cover-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jpg"/>
                    <pic:cNvPicPr/>
                  </pic:nvPicPr>
                  <pic:blipFill>
                    <a:blip r:embed="rId8"/>
                    <a:stretch>
                      <a:fillRect/>
                    </a:stretch>
                  </pic:blipFill>
                  <pic:spPr>
                    <a:xfrm>
                      <a:off x="0" y="0"/>
                      <a:ext cx="7908925" cy="102349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anchor>
        </w:drawing>
      </w:r>
      <w:r w:rsidR="00740BC2">
        <w:rPr>
          <w:noProof/>
        </w:rPr>
        <w:drawing>
          <wp:inline distT="0" distB="0" distL="0" distR="0" wp14:anchorId="2B69BE8F" wp14:editId="12C032F8">
            <wp:extent cx="5257165" cy="14105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it-right-color copia.gif"/>
                    <pic:cNvPicPr/>
                  </pic:nvPicPr>
                  <pic:blipFill>
                    <a:blip r:embed="rId9">
                      <a:extLst>
                        <a:ext uri="{28A0092B-C50C-407E-A947-70E740481C1C}">
                          <a14:useLocalDpi xmlns:a14="http://schemas.microsoft.com/office/drawing/2010/main" val="0"/>
                        </a:ext>
                      </a:extLst>
                    </a:blip>
                    <a:stretch>
                      <a:fillRect/>
                    </a:stretch>
                  </pic:blipFill>
                  <pic:spPr>
                    <a:xfrm>
                      <a:off x="0" y="0"/>
                      <a:ext cx="5260852" cy="1411581"/>
                    </a:xfrm>
                    <a:prstGeom prst="rect">
                      <a:avLst/>
                    </a:prstGeom>
                  </pic:spPr>
                </pic:pic>
              </a:graphicData>
            </a:graphic>
          </wp:inline>
        </w:drawing>
      </w:r>
      <w:bookmarkStart w:id="0" w:name="_Toc372886626"/>
      <w:bookmarkStart w:id="1" w:name="_Toc372887255"/>
    </w:p>
    <w:p w14:paraId="233251D2" w14:textId="77777777" w:rsidR="00B070EF" w:rsidRPr="007F0813" w:rsidRDefault="00B070EF" w:rsidP="00B070EF">
      <w:pPr>
        <w:rPr>
          <w:rFonts w:asciiTheme="minorHAnsi" w:hAnsiTheme="minorHAnsi"/>
          <w:sz w:val="80"/>
          <w:szCs w:val="80"/>
        </w:rPr>
      </w:pPr>
    </w:p>
    <w:p w14:paraId="5C79A0DB" w14:textId="77777777" w:rsidR="004F1717" w:rsidRPr="007F0813" w:rsidRDefault="004F1717" w:rsidP="00B070EF">
      <w:pPr>
        <w:spacing w:line="240" w:lineRule="auto"/>
        <w:jc w:val="center"/>
        <w:rPr>
          <w:rFonts w:asciiTheme="minorHAnsi" w:hAnsiTheme="minorHAnsi"/>
          <w:color w:val="4F81BD" w:themeColor="accent1"/>
          <w:sz w:val="80"/>
          <w:szCs w:val="80"/>
        </w:rPr>
      </w:pPr>
      <w:r w:rsidRPr="007F0813">
        <w:rPr>
          <w:rFonts w:asciiTheme="minorHAnsi" w:hAnsiTheme="minorHAnsi"/>
          <w:color w:val="4F81BD" w:themeColor="accent1"/>
          <w:sz w:val="80"/>
          <w:szCs w:val="80"/>
        </w:rPr>
        <w:t xml:space="preserve">Model </w:t>
      </w:r>
      <w:r w:rsidR="00685341" w:rsidRPr="007F0813">
        <w:rPr>
          <w:rFonts w:asciiTheme="minorHAnsi" w:hAnsiTheme="minorHAnsi"/>
          <w:color w:val="4F81BD" w:themeColor="accent1"/>
          <w:sz w:val="80"/>
          <w:szCs w:val="80"/>
        </w:rPr>
        <w:t xml:space="preserve">Ordinance Regulating </w:t>
      </w:r>
      <w:r w:rsidRPr="007F0813">
        <w:rPr>
          <w:rFonts w:asciiTheme="minorHAnsi" w:hAnsiTheme="minorHAnsi"/>
          <w:color w:val="4F81BD" w:themeColor="accent1"/>
          <w:sz w:val="80"/>
          <w:szCs w:val="80"/>
        </w:rPr>
        <w:t xml:space="preserve">Local Cannabis Retail Sales and Marketing </w:t>
      </w:r>
      <w:r w:rsidR="00685341" w:rsidRPr="007F0813">
        <w:rPr>
          <w:rFonts w:asciiTheme="minorHAnsi" w:hAnsiTheme="minorHAnsi"/>
          <w:color w:val="4F81BD" w:themeColor="accent1"/>
          <w:sz w:val="80"/>
          <w:szCs w:val="80"/>
        </w:rPr>
        <w:t xml:space="preserve">in </w:t>
      </w:r>
      <w:r w:rsidRPr="007F0813">
        <w:rPr>
          <w:rFonts w:asciiTheme="minorHAnsi" w:hAnsiTheme="minorHAnsi"/>
          <w:color w:val="4F81BD" w:themeColor="accent1"/>
          <w:sz w:val="80"/>
          <w:szCs w:val="80"/>
        </w:rPr>
        <w:t>California</w:t>
      </w:r>
      <w:bookmarkEnd w:id="0"/>
      <w:bookmarkEnd w:id="1"/>
    </w:p>
    <w:p w14:paraId="411CDAE8" w14:textId="77777777" w:rsidR="004F1717" w:rsidRDefault="004F1717" w:rsidP="00B070EF">
      <w:pPr>
        <w:jc w:val="center"/>
      </w:pPr>
    </w:p>
    <w:p w14:paraId="0B06DEF6" w14:textId="77777777" w:rsidR="00147FE2" w:rsidRDefault="00147FE2" w:rsidP="00B070EF">
      <w:pPr>
        <w:jc w:val="center"/>
      </w:pPr>
    </w:p>
    <w:p w14:paraId="21A42D54" w14:textId="77777777" w:rsidR="00147FE2" w:rsidRDefault="00147FE2" w:rsidP="00B070EF">
      <w:pPr>
        <w:jc w:val="center"/>
      </w:pPr>
    </w:p>
    <w:p w14:paraId="326BBE91" w14:textId="77777777" w:rsidR="00147FE2" w:rsidRDefault="00147FE2" w:rsidP="0068534A">
      <w:pPr>
        <w:rPr>
          <w:sz w:val="16"/>
          <w:szCs w:val="16"/>
        </w:rPr>
      </w:pPr>
    </w:p>
    <w:p w14:paraId="6A7A8C5A" w14:textId="77777777" w:rsidR="00147FE2" w:rsidRDefault="00147FE2" w:rsidP="0068534A">
      <w:pPr>
        <w:rPr>
          <w:sz w:val="16"/>
          <w:szCs w:val="16"/>
        </w:rPr>
      </w:pPr>
    </w:p>
    <w:p w14:paraId="7A674410" w14:textId="77777777" w:rsidR="00847283" w:rsidRDefault="007F0813" w:rsidP="0068534A">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7F0813">
        <w:tab/>
      </w:r>
    </w:p>
    <w:p w14:paraId="66AB252D" w14:textId="77777777" w:rsidR="00847283" w:rsidRDefault="00847283" w:rsidP="0068534A"/>
    <w:p w14:paraId="4EBE29DB" w14:textId="77777777" w:rsidR="00847283" w:rsidRDefault="00847283" w:rsidP="0068534A"/>
    <w:p w14:paraId="70588FB8" w14:textId="77777777" w:rsidR="00847283" w:rsidRDefault="00847283" w:rsidP="0068534A"/>
    <w:p w14:paraId="108E8BE5" w14:textId="77777777" w:rsidR="00847283" w:rsidRDefault="00847283" w:rsidP="0068534A"/>
    <w:p w14:paraId="47998205" w14:textId="77777777" w:rsidR="00847283" w:rsidRDefault="00847283" w:rsidP="0068534A"/>
    <w:p w14:paraId="671DCBA3" w14:textId="77777777" w:rsidR="00847283" w:rsidRDefault="00847283" w:rsidP="0068534A"/>
    <w:p w14:paraId="7D1A138A" w14:textId="77777777" w:rsidR="00847283" w:rsidRDefault="00847283" w:rsidP="0068534A"/>
    <w:p w14:paraId="6C6C817A" w14:textId="77777777" w:rsidR="00847283" w:rsidRDefault="00847283" w:rsidP="0068534A"/>
    <w:p w14:paraId="19B01857" w14:textId="77777777" w:rsidR="00847283" w:rsidRDefault="00847283" w:rsidP="0068534A"/>
    <w:p w14:paraId="13A26E31" w14:textId="77777777" w:rsidR="00847283" w:rsidRDefault="00847283" w:rsidP="0068534A"/>
    <w:p w14:paraId="596A0433" w14:textId="77777777" w:rsidR="00847283" w:rsidRDefault="00847283" w:rsidP="0068534A"/>
    <w:p w14:paraId="532FED6C" w14:textId="77777777" w:rsidR="00847283" w:rsidRDefault="00847283" w:rsidP="0068534A"/>
    <w:p w14:paraId="70B41A5A" w14:textId="77777777" w:rsidR="00847283" w:rsidRDefault="00847283" w:rsidP="0068534A"/>
    <w:p w14:paraId="4863F1E5" w14:textId="77777777" w:rsidR="00847283" w:rsidRDefault="00847283" w:rsidP="0068534A"/>
    <w:p w14:paraId="3D43BA21" w14:textId="77777777" w:rsidR="00847283" w:rsidRDefault="00847283" w:rsidP="0068534A"/>
    <w:p w14:paraId="6A4858F4" w14:textId="77777777" w:rsidR="00847283" w:rsidRDefault="00847283" w:rsidP="0068534A"/>
    <w:p w14:paraId="74898817" w14:textId="77777777" w:rsidR="006A5799" w:rsidRDefault="006A5799" w:rsidP="0068534A"/>
    <w:p w14:paraId="5B36D96F" w14:textId="77777777" w:rsidR="006A5799" w:rsidRDefault="006A5799" w:rsidP="0068534A">
      <w:pPr>
        <w:sectPr w:rsidR="006A5799">
          <w:headerReference w:type="even" r:id="rId10"/>
          <w:headerReference w:type="default" r:id="rId11"/>
          <w:footerReference w:type="default" r:id="rId12"/>
          <w:headerReference w:type="first" r:id="rId13"/>
          <w:footnotePr>
            <w:numFmt w:val="lowerRoman"/>
          </w:footnotePr>
          <w:type w:val="continuous"/>
          <w:pgSz w:w="12240" w:h="15840" w:code="1"/>
          <w:pgMar w:top="1296" w:right="1440" w:bottom="1080" w:left="1440" w:header="0" w:footer="446" w:gutter="0"/>
          <w:pgNumType w:start="1"/>
          <w:cols w:space="720"/>
          <w:noEndnote/>
          <w:titlePg/>
        </w:sectPr>
      </w:pPr>
    </w:p>
    <w:p w14:paraId="6240538F" w14:textId="685CEA72" w:rsidR="00847283" w:rsidRPr="00193BFB" w:rsidRDefault="00193BFB" w:rsidP="00656F91">
      <w:pPr>
        <w:rPr>
          <w:rFonts w:ascii="Helvetica Neue" w:hAnsi="Helvetica Neue"/>
          <w:b/>
          <w:color w:val="76923C" w:themeColor="accent3" w:themeShade="BF"/>
          <w:sz w:val="32"/>
          <w:szCs w:val="32"/>
        </w:rPr>
      </w:pPr>
      <w:r>
        <w:rPr>
          <w:rFonts w:ascii="Helvetica Neue" w:hAnsi="Helvetica Neue"/>
          <w:b/>
          <w:color w:val="76923C" w:themeColor="accent3" w:themeShade="BF"/>
          <w:sz w:val="32"/>
          <w:szCs w:val="32"/>
        </w:rPr>
        <w:lastRenderedPageBreak/>
        <w:t>Author</w:t>
      </w:r>
      <w:r w:rsidR="00FF2462">
        <w:rPr>
          <w:rFonts w:ascii="Helvetica Neue" w:hAnsi="Helvetica Neue"/>
          <w:b/>
          <w:color w:val="76923C" w:themeColor="accent3" w:themeShade="BF"/>
          <w:sz w:val="32"/>
          <w:szCs w:val="32"/>
        </w:rPr>
        <w:t>s</w:t>
      </w:r>
      <w:r w:rsidR="006A5799" w:rsidRPr="00193BFB">
        <w:rPr>
          <w:rFonts w:ascii="Helvetica Neue" w:hAnsi="Helvetica Neue"/>
          <w:b/>
          <w:color w:val="76923C" w:themeColor="accent3" w:themeShade="BF"/>
          <w:sz w:val="32"/>
          <w:szCs w:val="32"/>
        </w:rPr>
        <w:tab/>
      </w:r>
      <w:r w:rsidR="00897868" w:rsidRPr="00193BFB">
        <w:rPr>
          <w:rFonts w:ascii="Helvetica Neue" w:hAnsi="Helvetica Neue"/>
          <w:b/>
          <w:color w:val="76923C" w:themeColor="accent3" w:themeShade="BF"/>
          <w:sz w:val="32"/>
          <w:szCs w:val="32"/>
        </w:rPr>
        <w:tab/>
      </w:r>
      <w:r w:rsidR="00847283" w:rsidRPr="00193BFB">
        <w:rPr>
          <w:rFonts w:ascii="Helvetica Neue" w:hAnsi="Helvetica Neue"/>
          <w:b/>
          <w:color w:val="76923C" w:themeColor="accent3" w:themeShade="BF"/>
          <w:sz w:val="32"/>
          <w:szCs w:val="32"/>
        </w:rPr>
        <w:tab/>
      </w:r>
      <w:r>
        <w:rPr>
          <w:rFonts w:ascii="Helvetica Neue" w:hAnsi="Helvetica Neue"/>
          <w:b/>
          <w:color w:val="76923C" w:themeColor="accent3" w:themeShade="BF"/>
          <w:sz w:val="32"/>
          <w:szCs w:val="32"/>
        </w:rPr>
        <w:tab/>
      </w:r>
      <w:r>
        <w:rPr>
          <w:rFonts w:ascii="Helvetica Neue" w:hAnsi="Helvetica Neue"/>
          <w:b/>
          <w:color w:val="76923C" w:themeColor="accent3" w:themeShade="BF"/>
          <w:sz w:val="32"/>
          <w:szCs w:val="32"/>
        </w:rPr>
        <w:tab/>
      </w:r>
      <w:r w:rsidR="006A5799" w:rsidRPr="00193BFB">
        <w:rPr>
          <w:rFonts w:ascii="Helvetica Neue" w:hAnsi="Helvetica Neue"/>
          <w:b/>
          <w:color w:val="76923C" w:themeColor="accent3" w:themeShade="BF"/>
          <w:sz w:val="32"/>
          <w:szCs w:val="32"/>
        </w:rPr>
        <w:tab/>
      </w:r>
      <w:r w:rsidR="00847283" w:rsidRPr="00193BFB">
        <w:rPr>
          <w:rFonts w:ascii="Helvetica Neue" w:hAnsi="Helvetica Neue"/>
          <w:b/>
          <w:color w:val="76923C" w:themeColor="accent3" w:themeShade="BF"/>
          <w:sz w:val="32"/>
          <w:szCs w:val="32"/>
        </w:rPr>
        <w:tab/>
      </w:r>
      <w:r w:rsidR="00847283" w:rsidRPr="00193BFB">
        <w:rPr>
          <w:rFonts w:ascii="Helvetica Neue" w:hAnsi="Helvetica Neue"/>
          <w:b/>
          <w:color w:val="76923C" w:themeColor="accent3" w:themeShade="BF"/>
          <w:sz w:val="32"/>
          <w:szCs w:val="32"/>
        </w:rPr>
        <w:tab/>
      </w:r>
      <w:r w:rsidR="00847283" w:rsidRPr="00193BFB">
        <w:rPr>
          <w:rFonts w:ascii="Helvetica Neue" w:hAnsi="Helvetica Neue"/>
          <w:color w:val="76923C" w:themeColor="accent3" w:themeShade="BF"/>
          <w:sz w:val="32"/>
          <w:szCs w:val="32"/>
        </w:rPr>
        <w:t xml:space="preserve"> </w:t>
      </w:r>
      <w:r w:rsidR="00B92D90" w:rsidRPr="00193BFB">
        <w:rPr>
          <w:rFonts w:ascii="Helvetica Neue" w:hAnsi="Helvetica Neue"/>
          <w:color w:val="76923C" w:themeColor="accent3" w:themeShade="BF"/>
          <w:sz w:val="32"/>
          <w:szCs w:val="32"/>
        </w:rPr>
        <w:tab/>
      </w:r>
      <w:r w:rsidR="00B92D90" w:rsidRPr="00193BFB">
        <w:rPr>
          <w:rFonts w:ascii="Helvetica Neue" w:hAnsi="Helvetica Neue"/>
          <w:color w:val="76923C" w:themeColor="accent3" w:themeShade="BF"/>
          <w:sz w:val="32"/>
          <w:szCs w:val="32"/>
        </w:rPr>
        <w:tab/>
      </w:r>
      <w:r w:rsidR="00B92D90" w:rsidRPr="00193BFB">
        <w:rPr>
          <w:rFonts w:ascii="Helvetica Neue" w:hAnsi="Helvetica Neue"/>
          <w:color w:val="76923C" w:themeColor="accent3" w:themeShade="BF"/>
          <w:sz w:val="32"/>
          <w:szCs w:val="32"/>
        </w:rPr>
        <w:tab/>
      </w:r>
      <w:r w:rsidR="00703330">
        <w:rPr>
          <w:rFonts w:ascii="Helvetica Neue" w:hAnsi="Helvetica Neue"/>
          <w:color w:val="76923C" w:themeColor="accent3" w:themeShade="BF"/>
          <w:sz w:val="32"/>
          <w:szCs w:val="32"/>
        </w:rPr>
        <w:t xml:space="preserve">          </w:t>
      </w:r>
      <w:r w:rsidR="00904767">
        <w:rPr>
          <w:rFonts w:ascii="Helvetica Neue" w:hAnsi="Helvetica Neue"/>
          <w:color w:val="76923C" w:themeColor="accent3" w:themeShade="BF"/>
          <w:sz w:val="32"/>
          <w:szCs w:val="32"/>
        </w:rPr>
        <w:tab/>
      </w:r>
      <w:r>
        <w:rPr>
          <w:rFonts w:ascii="Helvetica Neue" w:hAnsi="Helvetica Neue"/>
          <w:color w:val="76923C" w:themeColor="accent3" w:themeShade="BF"/>
          <w:sz w:val="32"/>
          <w:szCs w:val="32"/>
        </w:rPr>
        <w:tab/>
      </w:r>
      <w:r w:rsidR="00904767">
        <w:rPr>
          <w:rFonts w:ascii="Helvetica Neue" w:hAnsi="Helvetica Neue"/>
          <w:color w:val="76923C" w:themeColor="accent3" w:themeShade="BF"/>
          <w:sz w:val="32"/>
          <w:szCs w:val="32"/>
        </w:rPr>
        <w:tab/>
      </w:r>
      <w:r>
        <w:rPr>
          <w:rFonts w:ascii="Helvetica Neue" w:hAnsi="Helvetica Neue"/>
          <w:b/>
          <w:color w:val="76923C" w:themeColor="accent3" w:themeShade="BF"/>
          <w:sz w:val="32"/>
          <w:szCs w:val="32"/>
        </w:rPr>
        <w:t>Support</w:t>
      </w:r>
    </w:p>
    <w:p w14:paraId="58D285CA" w14:textId="77777777" w:rsidR="003B57E1" w:rsidRDefault="003B57E1" w:rsidP="00656F91">
      <w:pPr>
        <w:ind w:firstLine="360"/>
        <w:rPr>
          <w:rFonts w:ascii="Helvetica Neue" w:hAnsi="Helvetica Neue"/>
        </w:rPr>
      </w:pPr>
    </w:p>
    <w:p w14:paraId="1F63855B" w14:textId="684FCF84" w:rsidR="00847283" w:rsidRPr="00656F91" w:rsidRDefault="00904767" w:rsidP="00656F91">
      <w:pPr>
        <w:ind w:firstLine="360"/>
        <w:rPr>
          <w:rFonts w:ascii="Helvetica Neue" w:eastAsia="Calibri" w:hAnsi="Helvetica Neue"/>
        </w:rPr>
      </w:pPr>
      <w:r w:rsidRPr="00656F91">
        <w:rPr>
          <w:rFonts w:ascii="Helvetica Neue" w:hAnsi="Helvetica Neue"/>
          <w:noProof/>
        </w:rPr>
        <w:drawing>
          <wp:anchor distT="0" distB="0" distL="114300" distR="114300" simplePos="0" relativeHeight="251656192" behindDoc="0" locked="0" layoutInCell="1" allowOverlap="1" wp14:anchorId="726FFE5A" wp14:editId="2189F775">
            <wp:simplePos x="0" y="0"/>
            <wp:positionH relativeFrom="margin">
              <wp:posOffset>4166235</wp:posOffset>
            </wp:positionH>
            <wp:positionV relativeFrom="margin">
              <wp:posOffset>535940</wp:posOffset>
            </wp:positionV>
            <wp:extent cx="1158875" cy="12179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ton Logo.jpg"/>
                    <pic:cNvPicPr/>
                  </pic:nvPicPr>
                  <pic:blipFill>
                    <a:blip r:embed="rId14">
                      <a:extLst>
                        <a:ext uri="{28A0092B-C50C-407E-A947-70E740481C1C}">
                          <a14:useLocalDpi xmlns:a14="http://schemas.microsoft.com/office/drawing/2010/main" val="0"/>
                        </a:ext>
                      </a:extLst>
                    </a:blip>
                    <a:stretch>
                      <a:fillRect/>
                    </a:stretch>
                  </pic:blipFill>
                  <pic:spPr>
                    <a:xfrm>
                      <a:off x="0" y="0"/>
                      <a:ext cx="1158875" cy="1217930"/>
                    </a:xfrm>
                    <a:prstGeom prst="rect">
                      <a:avLst/>
                    </a:prstGeom>
                  </pic:spPr>
                </pic:pic>
              </a:graphicData>
            </a:graphic>
          </wp:anchor>
        </w:drawing>
      </w:r>
      <w:r w:rsidR="00D2770C" w:rsidRPr="00656F91">
        <w:rPr>
          <w:rFonts w:ascii="Helvetica Neue" w:hAnsi="Helvetica Neue"/>
        </w:rPr>
        <w:t xml:space="preserve">- </w:t>
      </w:r>
      <w:r w:rsidR="00B92D90" w:rsidRPr="00656F91">
        <w:rPr>
          <w:rFonts w:ascii="Helvetica Neue" w:hAnsi="Helvetica Neue"/>
        </w:rPr>
        <w:t>Lynn Silver, MD, MPH, Public Health Institute</w:t>
      </w:r>
    </w:p>
    <w:p w14:paraId="47FFA7E9" w14:textId="4A16D0A9" w:rsidR="00847283" w:rsidRPr="00656F91" w:rsidRDefault="00C45ABE" w:rsidP="00656F91">
      <w:pPr>
        <w:ind w:firstLine="360"/>
        <w:rPr>
          <w:rFonts w:ascii="Helvetica Neue" w:hAnsi="Helvetica Neue"/>
        </w:rPr>
      </w:pPr>
      <w:r w:rsidRPr="00656F91">
        <w:rPr>
          <w:rFonts w:ascii="Helvetica Neue" w:eastAsia="Calibri" w:hAnsi="Helvetica Neue"/>
        </w:rPr>
        <w:t>-</w:t>
      </w:r>
      <w:r w:rsidR="00847283" w:rsidRPr="00656F91">
        <w:rPr>
          <w:rFonts w:ascii="Helvetica Neue" w:eastAsia="Calibri" w:hAnsi="Helvetica Neue"/>
        </w:rPr>
        <w:t xml:space="preserve"> </w:t>
      </w:r>
      <w:r w:rsidRPr="00656F91">
        <w:rPr>
          <w:rFonts w:ascii="Helvetica Neue" w:eastAsia="Calibri" w:hAnsi="Helvetica Neue"/>
        </w:rPr>
        <w:t xml:space="preserve">Alisa Padon, PhD, </w:t>
      </w:r>
      <w:r w:rsidR="00B92D90" w:rsidRPr="00656F91">
        <w:rPr>
          <w:rFonts w:ascii="Helvetica Neue" w:eastAsia="Calibri" w:hAnsi="Helvetica Neue"/>
        </w:rPr>
        <w:t>Public Health Institute</w:t>
      </w:r>
    </w:p>
    <w:p w14:paraId="35D963CC" w14:textId="77777777" w:rsidR="00193BFB" w:rsidRPr="00193BFB" w:rsidRDefault="00193BFB" w:rsidP="00656F91">
      <w:pPr>
        <w:rPr>
          <w:rFonts w:ascii="Helvetica Neue" w:hAnsi="Helvetica Neue"/>
          <w:b/>
          <w:sz w:val="20"/>
          <w:szCs w:val="20"/>
        </w:rPr>
      </w:pPr>
    </w:p>
    <w:p w14:paraId="6FD64DE4" w14:textId="77777777" w:rsidR="004F1717" w:rsidRPr="00193BFB" w:rsidRDefault="00540A79" w:rsidP="00656F91">
      <w:pPr>
        <w:rPr>
          <w:rFonts w:ascii="Helvetica Neue" w:hAnsi="Helvetica Neue"/>
          <w:b/>
          <w:color w:val="76923C" w:themeColor="accent3" w:themeShade="BF"/>
          <w:sz w:val="32"/>
          <w:szCs w:val="32"/>
        </w:rPr>
      </w:pPr>
      <w:r w:rsidRPr="00193BFB">
        <w:rPr>
          <w:rFonts w:ascii="Helvetica Neue" w:hAnsi="Helvetica Neue"/>
          <w:b/>
          <w:color w:val="76923C" w:themeColor="accent3" w:themeShade="BF"/>
          <w:sz w:val="32"/>
          <w:szCs w:val="32"/>
        </w:rPr>
        <w:t>Contributors</w:t>
      </w:r>
    </w:p>
    <w:p w14:paraId="0B771A4B" w14:textId="77777777" w:rsidR="003B57E1" w:rsidRDefault="003B57E1" w:rsidP="00656F91">
      <w:pPr>
        <w:ind w:firstLine="360"/>
        <w:rPr>
          <w:rFonts w:ascii="Helvetica Neue" w:hAnsi="Helvetica Neue"/>
          <w:szCs w:val="16"/>
        </w:rPr>
      </w:pPr>
    </w:p>
    <w:p w14:paraId="73386976" w14:textId="38CB1F8F" w:rsidR="004F1717" w:rsidRPr="00656F91" w:rsidRDefault="00D2770C" w:rsidP="00656F91">
      <w:pPr>
        <w:ind w:firstLine="360"/>
        <w:rPr>
          <w:rFonts w:ascii="Helvetica Neue" w:hAnsi="Helvetica Neue"/>
          <w:szCs w:val="16"/>
        </w:rPr>
      </w:pPr>
      <w:r w:rsidRPr="00656F91">
        <w:rPr>
          <w:rFonts w:ascii="Helvetica Neue" w:hAnsi="Helvetica Neue"/>
          <w:szCs w:val="16"/>
        </w:rPr>
        <w:t xml:space="preserve">- </w:t>
      </w:r>
      <w:r w:rsidR="004F1717" w:rsidRPr="00656F91">
        <w:rPr>
          <w:rFonts w:ascii="Helvetica Neue" w:hAnsi="Helvetica Neue"/>
          <w:szCs w:val="16"/>
        </w:rPr>
        <w:t>Ted Mermin, JD</w:t>
      </w:r>
      <w:r w:rsidR="00AB0CBB" w:rsidRPr="00656F91">
        <w:rPr>
          <w:rFonts w:ascii="Helvetica Neue" w:hAnsi="Helvetica Neue"/>
          <w:szCs w:val="16"/>
        </w:rPr>
        <w:t xml:space="preserve"> </w:t>
      </w:r>
    </w:p>
    <w:p w14:paraId="5632D93D" w14:textId="2DDA41BA" w:rsidR="004F1717" w:rsidRPr="00656F91" w:rsidRDefault="00D2770C" w:rsidP="00656F91">
      <w:pPr>
        <w:ind w:firstLine="360"/>
        <w:rPr>
          <w:rFonts w:ascii="Helvetica Neue" w:hAnsi="Helvetica Neue"/>
          <w:szCs w:val="16"/>
        </w:rPr>
      </w:pPr>
      <w:r w:rsidRPr="00656F91">
        <w:rPr>
          <w:rFonts w:ascii="Helvetica Neue" w:hAnsi="Helvetica Neue"/>
          <w:szCs w:val="16"/>
        </w:rPr>
        <w:t xml:space="preserve">- </w:t>
      </w:r>
      <w:r w:rsidR="004F1717" w:rsidRPr="00656F91">
        <w:rPr>
          <w:rFonts w:ascii="Helvetica Neue" w:hAnsi="Helvetica Neue"/>
          <w:szCs w:val="16"/>
        </w:rPr>
        <w:t>Leslie Zellers, JD</w:t>
      </w:r>
    </w:p>
    <w:p w14:paraId="77C4DF49" w14:textId="4C92913A" w:rsidR="0068534A" w:rsidRPr="00656F91" w:rsidRDefault="00D2770C" w:rsidP="00656F91">
      <w:pPr>
        <w:ind w:firstLine="360"/>
        <w:rPr>
          <w:rFonts w:ascii="Helvetica Neue" w:hAnsi="Helvetica Neue"/>
          <w:szCs w:val="16"/>
        </w:rPr>
      </w:pPr>
      <w:r w:rsidRPr="00656F91">
        <w:rPr>
          <w:rFonts w:ascii="Helvetica Neue" w:hAnsi="Helvetica Neue"/>
          <w:szCs w:val="16"/>
        </w:rPr>
        <w:t xml:space="preserve">- </w:t>
      </w:r>
      <w:r w:rsidR="0068534A" w:rsidRPr="00656F91">
        <w:rPr>
          <w:rFonts w:ascii="Helvetica Neue" w:hAnsi="Helvetica Neue"/>
          <w:szCs w:val="16"/>
        </w:rPr>
        <w:t xml:space="preserve">Immigrant Legal </w:t>
      </w:r>
      <w:r w:rsidR="00772407" w:rsidRPr="00656F91">
        <w:rPr>
          <w:rFonts w:ascii="Helvetica Neue" w:hAnsi="Helvetica Neue"/>
          <w:szCs w:val="16"/>
        </w:rPr>
        <w:t xml:space="preserve">Resources </w:t>
      </w:r>
      <w:r w:rsidR="0068534A" w:rsidRPr="00656F91">
        <w:rPr>
          <w:rFonts w:ascii="Helvetica Neue" w:hAnsi="Helvetica Neue"/>
          <w:szCs w:val="16"/>
        </w:rPr>
        <w:t>Center</w:t>
      </w:r>
    </w:p>
    <w:p w14:paraId="56B6E376" w14:textId="129DD8CB" w:rsidR="00B92D90" w:rsidRPr="00656F91" w:rsidRDefault="00C45ABE" w:rsidP="00656F91">
      <w:pPr>
        <w:ind w:firstLine="360"/>
        <w:rPr>
          <w:rFonts w:ascii="Helvetica Neue" w:hAnsi="Helvetica Neue"/>
          <w:szCs w:val="16"/>
        </w:rPr>
      </w:pPr>
      <w:r w:rsidRPr="00656F91">
        <w:rPr>
          <w:rFonts w:ascii="Helvetica Neue" w:hAnsi="Helvetica Neue"/>
          <w:szCs w:val="16"/>
        </w:rPr>
        <w:t>-</w:t>
      </w:r>
      <w:r w:rsidR="00D2770C" w:rsidRPr="00656F91">
        <w:rPr>
          <w:rFonts w:ascii="Helvetica Neue" w:hAnsi="Helvetica Neue"/>
          <w:szCs w:val="16"/>
        </w:rPr>
        <w:t xml:space="preserve"> </w:t>
      </w:r>
      <w:r w:rsidR="00AB0CBB" w:rsidRPr="00656F91">
        <w:rPr>
          <w:rFonts w:ascii="Helvetica Neue" w:hAnsi="Helvetica Neue"/>
          <w:szCs w:val="16"/>
        </w:rPr>
        <w:t>James Mosher, JD</w:t>
      </w:r>
    </w:p>
    <w:p w14:paraId="41410E18" w14:textId="77777777" w:rsidR="00B92D90" w:rsidRPr="00193BFB" w:rsidRDefault="00B92D90" w:rsidP="00656F91">
      <w:pPr>
        <w:ind w:firstLine="360"/>
        <w:rPr>
          <w:rFonts w:ascii="Helvetica Neue" w:hAnsi="Helvetica Neue"/>
          <w:szCs w:val="16"/>
        </w:rPr>
      </w:pPr>
    </w:p>
    <w:p w14:paraId="77C67B98" w14:textId="77777777" w:rsidR="00B92D90" w:rsidRPr="00193BFB" w:rsidRDefault="00B92D90" w:rsidP="00656F91">
      <w:pPr>
        <w:ind w:firstLine="360"/>
        <w:rPr>
          <w:rFonts w:ascii="Helvetica Neue" w:hAnsi="Helvetica Neue"/>
          <w:szCs w:val="16"/>
        </w:rPr>
      </w:pPr>
    </w:p>
    <w:p w14:paraId="14805DFF" w14:textId="0D7C3EFA" w:rsidR="00D2770C" w:rsidRDefault="00904767" w:rsidP="00656F91">
      <w:pPr>
        <w:pStyle w:val="font8"/>
        <w:spacing w:before="0" w:beforeAutospacing="0" w:after="0" w:afterAutospacing="0" w:line="360" w:lineRule="atLeast"/>
        <w:textAlignment w:val="baseline"/>
        <w:rPr>
          <w:rFonts w:ascii="Helvetica Neue" w:hAnsi="Helvetica Neue"/>
          <w:sz w:val="22"/>
        </w:rPr>
      </w:pPr>
      <w:r w:rsidRPr="003B57E1">
        <w:rPr>
          <w:rFonts w:ascii="Helvetica Neue" w:hAnsi="Helvetica Neue"/>
          <w:i/>
          <w:noProof/>
          <w:color w:val="000000" w:themeColor="text1"/>
          <w:sz w:val="24"/>
          <w:szCs w:val="24"/>
        </w:rPr>
        <w:drawing>
          <wp:anchor distT="0" distB="0" distL="114300" distR="114300" simplePos="0" relativeHeight="251660288" behindDoc="0" locked="0" layoutInCell="1" allowOverlap="1" wp14:anchorId="697A6807" wp14:editId="6D292213">
            <wp:simplePos x="0" y="0"/>
            <wp:positionH relativeFrom="column">
              <wp:posOffset>4166235</wp:posOffset>
            </wp:positionH>
            <wp:positionV relativeFrom="paragraph">
              <wp:posOffset>53340</wp:posOffset>
            </wp:positionV>
            <wp:extent cx="1253490" cy="907415"/>
            <wp:effectExtent l="0" t="0" r="0" b="6985"/>
            <wp:wrapTight wrapText="bothSides">
              <wp:wrapPolygon edited="0">
                <wp:start x="0" y="0"/>
                <wp:lineTo x="0" y="9674"/>
                <wp:lineTo x="438" y="21162"/>
                <wp:lineTo x="20571" y="21162"/>
                <wp:lineTo x="21009" y="19348"/>
                <wp:lineTo x="21009" y="16929"/>
                <wp:lineTo x="2057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ogo-color.pdf"/>
                    <pic:cNvPicPr/>
                  </pic:nvPicPr>
                  <pic:blipFill>
                    <a:blip r:embed="rId15">
                      <a:extLst>
                        <a:ext uri="{28A0092B-C50C-407E-A947-70E740481C1C}">
                          <a14:useLocalDpi xmlns:a14="http://schemas.microsoft.com/office/drawing/2010/main" val="0"/>
                        </a:ext>
                      </a:extLst>
                    </a:blip>
                    <a:stretch>
                      <a:fillRect/>
                    </a:stretch>
                  </pic:blipFill>
                  <pic:spPr>
                    <a:xfrm>
                      <a:off x="0" y="0"/>
                      <a:ext cx="1253490" cy="907415"/>
                    </a:xfrm>
                    <a:prstGeom prst="rect">
                      <a:avLst/>
                    </a:prstGeom>
                  </pic:spPr>
                </pic:pic>
              </a:graphicData>
            </a:graphic>
            <wp14:sizeRelH relativeFrom="page">
              <wp14:pctWidth>0</wp14:pctWidth>
            </wp14:sizeRelH>
            <wp14:sizeRelV relativeFrom="page">
              <wp14:pctHeight>0</wp14:pctHeight>
            </wp14:sizeRelV>
          </wp:anchor>
        </w:drawing>
      </w:r>
      <w:r w:rsidR="00897868" w:rsidRPr="00193BFB">
        <w:rPr>
          <w:rFonts w:ascii="Helvetica Neue" w:hAnsi="Helvetica Neue"/>
          <w:b/>
          <w:color w:val="76923C" w:themeColor="accent3" w:themeShade="BF"/>
          <w:sz w:val="32"/>
          <w:szCs w:val="32"/>
        </w:rPr>
        <w:t>Getting it Right from the Start</w:t>
      </w:r>
      <w:r w:rsidR="00897868" w:rsidRPr="00193BFB">
        <w:rPr>
          <w:rFonts w:ascii="Helvetica Neue" w:hAnsi="Helvetica Neue"/>
          <w:sz w:val="22"/>
        </w:rPr>
        <w:t xml:space="preserve"> </w:t>
      </w:r>
    </w:p>
    <w:p w14:paraId="1BA2C925" w14:textId="16426DD5" w:rsidR="00D2770C" w:rsidRPr="003B57E1" w:rsidRDefault="003B57E1" w:rsidP="00656F91">
      <w:pPr>
        <w:pStyle w:val="font8"/>
        <w:spacing w:before="0" w:beforeAutospacing="0" w:after="0" w:afterAutospacing="0" w:line="360" w:lineRule="atLeast"/>
        <w:textAlignment w:val="baseline"/>
        <w:rPr>
          <w:rFonts w:ascii="Helvetica Neue" w:hAnsi="Helvetica Neue"/>
          <w:i/>
          <w:sz w:val="22"/>
          <w:szCs w:val="22"/>
        </w:rPr>
      </w:pPr>
      <w:r w:rsidRPr="003B57E1">
        <w:rPr>
          <w:rFonts w:ascii="Helvetica Neue" w:hAnsi="Helvetica Neue"/>
          <w:i/>
          <w:color w:val="000000" w:themeColor="text1"/>
          <w:sz w:val="24"/>
          <w:szCs w:val="24"/>
        </w:rPr>
        <w:t>A</w:t>
      </w:r>
      <w:r w:rsidR="00897868" w:rsidRPr="003B57E1">
        <w:rPr>
          <w:rFonts w:ascii="Helvetica Neue" w:hAnsi="Helvetica Neue"/>
          <w:i/>
          <w:sz w:val="22"/>
          <w:szCs w:val="22"/>
        </w:rPr>
        <w:t xml:space="preserve"> project of the Public Health Institute</w:t>
      </w:r>
    </w:p>
    <w:p w14:paraId="4F0B4B2F" w14:textId="034813C4" w:rsidR="00D2770C" w:rsidRPr="003B57E1" w:rsidRDefault="00D2770C" w:rsidP="00656F91">
      <w:pPr>
        <w:pStyle w:val="font8"/>
        <w:spacing w:before="0" w:beforeAutospacing="0" w:after="0" w:afterAutospacing="0" w:line="360" w:lineRule="atLeast"/>
        <w:textAlignment w:val="baseline"/>
        <w:rPr>
          <w:rFonts w:ascii="Helvetica Neue" w:hAnsi="Helvetica Neue"/>
          <w:i/>
        </w:rPr>
      </w:pPr>
      <w:r w:rsidRPr="003B57E1">
        <w:rPr>
          <w:rFonts w:ascii="Helvetica Neue" w:hAnsi="Helvetica Neue"/>
          <w:i/>
        </w:rPr>
        <w:t>555 12</w:t>
      </w:r>
      <w:r w:rsidRPr="003B57E1">
        <w:rPr>
          <w:rFonts w:ascii="Helvetica Neue" w:hAnsi="Helvetica Neue"/>
          <w:i/>
          <w:vertAlign w:val="superscript"/>
        </w:rPr>
        <w:t>th</w:t>
      </w:r>
      <w:r w:rsidRPr="003B57E1">
        <w:rPr>
          <w:rFonts w:ascii="Helvetica Neue" w:hAnsi="Helvetica Neue"/>
          <w:i/>
        </w:rPr>
        <w:t xml:space="preserve"> Street, Oakland, CA 94607 </w:t>
      </w:r>
      <w:hyperlink r:id="rId16" w:history="1">
        <w:r w:rsidRPr="003B57E1">
          <w:rPr>
            <w:rStyle w:val="Hyperlink"/>
            <w:rFonts w:ascii="Helvetica Neue" w:hAnsi="Helvetica Neue"/>
            <w:i/>
          </w:rPr>
          <w:t>www.gettingitrightfromthestart.org</w:t>
        </w:r>
      </w:hyperlink>
      <w:r w:rsidRPr="003B57E1">
        <w:rPr>
          <w:rFonts w:ascii="Helvetica Neue" w:hAnsi="Helvetica Neue"/>
          <w:i/>
        </w:rPr>
        <w:t xml:space="preserve">  </w:t>
      </w:r>
    </w:p>
    <w:p w14:paraId="7F50337F" w14:textId="77777777" w:rsidR="00193BFB" w:rsidRPr="003B57E1" w:rsidRDefault="00D2770C" w:rsidP="00656F91">
      <w:pPr>
        <w:pStyle w:val="font8"/>
        <w:spacing w:before="0" w:beforeAutospacing="0" w:after="0" w:afterAutospacing="0" w:line="360" w:lineRule="atLeast"/>
        <w:textAlignment w:val="baseline"/>
        <w:rPr>
          <w:rFonts w:ascii="Helvetica Neue" w:hAnsi="Helvetica Neue"/>
          <w:bCs/>
          <w:i/>
          <w:color w:val="000000"/>
          <w:bdr w:val="none" w:sz="0" w:space="0" w:color="auto" w:frame="1"/>
        </w:rPr>
      </w:pPr>
      <w:r w:rsidRPr="003B57E1">
        <w:rPr>
          <w:rFonts w:ascii="Helvetica Neue" w:hAnsi="Helvetica Neue"/>
          <w:i/>
        </w:rPr>
        <w:t xml:space="preserve">Telephone: </w:t>
      </w:r>
      <w:r w:rsidRPr="003B57E1">
        <w:rPr>
          <w:rFonts w:ascii="Helvetica Neue" w:hAnsi="Helvetica Neue"/>
          <w:bCs/>
          <w:i/>
          <w:color w:val="000000"/>
          <w:bdr w:val="none" w:sz="0" w:space="0" w:color="auto" w:frame="1"/>
        </w:rPr>
        <w:t>510.285.5648    Fax: 510.285.5501</w:t>
      </w:r>
      <w:r w:rsidRPr="003B57E1">
        <w:rPr>
          <w:rFonts w:ascii="Helvetica Neue" w:hAnsi="Helvetica Neue"/>
          <w:i/>
          <w:color w:val="8394A0"/>
        </w:rPr>
        <w:t xml:space="preserve"> </w:t>
      </w:r>
      <w:r w:rsidRPr="003B57E1">
        <w:rPr>
          <w:rFonts w:ascii="Helvetica Neue" w:hAnsi="Helvetica Neue"/>
          <w:bCs/>
          <w:i/>
          <w:color w:val="000000"/>
          <w:bdr w:val="none" w:sz="0" w:space="0" w:color="auto" w:frame="1"/>
        </w:rPr>
        <w:t>Email: </w:t>
      </w:r>
      <w:hyperlink r:id="rId17" w:history="1">
        <w:r w:rsidRPr="003B57E1">
          <w:rPr>
            <w:rStyle w:val="Hyperlink"/>
            <w:rFonts w:ascii="Helvetica Neue" w:hAnsi="Helvetica Neue"/>
            <w:bCs/>
            <w:i/>
            <w:bdr w:val="none" w:sz="0" w:space="0" w:color="auto" w:frame="1"/>
          </w:rPr>
          <w:t>apadon@phi.org</w:t>
        </w:r>
      </w:hyperlink>
    </w:p>
    <w:p w14:paraId="42D47EC8" w14:textId="6E33BEC9" w:rsidR="00193BFB" w:rsidRDefault="00193BFB" w:rsidP="00193BFB">
      <w:pPr>
        <w:spacing w:after="240"/>
        <w:ind w:left="2160"/>
        <w:jc w:val="both"/>
        <w:rPr>
          <w:rFonts w:ascii="Helvetica Neue" w:hAnsi="Helvetica Neue"/>
          <w:b/>
          <w:color w:val="76923C" w:themeColor="accent3" w:themeShade="BF"/>
          <w:sz w:val="32"/>
          <w:szCs w:val="32"/>
        </w:rPr>
      </w:pPr>
    </w:p>
    <w:p w14:paraId="6D108B01" w14:textId="522B212D" w:rsidR="00193BFB" w:rsidRDefault="00904767" w:rsidP="00193BFB">
      <w:pPr>
        <w:spacing w:after="240"/>
        <w:jc w:val="both"/>
        <w:rPr>
          <w:rFonts w:ascii="Helvetica Neue" w:hAnsi="Helvetica Neue"/>
          <w:b/>
          <w:color w:val="76923C" w:themeColor="accent3" w:themeShade="BF"/>
          <w:sz w:val="32"/>
          <w:szCs w:val="32"/>
        </w:rPr>
      </w:pPr>
      <w:r>
        <w:rPr>
          <w:noProof/>
        </w:rPr>
        <mc:AlternateContent>
          <mc:Choice Requires="wps">
            <w:drawing>
              <wp:anchor distT="0" distB="0" distL="114300" distR="114300" simplePos="0" relativeHeight="251661312" behindDoc="0" locked="0" layoutInCell="1" allowOverlap="1" wp14:anchorId="4B152A66" wp14:editId="54EAB560">
                <wp:simplePos x="0" y="0"/>
                <wp:positionH relativeFrom="margin">
                  <wp:align>center</wp:align>
                </wp:positionH>
                <wp:positionV relativeFrom="paragraph">
                  <wp:posOffset>46355</wp:posOffset>
                </wp:positionV>
                <wp:extent cx="7030720" cy="452120"/>
                <wp:effectExtent l="0" t="0" r="0" b="0"/>
                <wp:wrapThrough wrapText="bothSides">
                  <wp:wrapPolygon edited="0">
                    <wp:start x="2731" y="7281"/>
                    <wp:lineTo x="2731" y="16989"/>
                    <wp:lineTo x="18884" y="16989"/>
                    <wp:lineTo x="18884" y="7281"/>
                    <wp:lineTo x="2731" y="7281"/>
                  </wp:wrapPolygon>
                </wp:wrapThrough>
                <wp:docPr id="7" name="Minu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452120"/>
                        </a:xfrm>
                        <a:prstGeom prst="mathMinus">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A0C9B" id="Minus 5" o:spid="_x0000_s1026" style="position:absolute;margin-left:0;margin-top:3.65pt;width:553.6pt;height:35.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7030720,4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" path="m931922,172891r5166876,l6098798,279229r-5166876,l931922,172891xe" fillcolor="#4f81bd [3204]" strokecolor="#4579b8 [3044]">
                <v:fill color2="#a7bfde [1620]" rotate="t" angle="180" focus="100%" type="gradient">
                  <o:fill v:ext="view" type="gradientUnscaled"/>
                </v:fill>
                <v:shadow on="t" color="black" opacity="22937f" origin=",.5" offset="0,.63889mm"/>
                <v:path arrowok="t" o:connecttype="custom" o:connectlocs="931922,172891;6098798,172891;6098798,279229;931922,279229;931922,172891" o:connectangles="0,0,0,0,0"/>
                <w10:wrap type="through" anchorx="margin"/>
              </v:shape>
            </w:pict>
          </mc:Fallback>
        </mc:AlternateContent>
      </w:r>
    </w:p>
    <w:p w14:paraId="2EB1A917" w14:textId="77777777" w:rsidR="00D2770C" w:rsidRDefault="00D2770C" w:rsidP="00193BFB">
      <w:pPr>
        <w:spacing w:after="240"/>
        <w:ind w:left="2160"/>
        <w:jc w:val="both"/>
        <w:rPr>
          <w:rFonts w:ascii="Helvetica Neue" w:hAnsi="Helvetica Neue"/>
          <w:b/>
          <w:color w:val="76923C" w:themeColor="accent3" w:themeShade="BF"/>
          <w:sz w:val="32"/>
          <w:szCs w:val="32"/>
        </w:rPr>
      </w:pPr>
    </w:p>
    <w:p w14:paraId="70B0976B" w14:textId="77777777" w:rsidR="00193BFB" w:rsidRPr="00193BFB" w:rsidRDefault="00897868" w:rsidP="00656F91">
      <w:pPr>
        <w:spacing w:after="240"/>
        <w:jc w:val="both"/>
        <w:rPr>
          <w:rFonts w:ascii="Helvetica Neue" w:hAnsi="Helvetica Neue"/>
          <w:b/>
          <w:color w:val="76923C" w:themeColor="accent3" w:themeShade="BF"/>
          <w:sz w:val="32"/>
          <w:szCs w:val="32"/>
        </w:rPr>
      </w:pPr>
      <w:r w:rsidRPr="00193BFB">
        <w:rPr>
          <w:rFonts w:ascii="Helvetica Neue" w:hAnsi="Helvetica Neue"/>
          <w:b/>
          <w:color w:val="76923C" w:themeColor="accent3" w:themeShade="BF"/>
          <w:sz w:val="32"/>
          <w:szCs w:val="32"/>
        </w:rPr>
        <w:t>Acknowledgement</w:t>
      </w:r>
    </w:p>
    <w:p w14:paraId="41ADC953" w14:textId="77777777" w:rsidR="00897868" w:rsidRPr="00193BFB" w:rsidRDefault="00897868" w:rsidP="00656F91">
      <w:pPr>
        <w:spacing w:after="240"/>
        <w:jc w:val="both"/>
        <w:rPr>
          <w:rFonts w:ascii="Helvetica Neue" w:hAnsi="Helvetica Neue"/>
          <w:sz w:val="22"/>
        </w:rPr>
      </w:pPr>
      <w:r w:rsidRPr="00193BFB">
        <w:rPr>
          <w:rFonts w:ascii="Helvetica Neue" w:hAnsi="Helvetica Neue"/>
          <w:sz w:val="22"/>
        </w:rPr>
        <w:t>This Model Ordinance was adapted in part from ChangeLab Solutions and the Californi</w:t>
      </w:r>
      <w:r w:rsidR="00061795">
        <w:rPr>
          <w:rFonts w:ascii="Helvetica Neue" w:hAnsi="Helvetica Neue"/>
          <w:sz w:val="22"/>
        </w:rPr>
        <w:t xml:space="preserve">a Department of Public Health’s </w:t>
      </w:r>
      <w:r w:rsidRPr="00193BFB">
        <w:rPr>
          <w:rFonts w:ascii="Helvetica Neue" w:hAnsi="Helvetica Neue"/>
          <w:b/>
          <w:sz w:val="22"/>
        </w:rPr>
        <w:t>Model Tobacco Retail License Ordinance and “plug-ins</w:t>
      </w:r>
      <w:r w:rsidR="00B17134">
        <w:rPr>
          <w:rFonts w:ascii="Helvetica Neue" w:hAnsi="Helvetica Neue"/>
          <w:b/>
          <w:sz w:val="22"/>
        </w:rPr>
        <w:t>,</w:t>
      </w:r>
      <w:r w:rsidRPr="00193BFB">
        <w:rPr>
          <w:rFonts w:ascii="Helvetica Neue" w:hAnsi="Helvetica Neue"/>
          <w:b/>
          <w:sz w:val="22"/>
        </w:rPr>
        <w:t>”</w:t>
      </w:r>
      <w:r w:rsidRPr="00193BFB">
        <w:rPr>
          <w:rFonts w:ascii="Helvetica Neue" w:hAnsi="Helvetica Neue"/>
          <w:sz w:val="22"/>
        </w:rPr>
        <w:t xml:space="preserve"> which have been adopted by cities and counties across the State of California. We acknowledge and appreciate their important contributions, although they are not responsible for the content. We also thank the many individuals who contributed interview time and comments during the development process.</w:t>
      </w:r>
    </w:p>
    <w:p w14:paraId="43114CE5" w14:textId="77777777" w:rsidR="00193BFB" w:rsidRPr="00193BFB" w:rsidRDefault="00897868" w:rsidP="00656F91">
      <w:pPr>
        <w:spacing w:after="240"/>
        <w:jc w:val="both"/>
        <w:rPr>
          <w:rFonts w:ascii="Helvetica Neue" w:hAnsi="Helvetica Neue"/>
          <w:b/>
          <w:color w:val="76923C" w:themeColor="accent3" w:themeShade="BF"/>
          <w:kern w:val="28"/>
          <w:sz w:val="32"/>
          <w:szCs w:val="32"/>
        </w:rPr>
      </w:pPr>
      <w:r w:rsidRPr="00193BFB">
        <w:rPr>
          <w:rFonts w:ascii="Helvetica Neue" w:hAnsi="Helvetica Neue"/>
          <w:b/>
          <w:color w:val="76923C" w:themeColor="accent3" w:themeShade="BF"/>
          <w:kern w:val="28"/>
          <w:sz w:val="32"/>
          <w:szCs w:val="32"/>
        </w:rPr>
        <w:t>Note</w:t>
      </w:r>
    </w:p>
    <w:p w14:paraId="09BFBB92" w14:textId="77777777" w:rsidR="00897868" w:rsidRPr="00B17134" w:rsidRDefault="00897868" w:rsidP="00656F91">
      <w:pPr>
        <w:spacing w:after="240"/>
        <w:jc w:val="both"/>
        <w:rPr>
          <w:rFonts w:ascii="Helvetica Neue" w:hAnsi="Helvetica Neue"/>
          <w:kern w:val="28"/>
          <w:sz w:val="22"/>
        </w:rPr>
      </w:pPr>
      <w:r w:rsidRPr="00B17134">
        <w:rPr>
          <w:rFonts w:ascii="Helvetica Neue" w:hAnsi="Helvetica Neue"/>
          <w:kern w:val="28"/>
          <w:sz w:val="22"/>
        </w:rPr>
        <w:t xml:space="preserve">The legal information provided in this model ordinance does not constitute legal advice or legal representation. For legal advice, readers should consult an attorney in their state. </w:t>
      </w:r>
    </w:p>
    <w:p w14:paraId="1B8B835E" w14:textId="77777777" w:rsidR="00E54004" w:rsidRPr="00193BFB" w:rsidRDefault="00E54004" w:rsidP="00897868">
      <w:pPr>
        <w:rPr>
          <w:rFonts w:ascii="Helvetica Neue" w:hAnsi="Helvetica Neue"/>
          <w:sz w:val="20"/>
          <w:szCs w:val="20"/>
        </w:rPr>
      </w:pPr>
    </w:p>
    <w:p w14:paraId="523B70E2" w14:textId="77777777" w:rsidR="00897868" w:rsidRPr="00193BFB" w:rsidRDefault="00897868" w:rsidP="00796054">
      <w:pPr>
        <w:pStyle w:val="ListParagraph"/>
        <w:ind w:left="0"/>
        <w:rPr>
          <w:rFonts w:ascii="Helvetica Neue" w:hAnsi="Helvetica Neue"/>
          <w:b/>
          <w:sz w:val="28"/>
          <w:szCs w:val="28"/>
        </w:rPr>
        <w:sectPr w:rsidR="00897868" w:rsidRPr="00193BFB">
          <w:footnotePr>
            <w:numFmt w:val="lowerRoman"/>
          </w:footnotePr>
          <w:pgSz w:w="12240" w:h="15840" w:code="1"/>
          <w:pgMar w:top="1296" w:right="1440" w:bottom="1080" w:left="1440" w:header="0" w:footer="446" w:gutter="0"/>
          <w:pgNumType w:start="1"/>
          <w:cols w:space="720"/>
          <w:noEndnote/>
          <w:titlePg/>
        </w:sectPr>
      </w:pPr>
    </w:p>
    <w:p w14:paraId="4D666FBC" w14:textId="77777777" w:rsidR="00662C6D" w:rsidRPr="00061795" w:rsidRDefault="00662C6D" w:rsidP="00796054">
      <w:pPr>
        <w:pStyle w:val="ListParagraph"/>
        <w:ind w:left="0"/>
        <w:rPr>
          <w:rFonts w:ascii="Helvetica Neue" w:hAnsi="Helvetica Neue"/>
          <w:b/>
          <w:color w:val="76923C" w:themeColor="accent3" w:themeShade="BF"/>
          <w:sz w:val="32"/>
          <w:szCs w:val="32"/>
        </w:rPr>
      </w:pPr>
      <w:r w:rsidRPr="00061795">
        <w:rPr>
          <w:rFonts w:ascii="Helvetica Neue" w:hAnsi="Helvetica Neue"/>
          <w:b/>
          <w:color w:val="76923C" w:themeColor="accent3" w:themeShade="BF"/>
          <w:sz w:val="32"/>
          <w:szCs w:val="32"/>
        </w:rPr>
        <w:lastRenderedPageBreak/>
        <w:t>Table of Contents</w:t>
      </w:r>
    </w:p>
    <w:p w14:paraId="6DD94CC5" w14:textId="77777777" w:rsidR="00E54004" w:rsidRPr="00193BFB" w:rsidRDefault="0015760C">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bCs/>
        </w:rPr>
        <w:fldChar w:fldCharType="begin"/>
      </w:r>
      <w:r w:rsidR="00C50423" w:rsidRPr="00193BFB">
        <w:rPr>
          <w:rFonts w:ascii="Helvetica Neue" w:hAnsi="Helvetica Neue"/>
          <w:bCs/>
        </w:rPr>
        <w:instrText xml:space="preserve"> TOC \o "1-3" </w:instrText>
      </w:r>
      <w:r w:rsidRPr="00193BFB">
        <w:rPr>
          <w:rFonts w:ascii="Helvetica Neue" w:hAnsi="Helvetica Neue"/>
          <w:bCs/>
        </w:rPr>
        <w:fldChar w:fldCharType="separate"/>
      </w:r>
      <w:r w:rsidR="00E54004" w:rsidRPr="00193BFB">
        <w:rPr>
          <w:rFonts w:ascii="Helvetica Neue" w:hAnsi="Helvetica Neue"/>
          <w:noProof/>
        </w:rPr>
        <w:t>Introduction</w:t>
      </w:r>
      <w:r w:rsidR="00E54004" w:rsidRPr="00193BFB">
        <w:rPr>
          <w:rFonts w:ascii="Helvetica Neue" w:hAnsi="Helvetica Neue"/>
          <w:noProof/>
        </w:rPr>
        <w:tab/>
      </w:r>
      <w:r w:rsidRPr="00193BFB">
        <w:rPr>
          <w:rFonts w:ascii="Helvetica Neue" w:hAnsi="Helvetica Neue"/>
          <w:noProof/>
        </w:rPr>
        <w:fldChar w:fldCharType="begin"/>
      </w:r>
      <w:r w:rsidR="00E54004" w:rsidRPr="00193BFB">
        <w:rPr>
          <w:rFonts w:ascii="Helvetica Neue" w:hAnsi="Helvetica Neue"/>
          <w:noProof/>
        </w:rPr>
        <w:instrText xml:space="preserve"> PAGEREF _Toc374365012 \h </w:instrText>
      </w:r>
      <w:r w:rsidRPr="00193BFB">
        <w:rPr>
          <w:rFonts w:ascii="Helvetica Neue" w:hAnsi="Helvetica Neue"/>
          <w:noProof/>
        </w:rPr>
      </w:r>
      <w:r w:rsidRPr="00193BFB">
        <w:rPr>
          <w:rFonts w:ascii="Helvetica Neue" w:hAnsi="Helvetica Neue"/>
          <w:noProof/>
        </w:rPr>
        <w:fldChar w:fldCharType="separate"/>
      </w:r>
      <w:r w:rsidR="00904767">
        <w:rPr>
          <w:rFonts w:ascii="Helvetica Neue" w:hAnsi="Helvetica Neue"/>
          <w:noProof/>
        </w:rPr>
        <w:t>2</w:t>
      </w:r>
      <w:r w:rsidRPr="00193BFB">
        <w:rPr>
          <w:rFonts w:ascii="Helvetica Neue" w:hAnsi="Helvetica Neue"/>
          <w:noProof/>
        </w:rPr>
        <w:fldChar w:fldCharType="end"/>
      </w:r>
    </w:p>
    <w:p w14:paraId="44631ABA" w14:textId="77777777"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 FINDINGS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_Toc374365013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4</w:t>
      </w:r>
      <w:r w:rsidR="0015760C" w:rsidRPr="00193BFB">
        <w:rPr>
          <w:rFonts w:ascii="Helvetica Neue" w:hAnsi="Helvetica Neue"/>
          <w:noProof/>
        </w:rPr>
        <w:fldChar w:fldCharType="end"/>
      </w:r>
    </w:p>
    <w:p w14:paraId="29052079" w14:textId="77777777"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II. RETAIL OPERATIONS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_Toc374365014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8</w:t>
      </w:r>
      <w:r w:rsidR="0015760C" w:rsidRPr="00193BFB">
        <w:rPr>
          <w:rFonts w:ascii="Helvetica Neue" w:hAnsi="Helvetica Neue"/>
          <w:noProof/>
        </w:rPr>
        <w:fldChar w:fldCharType="end"/>
      </w:r>
    </w:p>
    <w:p w14:paraId="44BB7FB3"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 DEFINITIONS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_Toc374365015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8</w:t>
      </w:r>
      <w:r w:rsidR="0015760C" w:rsidRPr="00193BFB">
        <w:rPr>
          <w:rFonts w:ascii="Helvetica Neue" w:hAnsi="Helvetica Neue"/>
          <w:noProof/>
        </w:rPr>
        <w:fldChar w:fldCharType="end"/>
      </w:r>
    </w:p>
    <w:p w14:paraId="681EC347"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2. REQUIREMENTS AND OPERATIONAL STANDARDS FOR CANNABIS RETAILERS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_Toc374365016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13</w:t>
      </w:r>
      <w:r w:rsidR="0015760C" w:rsidRPr="00193BFB">
        <w:rPr>
          <w:rFonts w:ascii="Helvetica Neue" w:hAnsi="Helvetica Neue"/>
          <w:noProof/>
        </w:rPr>
        <w:fldChar w:fldCharType="end"/>
      </w:r>
    </w:p>
    <w:p w14:paraId="7F365F0B"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3. RESTRICTIONS ON ELIGIBILITY FOR A CANNABIS RETAILER CONDITIONAL USE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_Toc374365017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17</w:t>
      </w:r>
      <w:r w:rsidR="0015760C" w:rsidRPr="00193BFB">
        <w:rPr>
          <w:rFonts w:ascii="Helvetica Neue" w:hAnsi="Helvetica Neue"/>
          <w:noProof/>
        </w:rPr>
        <w:fldChar w:fldCharType="end"/>
      </w:r>
    </w:p>
    <w:p w14:paraId="63E92A8C"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4. PROHIBITED PRODUCT TYPES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_Toc374365018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20</w:t>
      </w:r>
      <w:r w:rsidR="0015760C" w:rsidRPr="00193BFB">
        <w:rPr>
          <w:rFonts w:ascii="Helvetica Neue" w:hAnsi="Helvetica Neue"/>
          <w:noProof/>
        </w:rPr>
        <w:fldChar w:fldCharType="end"/>
      </w:r>
    </w:p>
    <w:p w14:paraId="031218F3" w14:textId="2A2E53B8"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5. PRICING AND DISCOUNTING</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_Toc374365019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23</w:t>
      </w:r>
      <w:r w:rsidR="0015760C" w:rsidRPr="00193BFB">
        <w:rPr>
          <w:rFonts w:ascii="Helvetica Neue" w:hAnsi="Helvetica Neue"/>
          <w:noProof/>
        </w:rPr>
        <w:fldChar w:fldCharType="end"/>
      </w:r>
    </w:p>
    <w:p w14:paraId="6853DED1"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6. REQUIRED IN-STORE SAFETY INFORMATION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_Toc374365020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24</w:t>
      </w:r>
      <w:r w:rsidR="0015760C" w:rsidRPr="00193BFB">
        <w:rPr>
          <w:rFonts w:ascii="Helvetica Neue" w:hAnsi="Helvetica Neue"/>
          <w:noProof/>
        </w:rPr>
        <w:fldChar w:fldCharType="end"/>
      </w:r>
    </w:p>
    <w:p w14:paraId="7497EF23"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7. APPLICATION PROCEDURE</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_Toc374365021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25</w:t>
      </w:r>
      <w:r w:rsidR="0015760C" w:rsidRPr="00193BFB">
        <w:rPr>
          <w:rFonts w:ascii="Helvetica Neue" w:hAnsi="Helvetica Neue"/>
          <w:noProof/>
        </w:rPr>
        <w:fldChar w:fldCharType="end"/>
      </w:r>
    </w:p>
    <w:p w14:paraId="03BE0230"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8. ACTION ON PERMIT APPLICATION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_Toc374365022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27</w:t>
      </w:r>
      <w:r w:rsidR="0015760C" w:rsidRPr="00193BFB">
        <w:rPr>
          <w:rFonts w:ascii="Helvetica Neue" w:hAnsi="Helvetica Neue"/>
          <w:noProof/>
        </w:rPr>
        <w:fldChar w:fldCharType="end"/>
      </w:r>
    </w:p>
    <w:p w14:paraId="2B669147"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9. PERMIT RENEWAL AND EXPIRATION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_Toc374365023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27</w:t>
      </w:r>
      <w:r w:rsidR="0015760C" w:rsidRPr="00193BFB">
        <w:rPr>
          <w:rFonts w:ascii="Helvetica Neue" w:hAnsi="Helvetica Neue"/>
          <w:noProof/>
        </w:rPr>
        <w:fldChar w:fldCharType="end"/>
      </w:r>
    </w:p>
    <w:p w14:paraId="18E02038"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10. PERMITS NONTRANSFERABLE</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_Toc374365024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28</w:t>
      </w:r>
      <w:r w:rsidR="0015760C" w:rsidRPr="00193BFB">
        <w:rPr>
          <w:rFonts w:ascii="Helvetica Neue" w:hAnsi="Helvetica Neue"/>
          <w:noProof/>
        </w:rPr>
        <w:fldChar w:fldCharType="end"/>
      </w:r>
    </w:p>
    <w:p w14:paraId="6940CC7F" w14:textId="4E4E73C3"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11. FEE FOR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_Toc374365025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28</w:t>
      </w:r>
      <w:r w:rsidR="0015760C" w:rsidRPr="00193BFB">
        <w:rPr>
          <w:rFonts w:ascii="Helvetica Neue" w:hAnsi="Helvetica Neue"/>
          <w:noProof/>
        </w:rPr>
        <w:fldChar w:fldCharType="end"/>
      </w:r>
    </w:p>
    <w:p w14:paraId="75F22144" w14:textId="32BBE95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12. COMPLIANCE MONITORING</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_Toc374365026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29</w:t>
      </w:r>
      <w:r w:rsidR="0015760C" w:rsidRPr="00193BFB">
        <w:rPr>
          <w:rFonts w:ascii="Helvetica Neue" w:hAnsi="Helvetica Neue"/>
          <w:noProof/>
        </w:rPr>
        <w:fldChar w:fldCharType="end"/>
      </w:r>
    </w:p>
    <w:p w14:paraId="64F31494"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13. SUSPENSION OR REVOCATION OF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_Toc374365027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31</w:t>
      </w:r>
      <w:r w:rsidR="0015760C" w:rsidRPr="00193BFB">
        <w:rPr>
          <w:rFonts w:ascii="Helvetica Neue" w:hAnsi="Helvetica Neue"/>
          <w:noProof/>
        </w:rPr>
        <w:fldChar w:fldCharType="end"/>
      </w:r>
    </w:p>
    <w:p w14:paraId="5C695ABD" w14:textId="6DF37EDA"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14. CANNABIS RETAILING WITHOUT A VALID PERMIT</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_Toc374365028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32</w:t>
      </w:r>
      <w:r w:rsidR="0015760C" w:rsidRPr="00193BFB">
        <w:rPr>
          <w:rFonts w:ascii="Helvetica Neue" w:hAnsi="Helvetica Neue"/>
          <w:noProof/>
        </w:rPr>
        <w:fldChar w:fldCharType="end"/>
      </w:r>
    </w:p>
    <w:p w14:paraId="50CAF0DB"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15. ADDITIONAL REMEDIES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_Toc374365029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34</w:t>
      </w:r>
      <w:r w:rsidR="0015760C" w:rsidRPr="00193BFB">
        <w:rPr>
          <w:rFonts w:ascii="Helvetica Neue" w:hAnsi="Helvetica Neue"/>
          <w:noProof/>
        </w:rPr>
        <w:fldChar w:fldCharType="end"/>
      </w:r>
    </w:p>
    <w:p w14:paraId="1486E67D" w14:textId="599FE686"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III. MARKETING AND ADVERTISING</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_Toc374365030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35</w:t>
      </w:r>
      <w:r w:rsidR="0015760C" w:rsidRPr="00193BFB">
        <w:rPr>
          <w:rFonts w:ascii="Helvetica Neue" w:hAnsi="Helvetica Neue"/>
          <w:noProof/>
        </w:rPr>
        <w:fldChar w:fldCharType="end"/>
      </w:r>
    </w:p>
    <w:p w14:paraId="16451697" w14:textId="636DB651"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1. DEFINITIONS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_Toc374365031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35</w:t>
      </w:r>
      <w:r w:rsidR="0015760C" w:rsidRPr="00193BFB">
        <w:rPr>
          <w:rFonts w:ascii="Helvetica Neue" w:hAnsi="Helvetica Neue"/>
          <w:noProof/>
        </w:rPr>
        <w:fldChar w:fldCharType="end"/>
      </w:r>
    </w:p>
    <w:p w14:paraId="738055C6" w14:textId="02F82AEE"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2. RESTRICTIONS ON CLAIMS, ATTRACTIVENESS TO CHILDREN AND YOUTH, AND IMAGES OF SPECIFIC RISKY BEHAVIOR</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_Toc374365032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35</w:t>
      </w:r>
      <w:r w:rsidR="0015760C" w:rsidRPr="00193BFB">
        <w:rPr>
          <w:rFonts w:ascii="Helvetica Neue" w:hAnsi="Helvetica Neue"/>
          <w:noProof/>
        </w:rPr>
        <w:fldChar w:fldCharType="end"/>
      </w:r>
    </w:p>
    <w:p w14:paraId="1D67929B" w14:textId="77777777"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3. RESTRICTIONS ON BRANDED MERCHANDISE</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_Toc374365033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37</w:t>
      </w:r>
      <w:r w:rsidR="0015760C" w:rsidRPr="00193BFB">
        <w:rPr>
          <w:rFonts w:ascii="Helvetica Neue" w:hAnsi="Helvetica Neue"/>
          <w:noProof/>
        </w:rPr>
        <w:fldChar w:fldCharType="end"/>
      </w:r>
    </w:p>
    <w:p w14:paraId="296FF996" w14:textId="14AC754E"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4. WARNING LABEL REQUIREMENTS (Option)</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_Toc374365034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37</w:t>
      </w:r>
      <w:r w:rsidR="0015760C" w:rsidRPr="00193BFB">
        <w:rPr>
          <w:rFonts w:ascii="Helvetica Neue" w:hAnsi="Helvetica Neue"/>
          <w:noProof/>
        </w:rPr>
        <w:fldChar w:fldCharType="end"/>
      </w:r>
    </w:p>
    <w:p w14:paraId="47C6A896" w14:textId="371CDDA6"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5. GENERAL PROVISIONS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_Toc374365035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38</w:t>
      </w:r>
      <w:r w:rsidR="0015760C" w:rsidRPr="00193BFB">
        <w:rPr>
          <w:rFonts w:ascii="Helvetica Neue" w:hAnsi="Helvetica Neue"/>
          <w:noProof/>
        </w:rPr>
        <w:fldChar w:fldCharType="end"/>
      </w:r>
    </w:p>
    <w:p w14:paraId="2B3E6C11" w14:textId="696FF19C" w:rsidR="00E54004" w:rsidRPr="00193BFB" w:rsidRDefault="00E54004">
      <w:pPr>
        <w:pStyle w:val="TOC3"/>
        <w:tabs>
          <w:tab w:val="right" w:leader="dot" w:pos="9350"/>
        </w:tabs>
        <w:rPr>
          <w:rFonts w:ascii="Helvetica Neue" w:eastAsiaTheme="minorEastAsia" w:hAnsi="Helvetica Neue" w:cstheme="minorBidi"/>
          <w:noProof/>
          <w:sz w:val="24"/>
          <w:szCs w:val="24"/>
          <w:lang w:eastAsia="ja-JP"/>
        </w:rPr>
      </w:pPr>
      <w:r w:rsidRPr="00193BFB">
        <w:rPr>
          <w:rFonts w:ascii="Helvetica Neue" w:hAnsi="Helvetica Neue"/>
          <w:noProof/>
        </w:rPr>
        <w:t>Section 6. ENFORCEMENT AND PENALTIES</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_Toc374365036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38</w:t>
      </w:r>
      <w:r w:rsidR="0015760C" w:rsidRPr="00193BFB">
        <w:rPr>
          <w:rFonts w:ascii="Helvetica Neue" w:hAnsi="Helvetica Neue"/>
          <w:noProof/>
        </w:rPr>
        <w:fldChar w:fldCharType="end"/>
      </w:r>
    </w:p>
    <w:p w14:paraId="14C49F65" w14:textId="77777777" w:rsidR="00E54004" w:rsidRPr="00193BFB" w:rsidRDefault="00E54004">
      <w:pPr>
        <w:pStyle w:val="TOC2"/>
        <w:tabs>
          <w:tab w:val="right" w:leader="dot" w:pos="9350"/>
        </w:tabs>
        <w:rPr>
          <w:rFonts w:ascii="Helvetica Neue" w:eastAsiaTheme="minorEastAsia" w:hAnsi="Helvetica Neue" w:cstheme="minorBidi"/>
          <w:b w:val="0"/>
          <w:noProof/>
          <w:sz w:val="24"/>
          <w:szCs w:val="24"/>
          <w:lang w:eastAsia="ja-JP"/>
        </w:rPr>
      </w:pPr>
      <w:r w:rsidRPr="00193BFB">
        <w:rPr>
          <w:rFonts w:ascii="Helvetica Neue" w:hAnsi="Helvetica Neue"/>
          <w:noProof/>
        </w:rPr>
        <w:t>SECTION IV. SEVERABILITY</w:t>
      </w:r>
      <w:r w:rsidRPr="00193BFB">
        <w:rPr>
          <w:rFonts w:ascii="Helvetica Neue" w:hAnsi="Helvetica Neue"/>
          <w:noProof/>
        </w:rPr>
        <w:tab/>
      </w:r>
      <w:r w:rsidR="0015760C" w:rsidRPr="00193BFB">
        <w:rPr>
          <w:rFonts w:ascii="Helvetica Neue" w:hAnsi="Helvetica Neue"/>
          <w:noProof/>
        </w:rPr>
        <w:fldChar w:fldCharType="begin"/>
      </w:r>
      <w:r w:rsidRPr="00193BFB">
        <w:rPr>
          <w:rFonts w:ascii="Helvetica Neue" w:hAnsi="Helvetica Neue"/>
          <w:noProof/>
        </w:rPr>
        <w:instrText xml:space="preserve"> PAGEREF _Toc374365037 \h </w:instrText>
      </w:r>
      <w:r w:rsidR="0015760C" w:rsidRPr="00193BFB">
        <w:rPr>
          <w:rFonts w:ascii="Helvetica Neue" w:hAnsi="Helvetica Neue"/>
          <w:noProof/>
        </w:rPr>
      </w:r>
      <w:r w:rsidR="0015760C" w:rsidRPr="00193BFB">
        <w:rPr>
          <w:rFonts w:ascii="Helvetica Neue" w:hAnsi="Helvetica Neue"/>
          <w:noProof/>
        </w:rPr>
        <w:fldChar w:fldCharType="separate"/>
      </w:r>
      <w:r w:rsidR="00904767">
        <w:rPr>
          <w:rFonts w:ascii="Helvetica Neue" w:hAnsi="Helvetica Neue"/>
          <w:noProof/>
        </w:rPr>
        <w:t>39</w:t>
      </w:r>
      <w:r w:rsidR="0015760C" w:rsidRPr="00193BFB">
        <w:rPr>
          <w:rFonts w:ascii="Helvetica Neue" w:hAnsi="Helvetica Neue"/>
          <w:noProof/>
        </w:rPr>
        <w:fldChar w:fldCharType="end"/>
      </w:r>
    </w:p>
    <w:p w14:paraId="5623A9A6" w14:textId="77777777" w:rsidR="00AD004F" w:rsidRPr="00193BFB" w:rsidRDefault="0015760C" w:rsidP="00A35F29">
      <w:pPr>
        <w:pStyle w:val="TOC1"/>
        <w:rPr>
          <w:rFonts w:ascii="Helvetica Neue" w:hAnsi="Helvetica Neue"/>
          <w:bCs/>
        </w:rPr>
      </w:pPr>
      <w:r w:rsidRPr="00193BFB">
        <w:rPr>
          <w:rFonts w:ascii="Helvetica Neue" w:hAnsi="Helvetica Neue"/>
          <w:bCs/>
        </w:rPr>
        <w:fldChar w:fldCharType="end"/>
      </w:r>
    </w:p>
    <w:p w14:paraId="31303BD8" w14:textId="77777777" w:rsidR="00AD004F" w:rsidRPr="00193BFB" w:rsidRDefault="00AD004F">
      <w:pPr>
        <w:spacing w:line="240" w:lineRule="auto"/>
        <w:rPr>
          <w:rFonts w:ascii="Helvetica Neue" w:hAnsi="Helvetica Neue"/>
          <w:b/>
          <w:bCs/>
        </w:rPr>
      </w:pPr>
      <w:r w:rsidRPr="00193BFB">
        <w:rPr>
          <w:rFonts w:ascii="Helvetica Neue" w:hAnsi="Helvetica Neue"/>
          <w:bCs/>
        </w:rPr>
        <w:br w:type="page"/>
      </w:r>
    </w:p>
    <w:p w14:paraId="22748E95" w14:textId="77777777" w:rsidR="00B25443" w:rsidRPr="00061795" w:rsidRDefault="00814909" w:rsidP="00A45CDF">
      <w:pPr>
        <w:pStyle w:val="Heading2"/>
        <w:jc w:val="both"/>
        <w:rPr>
          <w:rFonts w:ascii="Helvetica Neue" w:hAnsi="Helvetica Neue"/>
          <w:color w:val="76923C" w:themeColor="accent3" w:themeShade="BF"/>
          <w:sz w:val="32"/>
          <w:szCs w:val="32"/>
        </w:rPr>
      </w:pPr>
      <w:bookmarkStart w:id="2" w:name="_Toc372886598"/>
      <w:bookmarkStart w:id="3" w:name="_Toc374365012"/>
      <w:r w:rsidRPr="00061795">
        <w:rPr>
          <w:rFonts w:ascii="Helvetica Neue" w:hAnsi="Helvetica Neue"/>
          <w:color w:val="76923C" w:themeColor="accent3" w:themeShade="BF"/>
          <w:sz w:val="32"/>
          <w:szCs w:val="32"/>
        </w:rPr>
        <w:lastRenderedPageBreak/>
        <w:t>Introduction</w:t>
      </w:r>
      <w:bookmarkEnd w:id="2"/>
      <w:bookmarkEnd w:id="3"/>
    </w:p>
    <w:p w14:paraId="6C8EBE0C" w14:textId="77777777" w:rsidR="001F6E3A" w:rsidRPr="00193BFB" w:rsidRDefault="001F6E3A" w:rsidP="001F6E3A">
      <w:pPr>
        <w:rPr>
          <w:rFonts w:ascii="Helvetica Neue" w:hAnsi="Helvetica Neue"/>
        </w:rPr>
      </w:pPr>
    </w:p>
    <w:p w14:paraId="3B1DBCFC" w14:textId="0694D261" w:rsidR="00CB3BF0"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This </w:t>
      </w:r>
      <w:r w:rsidR="00B070EF" w:rsidRPr="00193BFB">
        <w:rPr>
          <w:rFonts w:ascii="Helvetica Neue" w:hAnsi="Helvetica Neue"/>
          <w:sz w:val="22"/>
          <w:szCs w:val="22"/>
        </w:rPr>
        <w:t>public health</w:t>
      </w:r>
      <w:r w:rsidR="00F055B0">
        <w:rPr>
          <w:rFonts w:ascii="Helvetica Neue" w:hAnsi="Helvetica Neue"/>
          <w:sz w:val="22"/>
          <w:szCs w:val="22"/>
        </w:rPr>
        <w:t>-</w:t>
      </w:r>
      <w:r w:rsidR="00B1795A" w:rsidRPr="00193BFB">
        <w:rPr>
          <w:rFonts w:ascii="Helvetica Neue" w:hAnsi="Helvetica Neue"/>
          <w:sz w:val="22"/>
          <w:szCs w:val="22"/>
        </w:rPr>
        <w:t xml:space="preserve">focused </w:t>
      </w:r>
      <w:r w:rsidRPr="00193BFB">
        <w:rPr>
          <w:rFonts w:ascii="Helvetica Neue" w:hAnsi="Helvetica Neue"/>
          <w:sz w:val="22"/>
          <w:szCs w:val="22"/>
        </w:rPr>
        <w:t xml:space="preserve">Model Cannabis Retail Sales and Marketing Ordinance was prepared to help </w:t>
      </w:r>
      <w:r w:rsidR="00943003" w:rsidRPr="00193BFB">
        <w:rPr>
          <w:rFonts w:ascii="Helvetica Neue" w:hAnsi="Helvetica Neue"/>
          <w:sz w:val="22"/>
          <w:szCs w:val="22"/>
        </w:rPr>
        <w:t xml:space="preserve">local </w:t>
      </w:r>
      <w:r w:rsidRPr="00193BFB">
        <w:rPr>
          <w:rFonts w:ascii="Helvetica Neue" w:hAnsi="Helvetica Neue"/>
          <w:sz w:val="22"/>
          <w:szCs w:val="22"/>
        </w:rPr>
        <w:t>California jurisdictions respond</w:t>
      </w:r>
      <w:r w:rsidR="001F296A" w:rsidRPr="00193BFB">
        <w:rPr>
          <w:rFonts w:ascii="Helvetica Neue" w:hAnsi="Helvetica Neue"/>
          <w:sz w:val="22"/>
          <w:szCs w:val="22"/>
        </w:rPr>
        <w:t xml:space="preserve"> </w:t>
      </w:r>
      <w:r w:rsidRPr="00193BFB">
        <w:rPr>
          <w:rFonts w:ascii="Helvetica Neue" w:hAnsi="Helvetica Neue"/>
          <w:sz w:val="22"/>
          <w:szCs w:val="22"/>
        </w:rPr>
        <w:t xml:space="preserve">to the legalization of recreational cannabis approved by voters in 2016. </w:t>
      </w:r>
      <w:r w:rsidR="00B1795A" w:rsidRPr="00193BFB">
        <w:rPr>
          <w:rFonts w:ascii="Helvetica Neue" w:hAnsi="Helvetica Neue"/>
          <w:sz w:val="22"/>
          <w:szCs w:val="22"/>
        </w:rPr>
        <w:t>L</w:t>
      </w:r>
      <w:r w:rsidR="00943003" w:rsidRPr="00193BFB">
        <w:rPr>
          <w:rFonts w:ascii="Helvetica Neue" w:hAnsi="Helvetica Neue"/>
          <w:sz w:val="22"/>
          <w:szCs w:val="22"/>
        </w:rPr>
        <w:t>ocal j</w:t>
      </w:r>
      <w:r w:rsidRPr="00193BFB">
        <w:rPr>
          <w:rFonts w:ascii="Helvetica Neue" w:hAnsi="Helvetica Neue"/>
          <w:sz w:val="22"/>
          <w:szCs w:val="22"/>
        </w:rPr>
        <w:t xml:space="preserve">urisdictions must decide whether </w:t>
      </w:r>
      <w:r w:rsidR="00943003" w:rsidRPr="00193BFB">
        <w:rPr>
          <w:rFonts w:ascii="Helvetica Neue" w:hAnsi="Helvetica Neue"/>
          <w:sz w:val="22"/>
          <w:szCs w:val="22"/>
        </w:rPr>
        <w:t xml:space="preserve">(1) </w:t>
      </w:r>
      <w:r w:rsidRPr="00193BFB">
        <w:rPr>
          <w:rFonts w:ascii="Helvetica Neue" w:hAnsi="Helvetica Neue"/>
          <w:sz w:val="22"/>
          <w:szCs w:val="22"/>
        </w:rPr>
        <w:t xml:space="preserve">to do nothing, in which case retailers may apply for a state license to sell cannabis starting January 1, 2018; </w:t>
      </w:r>
      <w:r w:rsidR="00943003" w:rsidRPr="00193BFB">
        <w:rPr>
          <w:rFonts w:ascii="Helvetica Neue" w:hAnsi="Helvetica Neue"/>
          <w:sz w:val="22"/>
          <w:szCs w:val="22"/>
        </w:rPr>
        <w:t xml:space="preserve">(2) </w:t>
      </w:r>
      <w:r w:rsidRPr="00193BFB">
        <w:rPr>
          <w:rFonts w:ascii="Helvetica Neue" w:hAnsi="Helvetica Neue"/>
          <w:sz w:val="22"/>
          <w:szCs w:val="22"/>
        </w:rPr>
        <w:t xml:space="preserve">to ban the sale of cannabis locally; or </w:t>
      </w:r>
      <w:r w:rsidR="00943003" w:rsidRPr="00193BFB">
        <w:rPr>
          <w:rFonts w:ascii="Helvetica Neue" w:hAnsi="Helvetica Neue"/>
          <w:sz w:val="22"/>
          <w:szCs w:val="22"/>
        </w:rPr>
        <w:t xml:space="preserve">(3) </w:t>
      </w:r>
      <w:r w:rsidRPr="00193BFB">
        <w:rPr>
          <w:rFonts w:ascii="Helvetica Neue" w:hAnsi="Helvetica Neue"/>
          <w:sz w:val="22"/>
          <w:szCs w:val="22"/>
        </w:rPr>
        <w:t>to develop their own rules and regulation</w:t>
      </w:r>
      <w:r w:rsidR="00F055B0">
        <w:rPr>
          <w:rFonts w:ascii="Helvetica Neue" w:hAnsi="Helvetica Neue"/>
          <w:sz w:val="22"/>
          <w:szCs w:val="22"/>
        </w:rPr>
        <w:t>s</w:t>
      </w:r>
      <w:r w:rsidRPr="00193BFB">
        <w:rPr>
          <w:rFonts w:ascii="Helvetica Neue" w:hAnsi="Helvetica Neue"/>
          <w:sz w:val="22"/>
          <w:szCs w:val="22"/>
        </w:rPr>
        <w:t xml:space="preserve"> to govern the cultivation, production, sale and marketing of this product in their community. Alternatively, communities may decide to take more time to craft local policy through a temporary ban on </w:t>
      </w:r>
      <w:r w:rsidR="00CB3BF0" w:rsidRPr="00193BFB">
        <w:rPr>
          <w:rFonts w:ascii="Helvetica Neue" w:hAnsi="Helvetica Neue"/>
          <w:sz w:val="22"/>
          <w:szCs w:val="22"/>
        </w:rPr>
        <w:t xml:space="preserve">recreational cannabis </w:t>
      </w:r>
      <w:r w:rsidRPr="00193BFB">
        <w:rPr>
          <w:rFonts w:ascii="Helvetica Neue" w:hAnsi="Helvetica Neue"/>
          <w:sz w:val="22"/>
          <w:szCs w:val="22"/>
        </w:rPr>
        <w:t xml:space="preserve">sales. </w:t>
      </w:r>
      <w:r w:rsidR="00CB3BF0" w:rsidRPr="00193BFB">
        <w:rPr>
          <w:rFonts w:ascii="Helvetica Neue" w:hAnsi="Helvetica Neue"/>
          <w:sz w:val="22"/>
          <w:szCs w:val="22"/>
        </w:rPr>
        <w:t xml:space="preserve">While </w:t>
      </w:r>
      <w:r w:rsidR="00772407" w:rsidRPr="00193BFB">
        <w:rPr>
          <w:rFonts w:ascii="Helvetica Neue" w:hAnsi="Helvetica Neue"/>
          <w:sz w:val="22"/>
          <w:szCs w:val="22"/>
        </w:rPr>
        <w:t>the Model Ordinance</w:t>
      </w:r>
      <w:r w:rsidR="00CB3BF0" w:rsidRPr="00193BFB">
        <w:rPr>
          <w:rFonts w:ascii="Helvetica Neue" w:hAnsi="Helvetica Neue"/>
          <w:sz w:val="22"/>
          <w:szCs w:val="22"/>
        </w:rPr>
        <w:t xml:space="preserve"> is written primarily for recreational cannabis</w:t>
      </w:r>
      <w:r w:rsidR="00772407" w:rsidRPr="00193BFB">
        <w:rPr>
          <w:rFonts w:ascii="Helvetica Neue" w:hAnsi="Helvetica Neue"/>
          <w:sz w:val="22"/>
          <w:szCs w:val="22"/>
        </w:rPr>
        <w:t>,</w:t>
      </w:r>
      <w:r w:rsidR="00CB3BF0" w:rsidRPr="00193BFB">
        <w:rPr>
          <w:rFonts w:ascii="Helvetica Neue" w:hAnsi="Helvetica Neue"/>
          <w:sz w:val="22"/>
          <w:szCs w:val="22"/>
        </w:rPr>
        <w:t xml:space="preserve"> m</w:t>
      </w:r>
      <w:r w:rsidR="00685341" w:rsidRPr="00193BFB">
        <w:rPr>
          <w:rFonts w:ascii="Helvetica Neue" w:hAnsi="Helvetica Neue"/>
          <w:sz w:val="22"/>
          <w:szCs w:val="22"/>
        </w:rPr>
        <w:t>any</w:t>
      </w:r>
      <w:r w:rsidR="00CB3BF0" w:rsidRPr="00193BFB">
        <w:rPr>
          <w:rFonts w:ascii="Helvetica Neue" w:hAnsi="Helvetica Neue"/>
          <w:sz w:val="22"/>
          <w:szCs w:val="22"/>
        </w:rPr>
        <w:t xml:space="preserve"> provisions are equally applicable to</w:t>
      </w:r>
      <w:r w:rsidR="00685341" w:rsidRPr="00193BFB">
        <w:rPr>
          <w:rFonts w:ascii="Helvetica Neue" w:hAnsi="Helvetica Neue"/>
          <w:sz w:val="22"/>
          <w:szCs w:val="22"/>
        </w:rPr>
        <w:t xml:space="preserve"> the regulation of </w:t>
      </w:r>
      <w:r w:rsidR="00CB3BF0" w:rsidRPr="00193BFB">
        <w:rPr>
          <w:rFonts w:ascii="Helvetica Neue" w:hAnsi="Helvetica Neue"/>
          <w:sz w:val="22"/>
          <w:szCs w:val="22"/>
        </w:rPr>
        <w:t>medical cannabis.</w:t>
      </w:r>
    </w:p>
    <w:p w14:paraId="7EE7D54D" w14:textId="0B789EFD" w:rsidR="00814909" w:rsidRPr="00193BFB" w:rsidRDefault="00A826C2" w:rsidP="00A45CDF">
      <w:pPr>
        <w:spacing w:after="120"/>
        <w:ind w:firstLine="360"/>
        <w:jc w:val="both"/>
        <w:rPr>
          <w:rFonts w:ascii="Helvetica Neue" w:hAnsi="Helvetica Neue"/>
          <w:sz w:val="22"/>
          <w:szCs w:val="22"/>
        </w:rPr>
      </w:pPr>
      <w:r w:rsidRPr="00193BFB">
        <w:rPr>
          <w:rFonts w:ascii="Helvetica Neue" w:hAnsi="Helvetica Neue"/>
          <w:sz w:val="22"/>
          <w:szCs w:val="22"/>
        </w:rPr>
        <w:t>The Ordinance</w:t>
      </w:r>
      <w:r w:rsidR="00814909" w:rsidRPr="00193BFB">
        <w:rPr>
          <w:rFonts w:ascii="Helvetica Neue" w:hAnsi="Helvetica Neue"/>
          <w:sz w:val="22"/>
          <w:szCs w:val="22"/>
        </w:rPr>
        <w:t xml:space="preserve"> was developed by the Public Health Institute’s </w:t>
      </w:r>
      <w:r w:rsidR="00814909" w:rsidRPr="00193BFB">
        <w:rPr>
          <w:rFonts w:ascii="Helvetica Neue" w:hAnsi="Helvetica Neue"/>
          <w:b/>
          <w:i/>
          <w:sz w:val="22"/>
          <w:szCs w:val="22"/>
        </w:rPr>
        <w:t>Getting it Right from the Start: Local Regulation of Recreational Cannabis</w:t>
      </w:r>
      <w:r w:rsidR="00814909" w:rsidRPr="00193BFB">
        <w:rPr>
          <w:rFonts w:ascii="Helvetica Neue" w:hAnsi="Helvetica Neue"/>
          <w:i/>
          <w:sz w:val="22"/>
          <w:szCs w:val="22"/>
        </w:rPr>
        <w:t xml:space="preserve"> </w:t>
      </w:r>
      <w:r w:rsidR="00814909" w:rsidRPr="00193BFB">
        <w:rPr>
          <w:rFonts w:ascii="Helvetica Neue" w:hAnsi="Helvetica Neue"/>
          <w:sz w:val="22"/>
          <w:szCs w:val="22"/>
        </w:rPr>
        <w:t xml:space="preserve">project, to help cities and counties reduce negative health impacts of legalization. </w:t>
      </w:r>
      <w:r w:rsidR="004F33F5" w:rsidRPr="00193BFB">
        <w:rPr>
          <w:rFonts w:ascii="Helvetica Neue" w:hAnsi="Helvetica Neue"/>
          <w:sz w:val="22"/>
          <w:szCs w:val="22"/>
        </w:rPr>
        <w:t>L</w:t>
      </w:r>
      <w:r w:rsidR="00814909" w:rsidRPr="00193BFB">
        <w:rPr>
          <w:rFonts w:ascii="Helvetica Neue" w:hAnsi="Helvetica Neue"/>
          <w:sz w:val="22"/>
          <w:szCs w:val="22"/>
        </w:rPr>
        <w:t xml:space="preserve">egalization is based </w:t>
      </w:r>
      <w:r w:rsidR="000F0AC1" w:rsidRPr="00193BFB">
        <w:rPr>
          <w:rFonts w:ascii="Helvetica Neue" w:hAnsi="Helvetica Neue"/>
          <w:sz w:val="22"/>
          <w:szCs w:val="22"/>
        </w:rPr>
        <w:t>o</w:t>
      </w:r>
      <w:r w:rsidR="00814909" w:rsidRPr="00193BFB">
        <w:rPr>
          <w:rFonts w:ascii="Helvetica Neue" w:hAnsi="Helvetica Neue"/>
          <w:sz w:val="22"/>
          <w:szCs w:val="22"/>
        </w:rPr>
        <w:t xml:space="preserve">n the idea that regulation </w:t>
      </w:r>
      <w:r w:rsidR="004F33F5" w:rsidRPr="00193BFB">
        <w:rPr>
          <w:rFonts w:ascii="Helvetica Neue" w:hAnsi="Helvetica Neue"/>
          <w:sz w:val="22"/>
          <w:szCs w:val="22"/>
        </w:rPr>
        <w:t xml:space="preserve">of cannabis </w:t>
      </w:r>
      <w:r w:rsidR="00814909" w:rsidRPr="00193BFB">
        <w:rPr>
          <w:rFonts w:ascii="Helvetica Neue" w:hAnsi="Helvetica Neue"/>
          <w:sz w:val="22"/>
          <w:szCs w:val="22"/>
        </w:rPr>
        <w:t xml:space="preserve">should not primarily </w:t>
      </w:r>
      <w:r w:rsidR="00F055B0">
        <w:rPr>
          <w:rFonts w:ascii="Helvetica Neue" w:hAnsi="Helvetica Neue"/>
          <w:sz w:val="22"/>
          <w:szCs w:val="22"/>
        </w:rPr>
        <w:t xml:space="preserve">be </w:t>
      </w:r>
      <w:r w:rsidR="00814909" w:rsidRPr="00193BFB">
        <w:rPr>
          <w:rFonts w:ascii="Helvetica Neue" w:hAnsi="Helvetica Neue"/>
          <w:sz w:val="22"/>
          <w:szCs w:val="22"/>
        </w:rPr>
        <w:t>a criminal justice issue. However,</w:t>
      </w:r>
      <w:r w:rsidR="00CB3BF0" w:rsidRPr="00193BFB">
        <w:rPr>
          <w:rFonts w:ascii="Helvetica Neue" w:hAnsi="Helvetica Neue"/>
          <w:sz w:val="22"/>
          <w:szCs w:val="22"/>
        </w:rPr>
        <w:t xml:space="preserve"> an </w:t>
      </w:r>
      <w:r w:rsidR="00814909" w:rsidRPr="00193BFB">
        <w:rPr>
          <w:rFonts w:ascii="Helvetica Neue" w:hAnsi="Helvetica Neue"/>
          <w:sz w:val="22"/>
          <w:szCs w:val="22"/>
        </w:rPr>
        <w:t>unfettered commercial framework should not be the substitute. Rather</w:t>
      </w:r>
      <w:r w:rsidR="000F0AC1" w:rsidRPr="00193BFB">
        <w:rPr>
          <w:rFonts w:ascii="Helvetica Neue" w:hAnsi="Helvetica Neue"/>
          <w:sz w:val="22"/>
          <w:szCs w:val="22"/>
        </w:rPr>
        <w:t>,</w:t>
      </w:r>
      <w:r w:rsidR="00814909" w:rsidRPr="00193BFB">
        <w:rPr>
          <w:rFonts w:ascii="Helvetica Neue" w:hAnsi="Helvetica Neue"/>
          <w:sz w:val="22"/>
          <w:szCs w:val="22"/>
        </w:rPr>
        <w:t xml:space="preserve"> cannabis regulation should be grounded in public health protection. Shifting from a criminal justice to a public health paradigm requires careful consideration of how cannabis will be regulated in the marketplace. </w:t>
      </w:r>
      <w:r w:rsidR="009A2A0D" w:rsidRPr="00193BFB">
        <w:rPr>
          <w:rFonts w:ascii="Helvetica Neue" w:hAnsi="Helvetica Neue"/>
          <w:sz w:val="22"/>
          <w:szCs w:val="22"/>
        </w:rPr>
        <w:t>C</w:t>
      </w:r>
      <w:r w:rsidR="00814909" w:rsidRPr="00193BFB">
        <w:rPr>
          <w:rFonts w:ascii="Helvetica Neue" w:hAnsi="Helvetica Neue"/>
          <w:sz w:val="22"/>
          <w:szCs w:val="22"/>
        </w:rPr>
        <w:t>annabis possesses special health risks</w:t>
      </w:r>
      <w:r w:rsidR="00290360" w:rsidRPr="00193BFB">
        <w:rPr>
          <w:rFonts w:ascii="Helvetica Neue" w:hAnsi="Helvetica Neue"/>
          <w:sz w:val="22"/>
          <w:szCs w:val="22"/>
        </w:rPr>
        <w:t>,</w:t>
      </w:r>
      <w:r w:rsidR="00814909" w:rsidRPr="00193BFB">
        <w:rPr>
          <w:rFonts w:ascii="Helvetica Neue" w:hAnsi="Helvetica Neue"/>
          <w:sz w:val="22"/>
          <w:szCs w:val="22"/>
        </w:rPr>
        <w:t xml:space="preserve"> and regulatory measures can help re</w:t>
      </w:r>
      <w:r w:rsidR="00703330">
        <w:rPr>
          <w:rFonts w:ascii="Helvetica Neue" w:hAnsi="Helvetica Neue"/>
          <w:sz w:val="22"/>
          <w:szCs w:val="22"/>
        </w:rPr>
        <w:t xml:space="preserve">duce these harms. Of particular </w:t>
      </w:r>
      <w:r w:rsidR="00814909" w:rsidRPr="00193BFB">
        <w:rPr>
          <w:rFonts w:ascii="Helvetica Neue" w:hAnsi="Helvetica Neue"/>
          <w:sz w:val="22"/>
          <w:szCs w:val="22"/>
        </w:rPr>
        <w:t xml:space="preserve">concern is the impact of legalization on youth below age 25, because research suggests that use among youth carries special risks to the developing brain that are not present for older adults. Legalization should have as </w:t>
      </w:r>
      <w:r w:rsidR="003C67AF" w:rsidRPr="00193BFB">
        <w:rPr>
          <w:rFonts w:ascii="Helvetica Neue" w:hAnsi="Helvetica Neue"/>
          <w:sz w:val="22"/>
          <w:szCs w:val="22"/>
        </w:rPr>
        <w:t>a</w:t>
      </w:r>
      <w:r w:rsidR="00814909" w:rsidRPr="00193BFB">
        <w:rPr>
          <w:rFonts w:ascii="Helvetica Neue" w:hAnsi="Helvetica Neue"/>
          <w:sz w:val="22"/>
          <w:szCs w:val="22"/>
        </w:rPr>
        <w:t xml:space="preserve"> primary goal establishing a legal market while at the same time instituting regulatory structures to prevent or mitigate harm, particularly to youth.</w:t>
      </w:r>
      <w:r w:rsidR="00B070EF" w:rsidRPr="00193BFB">
        <w:rPr>
          <w:rFonts w:ascii="Helvetica Neue" w:hAnsi="Helvetica Neue"/>
          <w:sz w:val="22"/>
          <w:szCs w:val="22"/>
        </w:rPr>
        <w:t xml:space="preserve"> </w:t>
      </w:r>
      <w:r w:rsidR="00814909" w:rsidRPr="00193BFB">
        <w:rPr>
          <w:rFonts w:ascii="Helvetica Neue" w:hAnsi="Helvetica Neue"/>
          <w:sz w:val="22"/>
          <w:szCs w:val="22"/>
        </w:rPr>
        <w:t>Cannabis, like alcohol and tobacco, is an addictive substance that should not be treated as an ordinary commodity in the marketplace.</w:t>
      </w:r>
      <w:r w:rsidR="0015760C" w:rsidRPr="00193BFB">
        <w:rPr>
          <w:rFonts w:ascii="Helvetica Neue" w:hAnsi="Helvetica Neue"/>
          <w:sz w:val="22"/>
          <w:szCs w:val="22"/>
        </w:rPr>
        <w:fldChar w:fldCharType="begin"/>
      </w:r>
      <w:r w:rsidR="00904767">
        <w:rPr>
          <w:rFonts w:ascii="Helvetica Neue" w:hAnsi="Helvetica Neue"/>
          <w:sz w:val="22"/>
          <w:szCs w:val="22"/>
        </w:rPr>
        <w:instrText xml:space="preserve"> ADDIN ZOTERO_ITEM CSL_CITATION {"citationID":"tDYyw78g","properties":{"formattedCitation":"{\\rtf \\super 1\\nosupersub{}}","plainCitation":"1"},"citationItems":[{"id":6097,"uris":["http://zotero.org/users/2423316/items/T2EIN7C7"],"uri":["http://zotero.org/users/2423316/items/T2EIN7C7"],"itemData":{"id":6097,"type":"report","title":"Local regulation of medical cannabis in California: Is public health a priority?","publisher":"Ventura County Beahvioral Health","author":[{"family":"Mosher","given":"James F."},{"family":"Treffers","given":"Ryan"}],"issued":{"date-parts":[["2017",3]]}}}],"schema":"https://github.com/citation-style-language/schema/raw/master/csl-citation.json"} </w:instrText>
      </w:r>
      <w:r w:rsidR="0015760C" w:rsidRPr="00193BFB">
        <w:rPr>
          <w:rFonts w:ascii="Helvetica Neue" w:hAnsi="Helvetica Neue"/>
          <w:sz w:val="22"/>
          <w:szCs w:val="22"/>
        </w:rPr>
        <w:fldChar w:fldCharType="separate"/>
      </w:r>
      <w:r w:rsidR="00904767" w:rsidRPr="00904767">
        <w:rPr>
          <w:rFonts w:ascii="Helvetica Neue" w:hAnsi="Helvetica Neue"/>
          <w:sz w:val="22"/>
          <w:vertAlign w:val="superscript"/>
        </w:rPr>
        <w:t>1</w:t>
      </w:r>
      <w:r w:rsidR="0015760C" w:rsidRPr="00193BFB">
        <w:rPr>
          <w:rFonts w:ascii="Helvetica Neue" w:hAnsi="Helvetica Neue"/>
          <w:sz w:val="22"/>
          <w:szCs w:val="22"/>
        </w:rPr>
        <w:fldChar w:fldCharType="end"/>
      </w:r>
      <w:r w:rsidR="00814909" w:rsidRPr="00193BFB">
        <w:rPr>
          <w:rFonts w:ascii="Helvetica Neue" w:hAnsi="Helvetica Neue"/>
          <w:sz w:val="22"/>
          <w:szCs w:val="22"/>
        </w:rPr>
        <w:t xml:space="preserve"> </w:t>
      </w:r>
    </w:p>
    <w:p w14:paraId="1EEEEF4C" w14:textId="77777777" w:rsidR="0081490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Current state law, based on Proposition 64, provides only weak public health protections</w:t>
      </w:r>
      <w:r w:rsidR="003C67AF" w:rsidRPr="00193BFB">
        <w:rPr>
          <w:rFonts w:ascii="Helvetica Neue" w:hAnsi="Helvetica Neue"/>
          <w:sz w:val="22"/>
          <w:szCs w:val="22"/>
        </w:rPr>
        <w:t>.</w:t>
      </w:r>
      <w:r w:rsidR="0099013E" w:rsidRPr="00193BFB">
        <w:rPr>
          <w:rFonts w:ascii="Helvetica Neue" w:hAnsi="Helvetica Neue"/>
          <w:sz w:val="22"/>
          <w:szCs w:val="22"/>
        </w:rPr>
        <w:t xml:space="preserve"> In the absence of stronger regulation</w:t>
      </w:r>
      <w:r w:rsidRPr="00193BFB">
        <w:rPr>
          <w:rFonts w:ascii="Helvetica Neue" w:hAnsi="Helvetica Neue"/>
          <w:sz w:val="22"/>
          <w:szCs w:val="22"/>
        </w:rPr>
        <w:t xml:space="preserve"> </w:t>
      </w:r>
      <w:r w:rsidR="0099013E" w:rsidRPr="00193BFB">
        <w:rPr>
          <w:rFonts w:ascii="Helvetica Neue" w:hAnsi="Helvetica Neue"/>
          <w:sz w:val="22"/>
          <w:szCs w:val="22"/>
        </w:rPr>
        <w:t>at the</w:t>
      </w:r>
      <w:r w:rsidR="00B1795A" w:rsidRPr="00193BFB">
        <w:rPr>
          <w:rFonts w:ascii="Helvetica Neue" w:hAnsi="Helvetica Neue"/>
          <w:sz w:val="22"/>
          <w:szCs w:val="22"/>
        </w:rPr>
        <w:t xml:space="preserve"> </w:t>
      </w:r>
      <w:r w:rsidR="0099013E" w:rsidRPr="00193BFB">
        <w:rPr>
          <w:rFonts w:ascii="Helvetica Neue" w:hAnsi="Helvetica Neue"/>
          <w:sz w:val="22"/>
          <w:szCs w:val="22"/>
        </w:rPr>
        <w:t xml:space="preserve">local level, </w:t>
      </w:r>
      <w:r w:rsidR="00B1795A" w:rsidRPr="00193BFB">
        <w:rPr>
          <w:rFonts w:ascii="Helvetica Neue" w:hAnsi="Helvetica Neue"/>
          <w:sz w:val="22"/>
          <w:szCs w:val="22"/>
        </w:rPr>
        <w:t xml:space="preserve">state law </w:t>
      </w:r>
      <w:r w:rsidRPr="00193BFB">
        <w:rPr>
          <w:rFonts w:ascii="Helvetica Neue" w:hAnsi="Helvetica Neue"/>
          <w:sz w:val="22"/>
          <w:szCs w:val="22"/>
        </w:rPr>
        <w:t>will permit a vast expansion of the exponentially growing legal cannabis industry. Fortunately, Proposition 64 allow</w:t>
      </w:r>
      <w:r w:rsidR="00B1795A" w:rsidRPr="00193BFB">
        <w:rPr>
          <w:rFonts w:ascii="Helvetica Neue" w:hAnsi="Helvetica Neue"/>
          <w:sz w:val="22"/>
          <w:szCs w:val="22"/>
        </w:rPr>
        <w:t>s</w:t>
      </w:r>
      <w:r w:rsidRPr="00193BFB">
        <w:rPr>
          <w:rFonts w:ascii="Helvetica Neue" w:hAnsi="Helvetica Neue"/>
          <w:sz w:val="22"/>
          <w:szCs w:val="22"/>
        </w:rPr>
        <w:t xml:space="preserve"> local governments to adopt </w:t>
      </w:r>
      <w:r w:rsidR="00B1795A" w:rsidRPr="00193BFB">
        <w:rPr>
          <w:rFonts w:ascii="Helvetica Neue" w:hAnsi="Helvetica Neue"/>
          <w:sz w:val="22"/>
          <w:szCs w:val="22"/>
        </w:rPr>
        <w:t>more protective</w:t>
      </w:r>
      <w:r w:rsidRPr="00193BFB">
        <w:rPr>
          <w:rFonts w:ascii="Helvetica Neue" w:hAnsi="Helvetica Neue"/>
          <w:sz w:val="22"/>
          <w:szCs w:val="22"/>
        </w:rPr>
        <w:t xml:space="preserve"> regulations than state law in a number of areas. This model addresses the areas of retail sales and of marketing, which will have the most immediate and largest public health effects. We will follow shortly with a model </w:t>
      </w:r>
      <w:r w:rsidR="00B1795A" w:rsidRPr="00193BFB">
        <w:rPr>
          <w:rFonts w:ascii="Helvetica Neue" w:hAnsi="Helvetica Neue"/>
          <w:sz w:val="22"/>
          <w:szCs w:val="22"/>
        </w:rPr>
        <w:t xml:space="preserve">local </w:t>
      </w:r>
      <w:r w:rsidRPr="00193BFB">
        <w:rPr>
          <w:rFonts w:ascii="Helvetica Neue" w:hAnsi="Helvetica Neue"/>
          <w:sz w:val="22"/>
          <w:szCs w:val="22"/>
        </w:rPr>
        <w:t xml:space="preserve">taxation ballot initiative. While issues such as manufacturing quality </w:t>
      </w:r>
      <w:r w:rsidR="0062447B" w:rsidRPr="00193BFB">
        <w:rPr>
          <w:rFonts w:ascii="Helvetica Neue" w:hAnsi="Helvetica Neue"/>
          <w:sz w:val="22"/>
          <w:szCs w:val="22"/>
        </w:rPr>
        <w:t xml:space="preserve">control </w:t>
      </w:r>
      <w:r w:rsidRPr="00193BFB">
        <w:rPr>
          <w:rFonts w:ascii="Helvetica Neue" w:hAnsi="Helvetica Neue"/>
          <w:sz w:val="22"/>
          <w:szCs w:val="22"/>
        </w:rPr>
        <w:t xml:space="preserve">and pesticide residues are important, </w:t>
      </w:r>
      <w:r w:rsidR="009A2A0D" w:rsidRPr="00193BFB">
        <w:rPr>
          <w:rFonts w:ascii="Helvetica Neue" w:hAnsi="Helvetica Neue"/>
          <w:sz w:val="22"/>
          <w:szCs w:val="22"/>
        </w:rPr>
        <w:t xml:space="preserve">we are focusing on </w:t>
      </w:r>
      <w:r w:rsidRPr="00193BFB">
        <w:rPr>
          <w:rFonts w:ascii="Helvetica Neue" w:hAnsi="Helvetica Neue"/>
          <w:sz w:val="22"/>
          <w:szCs w:val="22"/>
        </w:rPr>
        <w:t xml:space="preserve">the large public health effects </w:t>
      </w:r>
      <w:r w:rsidR="009A2A0D" w:rsidRPr="00193BFB">
        <w:rPr>
          <w:rFonts w:ascii="Helvetica Neue" w:hAnsi="Helvetica Neue"/>
          <w:sz w:val="22"/>
          <w:szCs w:val="22"/>
        </w:rPr>
        <w:t>that will arise</w:t>
      </w:r>
      <w:r w:rsidRPr="00193BFB">
        <w:rPr>
          <w:rFonts w:ascii="Helvetica Neue" w:hAnsi="Helvetica Neue"/>
          <w:sz w:val="22"/>
          <w:szCs w:val="22"/>
        </w:rPr>
        <w:t xml:space="preserve"> from the extent of use post-legalization, which will in turn be guided by the intensity of marketing and product diversification.</w:t>
      </w:r>
      <w:r w:rsidR="00B070EF" w:rsidRPr="00193BFB">
        <w:rPr>
          <w:rFonts w:ascii="Helvetica Neue" w:hAnsi="Helvetica Neue"/>
          <w:sz w:val="22"/>
          <w:szCs w:val="22"/>
        </w:rPr>
        <w:t xml:space="preserve"> </w:t>
      </w:r>
    </w:p>
    <w:p w14:paraId="4F5F080E" w14:textId="77777777" w:rsidR="0081490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The model was produced after in-depth interviews with </w:t>
      </w:r>
      <w:r w:rsidR="00545547" w:rsidRPr="00193BFB">
        <w:rPr>
          <w:rFonts w:ascii="Helvetica Neue" w:hAnsi="Helvetica Neue"/>
          <w:sz w:val="22"/>
          <w:szCs w:val="22"/>
        </w:rPr>
        <w:t>dozens of</w:t>
      </w:r>
      <w:r w:rsidRPr="00193BFB">
        <w:rPr>
          <w:rFonts w:ascii="Helvetica Neue" w:hAnsi="Helvetica Neue"/>
          <w:sz w:val="22"/>
          <w:szCs w:val="22"/>
        </w:rPr>
        <w:t xml:space="preserve"> stakeholders from local jurisdictions, community members, academic and research experts, regulators from other states, legal experts, community coalitions, dispensary owners, laboratory experts, manufacturers, clinicians working with addiction</w:t>
      </w:r>
      <w:r w:rsidR="00B1795A" w:rsidRPr="00193BFB">
        <w:rPr>
          <w:rFonts w:ascii="Helvetica Neue" w:hAnsi="Helvetica Neue"/>
          <w:sz w:val="22"/>
          <w:szCs w:val="22"/>
        </w:rPr>
        <w:t>,</w:t>
      </w:r>
      <w:r w:rsidRPr="00193BFB">
        <w:rPr>
          <w:rFonts w:ascii="Helvetica Neue" w:hAnsi="Helvetica Neue"/>
          <w:sz w:val="22"/>
          <w:szCs w:val="22"/>
        </w:rPr>
        <w:t xml:space="preserve"> and others. The model uses best available evidence from the fields of alcohol and tobacco control</w:t>
      </w:r>
      <w:r w:rsidR="0062447B" w:rsidRPr="00193BFB">
        <w:rPr>
          <w:rFonts w:ascii="Helvetica Neue" w:hAnsi="Helvetica Neue"/>
          <w:sz w:val="22"/>
          <w:szCs w:val="22"/>
        </w:rPr>
        <w:t xml:space="preserve">, </w:t>
      </w:r>
      <w:r w:rsidRPr="00193BFB">
        <w:rPr>
          <w:rFonts w:ascii="Helvetica Neue" w:hAnsi="Helvetica Neue"/>
          <w:sz w:val="22"/>
          <w:szCs w:val="22"/>
        </w:rPr>
        <w:t>the experience of states which legalized earlier</w:t>
      </w:r>
      <w:r w:rsidR="00B1795A" w:rsidRPr="00193BFB">
        <w:rPr>
          <w:rFonts w:ascii="Helvetica Neue" w:hAnsi="Helvetica Neue"/>
          <w:sz w:val="22"/>
          <w:szCs w:val="22"/>
        </w:rPr>
        <w:t xml:space="preserve"> than California</w:t>
      </w:r>
      <w:r w:rsidRPr="00193BFB">
        <w:rPr>
          <w:rFonts w:ascii="Helvetica Neue" w:hAnsi="Helvetica Neue"/>
          <w:sz w:val="22"/>
          <w:szCs w:val="22"/>
        </w:rPr>
        <w:t xml:space="preserve">, the massive scientific review recently completed by the National Academy of Sciences to identify key evidence-based risks of cannabis consumption, and the advice received on best practices or needed best practices from experts interviewed. Key </w:t>
      </w:r>
      <w:r w:rsidR="0062447B" w:rsidRPr="00193BFB">
        <w:rPr>
          <w:rFonts w:ascii="Helvetica Neue" w:hAnsi="Helvetica Neue"/>
          <w:sz w:val="22"/>
          <w:szCs w:val="22"/>
        </w:rPr>
        <w:t xml:space="preserve">challenges </w:t>
      </w:r>
      <w:r w:rsidRPr="00193BFB">
        <w:rPr>
          <w:rFonts w:ascii="Helvetica Neue" w:hAnsi="Helvetica Neue"/>
          <w:sz w:val="22"/>
          <w:szCs w:val="22"/>
        </w:rPr>
        <w:t>identified include the declining popular perception of harm</w:t>
      </w:r>
      <w:r w:rsidR="00BF2CAC" w:rsidRPr="00193BFB">
        <w:rPr>
          <w:rFonts w:ascii="Helvetica Neue" w:hAnsi="Helvetica Neue"/>
          <w:sz w:val="22"/>
          <w:szCs w:val="22"/>
        </w:rPr>
        <w:t>,</w:t>
      </w:r>
      <w:r w:rsidRPr="00193BFB">
        <w:rPr>
          <w:rFonts w:ascii="Helvetica Neue" w:hAnsi="Helvetica Neue"/>
          <w:sz w:val="22"/>
          <w:szCs w:val="22"/>
        </w:rPr>
        <w:t xml:space="preserve"> growing evidence of the existence of clear and significant harms from use to</w:t>
      </w:r>
      <w:r w:rsidR="006D1C3E" w:rsidRPr="00193BFB">
        <w:rPr>
          <w:rFonts w:ascii="Helvetica Neue" w:hAnsi="Helvetica Neue"/>
          <w:sz w:val="22"/>
          <w:szCs w:val="22"/>
        </w:rPr>
        <w:t xml:space="preserve"> several population groups</w:t>
      </w:r>
      <w:r w:rsidR="00BF2CAC" w:rsidRPr="00193BFB">
        <w:rPr>
          <w:rFonts w:ascii="Helvetica Neue" w:hAnsi="Helvetica Neue"/>
          <w:sz w:val="22"/>
          <w:szCs w:val="22"/>
        </w:rPr>
        <w:t>,</w:t>
      </w:r>
      <w:r w:rsidR="006D1C3E" w:rsidRPr="00193BFB">
        <w:rPr>
          <w:rFonts w:ascii="Helvetica Neue" w:hAnsi="Helvetica Neue"/>
          <w:sz w:val="22"/>
          <w:szCs w:val="22"/>
        </w:rPr>
        <w:t xml:space="preserve"> </w:t>
      </w:r>
      <w:r w:rsidRPr="00193BFB">
        <w:rPr>
          <w:rFonts w:ascii="Helvetica Neue" w:hAnsi="Helvetica Neue"/>
          <w:sz w:val="22"/>
          <w:szCs w:val="22"/>
        </w:rPr>
        <w:t xml:space="preserve">the extraordinary incentives present in California to expand consumption given the enormity of our state’s crop and the fact that less </w:t>
      </w:r>
      <w:r w:rsidRPr="00193BFB">
        <w:rPr>
          <w:rFonts w:ascii="Helvetica Neue" w:hAnsi="Helvetica Neue"/>
          <w:sz w:val="22"/>
          <w:szCs w:val="22"/>
        </w:rPr>
        <w:lastRenderedPageBreak/>
        <w:t>than one-fifth is currently consumed in-state</w:t>
      </w:r>
      <w:r w:rsidR="00BF2CAC" w:rsidRPr="00193BFB">
        <w:rPr>
          <w:rFonts w:ascii="Helvetica Neue" w:hAnsi="Helvetica Neue"/>
          <w:sz w:val="22"/>
          <w:szCs w:val="22"/>
        </w:rPr>
        <w:t>,</w:t>
      </w:r>
      <w:r w:rsidRPr="00193BFB">
        <w:rPr>
          <w:rFonts w:ascii="Helvetica Neue" w:hAnsi="Helvetica Neue"/>
          <w:sz w:val="22"/>
          <w:szCs w:val="22"/>
        </w:rPr>
        <w:t xml:space="preserve"> and the challenge of keeping marijuana</w:t>
      </w:r>
      <w:r w:rsidR="00FF3234" w:rsidRPr="00193BFB">
        <w:rPr>
          <w:rFonts w:ascii="Helvetica Neue" w:hAnsi="Helvetica Neue"/>
          <w:sz w:val="22"/>
          <w:szCs w:val="22"/>
        </w:rPr>
        <w:t>-</w:t>
      </w:r>
      <w:r w:rsidRPr="00193BFB">
        <w:rPr>
          <w:rFonts w:ascii="Helvetica Neue" w:hAnsi="Helvetica Neue"/>
          <w:sz w:val="22"/>
          <w:szCs w:val="22"/>
        </w:rPr>
        <w:t>related income in low-income communities.</w:t>
      </w:r>
      <w:r w:rsidR="0062447B" w:rsidRPr="00193BFB">
        <w:rPr>
          <w:rFonts w:ascii="Helvetica Neue" w:hAnsi="Helvetica Neue"/>
          <w:sz w:val="22"/>
          <w:szCs w:val="22"/>
        </w:rPr>
        <w:t xml:space="preserve"> We have sought to address these challenges. </w:t>
      </w:r>
    </w:p>
    <w:p w14:paraId="0BC4EBF0" w14:textId="77777777" w:rsidR="00B25443" w:rsidRPr="00193BFB" w:rsidRDefault="00814909" w:rsidP="0042270B">
      <w:pPr>
        <w:spacing w:after="120"/>
        <w:ind w:firstLine="360"/>
        <w:jc w:val="both"/>
        <w:rPr>
          <w:rFonts w:ascii="Helvetica Neue" w:hAnsi="Helvetica Neue"/>
          <w:sz w:val="22"/>
          <w:szCs w:val="22"/>
        </w:rPr>
      </w:pPr>
      <w:r w:rsidRPr="00193BFB">
        <w:rPr>
          <w:rFonts w:ascii="Helvetica Neue" w:hAnsi="Helvetica Neue"/>
          <w:sz w:val="22"/>
          <w:szCs w:val="22"/>
        </w:rPr>
        <w:t xml:space="preserve">The basic philosophy underlying the model is that cannabis sales should be </w:t>
      </w:r>
      <w:r w:rsidRPr="00193BFB">
        <w:rPr>
          <w:rFonts w:ascii="Helvetica Neue" w:hAnsi="Helvetica Neue"/>
          <w:i/>
          <w:sz w:val="22"/>
          <w:szCs w:val="22"/>
        </w:rPr>
        <w:t>cautiously</w:t>
      </w:r>
      <w:r w:rsidRPr="00193BFB">
        <w:rPr>
          <w:rFonts w:ascii="Helvetica Neue" w:hAnsi="Helvetica Neue"/>
          <w:b/>
          <w:i/>
          <w:sz w:val="22"/>
          <w:szCs w:val="22"/>
        </w:rPr>
        <w:t xml:space="preserve"> </w:t>
      </w:r>
      <w:r w:rsidRPr="00193BFB">
        <w:rPr>
          <w:rFonts w:ascii="Helvetica Neue" w:hAnsi="Helvetica Neue"/>
          <w:i/>
          <w:sz w:val="22"/>
          <w:szCs w:val="22"/>
        </w:rPr>
        <w:t>legalized</w:t>
      </w:r>
      <w:r w:rsidRPr="00193BFB">
        <w:rPr>
          <w:rFonts w:ascii="Helvetica Neue" w:hAnsi="Helvetica Neue"/>
          <w:sz w:val="22"/>
          <w:szCs w:val="22"/>
        </w:rPr>
        <w:t xml:space="preserve"> to reduce the social harm of illegality, but </w:t>
      </w:r>
      <w:r w:rsidR="00802143" w:rsidRPr="00193BFB">
        <w:rPr>
          <w:rFonts w:ascii="Helvetica Neue" w:hAnsi="Helvetica Neue"/>
          <w:sz w:val="22"/>
          <w:szCs w:val="22"/>
        </w:rPr>
        <w:t>that cannabis</w:t>
      </w:r>
      <w:r w:rsidRPr="00193BFB">
        <w:rPr>
          <w:rFonts w:ascii="Helvetica Neue" w:hAnsi="Helvetica Neue"/>
          <w:sz w:val="22"/>
          <w:szCs w:val="22"/>
        </w:rPr>
        <w:t xml:space="preserve"> sale and consumption should not </w:t>
      </w:r>
      <w:r w:rsidR="00B070EF" w:rsidRPr="00193BFB">
        <w:rPr>
          <w:rFonts w:ascii="Helvetica Neue" w:hAnsi="Helvetica Neue"/>
          <w:sz w:val="22"/>
          <w:szCs w:val="22"/>
        </w:rPr>
        <w:t xml:space="preserve">be </w:t>
      </w:r>
      <w:r w:rsidRPr="00193BFB">
        <w:rPr>
          <w:rFonts w:ascii="Helvetica Neue" w:hAnsi="Helvetica Neue"/>
          <w:i/>
          <w:sz w:val="22"/>
          <w:szCs w:val="22"/>
        </w:rPr>
        <w:t>normalized</w:t>
      </w:r>
      <w:r w:rsidRPr="00193BFB">
        <w:rPr>
          <w:rFonts w:ascii="Helvetica Neue" w:hAnsi="Helvetica Neue"/>
          <w:sz w:val="22"/>
          <w:szCs w:val="22"/>
        </w:rPr>
        <w:t xml:space="preserve">. </w:t>
      </w:r>
      <w:r w:rsidR="005C3A70" w:rsidRPr="00193BFB">
        <w:rPr>
          <w:rFonts w:ascii="Helvetica Neue" w:hAnsi="Helvetica Neue"/>
          <w:sz w:val="22"/>
          <w:szCs w:val="22"/>
        </w:rPr>
        <w:t>In light of lessons from</w:t>
      </w:r>
      <w:r w:rsidRPr="00193BFB">
        <w:rPr>
          <w:rFonts w:ascii="Helvetica Neue" w:hAnsi="Helvetica Neue"/>
          <w:sz w:val="22"/>
          <w:szCs w:val="22"/>
        </w:rPr>
        <w:t xml:space="preserve"> the decades</w:t>
      </w:r>
      <w:r w:rsidR="00802143" w:rsidRPr="00193BFB">
        <w:rPr>
          <w:rFonts w:ascii="Helvetica Neue" w:hAnsi="Helvetica Neue"/>
          <w:sz w:val="22"/>
          <w:szCs w:val="22"/>
        </w:rPr>
        <w:t>-</w:t>
      </w:r>
      <w:r w:rsidRPr="00193BFB">
        <w:rPr>
          <w:rFonts w:ascii="Helvetica Neue" w:hAnsi="Helvetica Neue"/>
          <w:sz w:val="22"/>
          <w:szCs w:val="22"/>
        </w:rPr>
        <w:t xml:space="preserve">long efforts to “denormalize” consumption of tobacco, consumption of cannabis should be not be encouraged or normalized. It should not be viewed as the next great economic opportunity for our state. For example, daily use </w:t>
      </w:r>
      <w:r w:rsidR="005C3A70" w:rsidRPr="00193BFB">
        <w:rPr>
          <w:rFonts w:ascii="Helvetica Neue" w:hAnsi="Helvetica Neue"/>
          <w:sz w:val="22"/>
          <w:szCs w:val="22"/>
        </w:rPr>
        <w:t xml:space="preserve">of cannabis by high school students </w:t>
      </w:r>
      <w:r w:rsidRPr="00193BFB">
        <w:rPr>
          <w:rFonts w:ascii="Helvetica Neue" w:hAnsi="Helvetica Neue"/>
          <w:sz w:val="22"/>
          <w:szCs w:val="22"/>
        </w:rPr>
        <w:t xml:space="preserve">halves the </w:t>
      </w:r>
      <w:r w:rsidR="00A45CDF" w:rsidRPr="00193BFB">
        <w:rPr>
          <w:rFonts w:ascii="Helvetica Neue" w:hAnsi="Helvetica Neue"/>
          <w:sz w:val="22"/>
          <w:szCs w:val="22"/>
        </w:rPr>
        <w:t xml:space="preserve">high school </w:t>
      </w:r>
      <w:r w:rsidRPr="00193BFB">
        <w:rPr>
          <w:rFonts w:ascii="Helvetica Neue" w:hAnsi="Helvetica Neue"/>
          <w:sz w:val="22"/>
          <w:szCs w:val="22"/>
        </w:rPr>
        <w:t>graduation rate</w:t>
      </w:r>
      <w:r w:rsidR="00BF2CAC" w:rsidRPr="00193BFB">
        <w:rPr>
          <w:rFonts w:ascii="Helvetica Neue" w:hAnsi="Helvetica Neue"/>
          <w:sz w:val="22"/>
          <w:szCs w:val="22"/>
        </w:rPr>
        <w:t>;</w:t>
      </w:r>
      <w:r w:rsidR="0015760C" w:rsidRPr="00193BFB">
        <w:rPr>
          <w:rFonts w:ascii="Helvetica Neue" w:hAnsi="Helvetica Neue"/>
          <w:sz w:val="22"/>
          <w:szCs w:val="22"/>
        </w:rPr>
        <w:fldChar w:fldCharType="begin"/>
      </w:r>
      <w:r w:rsidR="00C4382D" w:rsidRPr="00193BFB">
        <w:rPr>
          <w:rFonts w:ascii="Helvetica Neue" w:hAnsi="Helvetica Neue"/>
          <w:sz w:val="22"/>
          <w:szCs w:val="22"/>
        </w:rPr>
        <w:instrText xml:space="preserve"> ADDIN ZOTERO_ITEM CSL_CITATION {"citationID":"raqefaa0u","properties":{"formattedCitation":"{\\rtf \\super 2\\nosupersub{}}","plainCitation":"2"},"citationItems":[{"id":6076,"uris":["http://zotero.org/users/2423316/items/A8MJ9PBU"],"uri":["http://zotero.org/users/2423316/items/A8MJ9PBU"],"itemData":{"id":6076,"type":"article-journal","title":"Young adult sequelae of adolescent cannabis use: an integrative analysis","container-title":"The Lancet Psychiatry","page":"286-293","volume":"1","issue":"4","source":"www.thelancet.com","abstract":"&lt;h2&gt;Summary&lt;/h2&gt;&lt;h3&gt;Background&lt;/h3&gt;&lt;p&gt;Debate continues about the consequences of adolescent cannabis use. Existing data are limited in statistical power to examine rarer outcomes and less common, heavier patterns of cannabis use than those already investigated; furthermore, evidence has a piecemeal approach to reporting of young adult sequelae. We aimed to provide a broad picture of the psychosocial sequelae of adolescent cannabis use.&lt;/p&gt;&lt;h3&gt;Methods&lt;/h3&gt;&lt;p&gt;We integrated participant-level data from three large, long-running longitudinal studies from Australia and New Zealand: the Australian Temperament Project, the Christchurch Health and Development Study, and the Victorian Adolescent Health Cohort Study. We investigated the association between the maximum frequency of cannabis use before age 17 years (never, less than monthly, monthly or more, weekly or more, or daily) and seven developmental outcomes assessed up to age 30 years (high-school completion, attainment of university degree, cannabis dependence, use of other illicit drugs, suicide attempt, depression, and welfare dependence). The number of participants varied by outcome (N=2537 to N=3765).&lt;/p&gt;&lt;h3&gt;Findings&lt;/h3&gt;&lt;p&gt;We recorded clear and consistent associations and dose-response relations between the frequency of adolescent cannabis use and all adverse young adult outcomes. After covariate adjustment, compared with individuals who had never used cannabis, those who were daily users before age 17 years had clear reductions in the odds of high-school completion (adjusted odds ratio 0·37, 95% CI 0·20–0·66) and degree attainment (0·38, 0·22–0·66), and substantially increased odds of later cannabis dependence (17·95, 9·44–34·12), use of other illicit drugs (7·80, 4·46–13·63), and suicide attempt (6·83, 2·04–22·90).&lt;/p&gt;&lt;h3&gt;Interpretation&lt;/h3&gt;&lt;p&gt;Adverse sequelae of adolescent cannabis use are wide ranging and extend into young adulthood. Prevention or delay of cannabis use in adolescence is likely to have broad health and social benefits. Efforts to reform cannabis legislation should be carefully assessed to ensure they reduce adolescent cannabis use and prevent potentially adverse developmental effects.&lt;/p&gt;&lt;h3&gt;Funding&lt;/h3&gt;&lt;p&gt;Australian Government National Health and Medical Research Council.&lt;/p&gt;","DOI":"10.1016/S2215-0366(14)70307-4","ISSN":"2215-0366, 2215-0374","shortTitle":"Young adult sequelae of adolescent cannabis use","journalAbbreviation":"The Lancet Psychiatry","language":"English","author":[{"family":"Silins","given":"Edmund"},{"family":"Horwood","given":"L. John"},{"family":"Patton","given":"George C."},{"family":"Fergusson","given":"David M."},{"family":"Olsson","given":"Craig A."},{"family":"Hutchinson","given":"Delyse M."},{"family":"Spry","given":"Elizabeth"},{"family":"Toumbourou","given":"John W."},{"family":"Degenhardt","given":"Louisa"},{"family":"Swift","given":"Wendy"},{"family":"Coffey","given":"Carolyn"},{"family":"Tait","given":"Robert J."},{"family":"Letcher","given":"Primrose"},{"family":"Copeland","given":"Jan"},{"family":"Mattick","given":"Richard P."}],"issued":{"date-parts":[["2014",9,1]]}}}],"schema":"https://github.com/citation-style-language/schema/raw/master/csl-citation.json"}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olor w:val="000000"/>
          <w:sz w:val="22"/>
          <w:vertAlign w:val="superscript"/>
        </w:rPr>
        <w:t>2</w:t>
      </w:r>
      <w:r w:rsidR="0015760C" w:rsidRPr="00193BFB">
        <w:rPr>
          <w:rFonts w:ascii="Helvetica Neue" w:hAnsi="Helvetica Neue"/>
          <w:sz w:val="22"/>
          <w:szCs w:val="22"/>
        </w:rPr>
        <w:fldChar w:fldCharType="end"/>
      </w:r>
      <w:r w:rsidRPr="00193BFB">
        <w:rPr>
          <w:rFonts w:ascii="Helvetica Neue" w:hAnsi="Helvetica Neue"/>
          <w:sz w:val="22"/>
          <w:szCs w:val="22"/>
        </w:rPr>
        <w:t xml:space="preserve"> it is not socially or economically beneficial to our communities in the long run. Proliferation of a multitude of new forms of cannabis </w:t>
      </w:r>
      <w:r w:rsidR="00246BFA" w:rsidRPr="00193BFB">
        <w:rPr>
          <w:rFonts w:ascii="Helvetica Neue" w:hAnsi="Helvetica Neue"/>
          <w:sz w:val="22"/>
          <w:szCs w:val="22"/>
        </w:rPr>
        <w:t xml:space="preserve">that are potentially more harmful, and new cannabis products </w:t>
      </w:r>
      <w:r w:rsidRPr="00193BFB">
        <w:rPr>
          <w:rFonts w:ascii="Helvetica Neue" w:hAnsi="Helvetica Neue"/>
          <w:sz w:val="22"/>
          <w:szCs w:val="22"/>
        </w:rPr>
        <w:t>that are attractive to youth</w:t>
      </w:r>
      <w:r w:rsidR="00246BFA" w:rsidRPr="00193BFB">
        <w:rPr>
          <w:rFonts w:ascii="Helvetica Neue" w:hAnsi="Helvetica Neue"/>
          <w:sz w:val="22"/>
          <w:szCs w:val="22"/>
        </w:rPr>
        <w:t>,</w:t>
      </w:r>
      <w:r w:rsidRPr="00193BFB">
        <w:rPr>
          <w:rFonts w:ascii="Helvetica Neue" w:hAnsi="Helvetica Neue"/>
          <w:sz w:val="22"/>
          <w:szCs w:val="22"/>
        </w:rPr>
        <w:t xml:space="preserve"> should not be permitted. What</w:t>
      </w:r>
      <w:r w:rsidR="003278E9" w:rsidRPr="00193BFB">
        <w:rPr>
          <w:rFonts w:ascii="Helvetica Neue" w:hAnsi="Helvetica Neue"/>
          <w:sz w:val="22"/>
          <w:szCs w:val="22"/>
        </w:rPr>
        <w:t>ever</w:t>
      </w:r>
      <w:r w:rsidRPr="00193BFB">
        <w:rPr>
          <w:rFonts w:ascii="Helvetica Neue" w:hAnsi="Helvetica Neue"/>
          <w:sz w:val="22"/>
          <w:szCs w:val="22"/>
        </w:rPr>
        <w:t xml:space="preserve"> economic benefit this new legal industry </w:t>
      </w:r>
      <w:r w:rsidR="003278E9" w:rsidRPr="00193BFB">
        <w:rPr>
          <w:rFonts w:ascii="Helvetica Neue" w:hAnsi="Helvetica Neue"/>
          <w:sz w:val="22"/>
          <w:szCs w:val="22"/>
        </w:rPr>
        <w:t xml:space="preserve">brings </w:t>
      </w:r>
      <w:r w:rsidRPr="00193BFB">
        <w:rPr>
          <w:rFonts w:ascii="Helvetica Neue" w:hAnsi="Helvetica Neue"/>
          <w:sz w:val="22"/>
          <w:szCs w:val="22"/>
        </w:rPr>
        <w:t xml:space="preserve">should be shared by the communities that have been most affected by the war on drugs. </w:t>
      </w:r>
    </w:p>
    <w:p w14:paraId="1C9C0A6A" w14:textId="77777777" w:rsidR="0037288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This model is a broad “menu.” It contains guidance for putting in place a basic regulatory structure. It also provides models for specific policies in a number of areas such as density, pricing, allowable and prohibited products, and marketing. In some cases the model ordinance presents </w:t>
      </w:r>
      <w:r w:rsidR="00C95BB2" w:rsidRPr="00193BFB">
        <w:rPr>
          <w:rFonts w:ascii="Helvetica Neue" w:hAnsi="Helvetica Neue"/>
          <w:sz w:val="22"/>
          <w:szCs w:val="22"/>
        </w:rPr>
        <w:t>“</w:t>
      </w:r>
      <w:r w:rsidRPr="00193BFB">
        <w:rPr>
          <w:rFonts w:ascii="Helvetica Neue" w:hAnsi="Helvetica Neue"/>
          <w:sz w:val="22"/>
          <w:szCs w:val="22"/>
        </w:rPr>
        <w:t>options</w:t>
      </w:r>
      <w:r w:rsidR="00C95BB2" w:rsidRPr="00193BFB">
        <w:rPr>
          <w:rFonts w:ascii="Helvetica Neue" w:hAnsi="Helvetica Neue"/>
          <w:sz w:val="22"/>
          <w:szCs w:val="22"/>
        </w:rPr>
        <w:t>” in red.</w:t>
      </w:r>
      <w:r w:rsidR="00B070EF" w:rsidRPr="00193BFB">
        <w:rPr>
          <w:rFonts w:ascii="Helvetica Neue" w:hAnsi="Helvetica Neue"/>
          <w:sz w:val="22"/>
          <w:szCs w:val="22"/>
        </w:rPr>
        <w:t xml:space="preserve"> </w:t>
      </w:r>
      <w:r w:rsidRPr="00193BFB">
        <w:rPr>
          <w:rFonts w:ascii="Helvetica Neue" w:hAnsi="Helvetica Neue"/>
          <w:sz w:val="22"/>
          <w:szCs w:val="22"/>
        </w:rPr>
        <w:t>Jurisdictions may choose to adopt all, none</w:t>
      </w:r>
      <w:r w:rsidR="00927FFD" w:rsidRPr="00193BFB">
        <w:rPr>
          <w:rFonts w:ascii="Helvetica Neue" w:hAnsi="Helvetica Neue"/>
          <w:sz w:val="22"/>
          <w:szCs w:val="22"/>
        </w:rPr>
        <w:t>,</w:t>
      </w:r>
      <w:r w:rsidRPr="00193BFB">
        <w:rPr>
          <w:rFonts w:ascii="Helvetica Neue" w:hAnsi="Helvetica Neue"/>
          <w:sz w:val="22"/>
          <w:szCs w:val="22"/>
        </w:rPr>
        <w:t xml:space="preserve"> or some of its provisions. Some </w:t>
      </w:r>
      <w:r w:rsidR="008543FC" w:rsidRPr="00193BFB">
        <w:rPr>
          <w:rFonts w:ascii="Helvetica Neue" w:hAnsi="Helvetica Neue"/>
          <w:sz w:val="22"/>
          <w:szCs w:val="22"/>
        </w:rPr>
        <w:t>measures</w:t>
      </w:r>
      <w:r w:rsidRPr="00193BFB">
        <w:rPr>
          <w:rFonts w:ascii="Helvetica Neue" w:hAnsi="Helvetica Neue"/>
          <w:sz w:val="22"/>
          <w:szCs w:val="22"/>
        </w:rPr>
        <w:t xml:space="preserve"> </w:t>
      </w:r>
      <w:r w:rsidR="00927FFD" w:rsidRPr="00193BFB">
        <w:rPr>
          <w:rFonts w:ascii="Helvetica Neue" w:hAnsi="Helvetica Neue"/>
          <w:sz w:val="22"/>
          <w:szCs w:val="22"/>
        </w:rPr>
        <w:t xml:space="preserve">that </w:t>
      </w:r>
      <w:r w:rsidR="009769FB" w:rsidRPr="00193BFB">
        <w:rPr>
          <w:rFonts w:ascii="Helvetica Neue" w:hAnsi="Helvetica Neue"/>
          <w:sz w:val="22"/>
          <w:szCs w:val="22"/>
        </w:rPr>
        <w:t>might</w:t>
      </w:r>
      <w:r w:rsidR="00927FFD" w:rsidRPr="00193BFB">
        <w:rPr>
          <w:rFonts w:ascii="Helvetica Neue" w:hAnsi="Helvetica Neue"/>
          <w:sz w:val="22"/>
          <w:szCs w:val="22"/>
        </w:rPr>
        <w:t xml:space="preserve"> be useful from a public health perspective</w:t>
      </w:r>
      <w:r w:rsidRPr="00193BFB">
        <w:rPr>
          <w:rFonts w:ascii="Helvetica Neue" w:hAnsi="Helvetica Neue"/>
          <w:sz w:val="22"/>
          <w:szCs w:val="22"/>
        </w:rPr>
        <w:t xml:space="preserve">, such as </w:t>
      </w:r>
      <w:r w:rsidR="001D5B74" w:rsidRPr="00193BFB">
        <w:rPr>
          <w:rFonts w:ascii="Helvetica Neue" w:hAnsi="Helvetica Neue"/>
          <w:sz w:val="22"/>
          <w:szCs w:val="22"/>
        </w:rPr>
        <w:t xml:space="preserve">limitations on </w:t>
      </w:r>
      <w:r w:rsidR="00B07C33" w:rsidRPr="00193BFB">
        <w:rPr>
          <w:rFonts w:ascii="Helvetica Neue" w:hAnsi="Helvetica Neue"/>
          <w:sz w:val="22"/>
          <w:szCs w:val="22"/>
        </w:rPr>
        <w:t xml:space="preserve">advertising on </w:t>
      </w:r>
      <w:r w:rsidR="00DB5650" w:rsidRPr="00193BFB">
        <w:rPr>
          <w:rFonts w:ascii="Helvetica Neue" w:hAnsi="Helvetica Neue"/>
          <w:sz w:val="22"/>
          <w:szCs w:val="22"/>
        </w:rPr>
        <w:t>electronic</w:t>
      </w:r>
      <w:r w:rsidRPr="00193BFB">
        <w:rPr>
          <w:rFonts w:ascii="Helvetica Neue" w:hAnsi="Helvetica Neue"/>
          <w:sz w:val="22"/>
          <w:szCs w:val="22"/>
        </w:rPr>
        <w:t xml:space="preserve"> media (TV,</w:t>
      </w:r>
      <w:r w:rsidR="002715DA" w:rsidRPr="00193BFB">
        <w:rPr>
          <w:rFonts w:ascii="Helvetica Neue" w:hAnsi="Helvetica Neue"/>
          <w:sz w:val="22"/>
          <w:szCs w:val="22"/>
        </w:rPr>
        <w:t xml:space="preserve"> </w:t>
      </w:r>
      <w:r w:rsidRPr="00193BFB">
        <w:rPr>
          <w:rFonts w:ascii="Helvetica Neue" w:hAnsi="Helvetica Neue"/>
          <w:sz w:val="22"/>
          <w:szCs w:val="22"/>
        </w:rPr>
        <w:t xml:space="preserve">radio, </w:t>
      </w:r>
      <w:r w:rsidR="00916570" w:rsidRPr="00193BFB">
        <w:rPr>
          <w:rFonts w:ascii="Helvetica Neue" w:hAnsi="Helvetica Neue"/>
          <w:sz w:val="22"/>
          <w:szCs w:val="22"/>
        </w:rPr>
        <w:t>Internet</w:t>
      </w:r>
      <w:r w:rsidR="00ED2B9F" w:rsidRPr="00193BFB">
        <w:rPr>
          <w:rFonts w:ascii="Helvetica Neue" w:hAnsi="Helvetica Neue"/>
          <w:sz w:val="22"/>
          <w:szCs w:val="22"/>
        </w:rPr>
        <w:t xml:space="preserve">, </w:t>
      </w:r>
      <w:r w:rsidRPr="00193BFB">
        <w:rPr>
          <w:rFonts w:ascii="Helvetica Neue" w:hAnsi="Helvetica Neue"/>
          <w:sz w:val="22"/>
          <w:szCs w:val="22"/>
        </w:rPr>
        <w:t>etc</w:t>
      </w:r>
      <w:r w:rsidR="003567A4" w:rsidRPr="00193BFB">
        <w:rPr>
          <w:rFonts w:ascii="Helvetica Neue" w:hAnsi="Helvetica Neue"/>
          <w:sz w:val="22"/>
          <w:szCs w:val="22"/>
        </w:rPr>
        <w:t>.</w:t>
      </w:r>
      <w:r w:rsidRPr="00193BFB">
        <w:rPr>
          <w:rFonts w:ascii="Helvetica Neue" w:hAnsi="Helvetica Neue"/>
          <w:sz w:val="22"/>
          <w:szCs w:val="22"/>
        </w:rPr>
        <w:t>)</w:t>
      </w:r>
      <w:r w:rsidR="001B0AC9" w:rsidRPr="00193BFB">
        <w:rPr>
          <w:rFonts w:ascii="Helvetica Neue" w:hAnsi="Helvetica Neue"/>
          <w:sz w:val="22"/>
          <w:szCs w:val="22"/>
        </w:rPr>
        <w:t>,</w:t>
      </w:r>
      <w:r w:rsidRPr="00193BFB">
        <w:rPr>
          <w:rFonts w:ascii="Helvetica Neue" w:hAnsi="Helvetica Neue"/>
          <w:sz w:val="22"/>
          <w:szCs w:val="22"/>
        </w:rPr>
        <w:t xml:space="preserve"> may be difficult </w:t>
      </w:r>
      <w:r w:rsidR="008319D2" w:rsidRPr="00193BFB">
        <w:rPr>
          <w:rFonts w:ascii="Helvetica Neue" w:hAnsi="Helvetica Neue"/>
          <w:sz w:val="22"/>
          <w:szCs w:val="22"/>
        </w:rPr>
        <w:t xml:space="preserve">or impossible </w:t>
      </w:r>
      <w:r w:rsidRPr="00193BFB">
        <w:rPr>
          <w:rFonts w:ascii="Helvetica Neue" w:hAnsi="Helvetica Neue"/>
          <w:sz w:val="22"/>
          <w:szCs w:val="22"/>
        </w:rPr>
        <w:t xml:space="preserve">to </w:t>
      </w:r>
      <w:r w:rsidR="008319D2" w:rsidRPr="00193BFB">
        <w:rPr>
          <w:rFonts w:ascii="Helvetica Neue" w:hAnsi="Helvetica Neue"/>
          <w:sz w:val="22"/>
          <w:szCs w:val="22"/>
        </w:rPr>
        <w:t>impose</w:t>
      </w:r>
      <w:r w:rsidRPr="00193BFB">
        <w:rPr>
          <w:rFonts w:ascii="Helvetica Neue" w:hAnsi="Helvetica Neue"/>
          <w:sz w:val="22"/>
          <w:szCs w:val="22"/>
        </w:rPr>
        <w:t xml:space="preserve"> at the local level and are therefore not suggested here</w:t>
      </w:r>
      <w:r w:rsidR="00C95BB2" w:rsidRPr="00193BFB">
        <w:rPr>
          <w:rFonts w:ascii="Helvetica Neue" w:hAnsi="Helvetica Neue"/>
          <w:sz w:val="22"/>
          <w:szCs w:val="22"/>
        </w:rPr>
        <w:t xml:space="preserve"> or are presented as options</w:t>
      </w:r>
      <w:r w:rsidRPr="00193BFB">
        <w:rPr>
          <w:rFonts w:ascii="Helvetica Neue" w:hAnsi="Helvetica Neue"/>
          <w:sz w:val="22"/>
          <w:szCs w:val="22"/>
        </w:rPr>
        <w:t>.</w:t>
      </w:r>
      <w:r w:rsidR="00B25443" w:rsidRPr="00193BFB">
        <w:rPr>
          <w:rFonts w:ascii="Helvetica Neue" w:hAnsi="Helvetica Neue"/>
          <w:sz w:val="22"/>
          <w:szCs w:val="22"/>
        </w:rPr>
        <w:t xml:space="preserve"> </w:t>
      </w:r>
      <w:r w:rsidR="007B13FB" w:rsidRPr="00193BFB">
        <w:rPr>
          <w:rFonts w:ascii="Helvetica Neue" w:hAnsi="Helvetica Neue"/>
          <w:sz w:val="22"/>
          <w:szCs w:val="22"/>
        </w:rPr>
        <w:t>Because this is a new and evolving area of law, m</w:t>
      </w:r>
      <w:r w:rsidR="00B25443" w:rsidRPr="00193BFB">
        <w:rPr>
          <w:rFonts w:ascii="Helvetica Neue" w:hAnsi="Helvetica Neue"/>
          <w:sz w:val="22"/>
          <w:szCs w:val="22"/>
        </w:rPr>
        <w:t xml:space="preserve">any of the advertising restrictions or warnings discussed may be </w:t>
      </w:r>
      <w:r w:rsidR="00C95BB2" w:rsidRPr="00193BFB">
        <w:rPr>
          <w:rFonts w:ascii="Helvetica Neue" w:hAnsi="Helvetica Neue"/>
          <w:sz w:val="22"/>
          <w:szCs w:val="22"/>
        </w:rPr>
        <w:t>questioned</w:t>
      </w:r>
      <w:r w:rsidR="00BF2CAC" w:rsidRPr="00193BFB">
        <w:rPr>
          <w:rFonts w:ascii="Helvetica Neue" w:hAnsi="Helvetica Neue"/>
          <w:sz w:val="22"/>
          <w:szCs w:val="22"/>
        </w:rPr>
        <w:t>,</w:t>
      </w:r>
      <w:r w:rsidR="007B13FB" w:rsidRPr="00193BFB">
        <w:rPr>
          <w:rFonts w:ascii="Helvetica Neue" w:hAnsi="Helvetica Neue"/>
          <w:sz w:val="22"/>
          <w:szCs w:val="22"/>
        </w:rPr>
        <w:t xml:space="preserve"> and, </w:t>
      </w:r>
      <w:r w:rsidR="00955742" w:rsidRPr="00193BFB">
        <w:rPr>
          <w:rFonts w:ascii="Helvetica Neue" w:hAnsi="Helvetica Neue"/>
          <w:sz w:val="22"/>
          <w:szCs w:val="22"/>
        </w:rPr>
        <w:t xml:space="preserve">in part </w:t>
      </w:r>
      <w:r w:rsidR="007B13FB" w:rsidRPr="00193BFB">
        <w:rPr>
          <w:rFonts w:ascii="Helvetica Neue" w:hAnsi="Helvetica Neue"/>
          <w:sz w:val="22"/>
          <w:szCs w:val="22"/>
        </w:rPr>
        <w:t>as a result</w:t>
      </w:r>
      <w:r w:rsidR="00B25443" w:rsidRPr="00193BFB">
        <w:rPr>
          <w:rFonts w:ascii="Helvetica Neue" w:hAnsi="Helvetica Neue"/>
          <w:sz w:val="22"/>
          <w:szCs w:val="22"/>
        </w:rPr>
        <w:t xml:space="preserve"> of the unique legal situation of cannabis</w:t>
      </w:r>
      <w:r w:rsidR="00955742" w:rsidRPr="00193BFB">
        <w:rPr>
          <w:rFonts w:ascii="Helvetica Neue" w:hAnsi="Helvetica Neue"/>
          <w:sz w:val="22"/>
          <w:szCs w:val="22"/>
        </w:rPr>
        <w:t xml:space="preserve">, the outcome of </w:t>
      </w:r>
      <w:r w:rsidR="00C95BB2" w:rsidRPr="00193BFB">
        <w:rPr>
          <w:rFonts w:ascii="Helvetica Neue" w:hAnsi="Helvetica Neue"/>
          <w:sz w:val="22"/>
          <w:szCs w:val="22"/>
        </w:rPr>
        <w:t xml:space="preserve">potential </w:t>
      </w:r>
      <w:r w:rsidR="00955742" w:rsidRPr="00193BFB">
        <w:rPr>
          <w:rFonts w:ascii="Helvetica Neue" w:hAnsi="Helvetica Neue"/>
          <w:sz w:val="22"/>
          <w:szCs w:val="22"/>
        </w:rPr>
        <w:t>challenges</w:t>
      </w:r>
      <w:r w:rsidR="00B25443" w:rsidRPr="00193BFB">
        <w:rPr>
          <w:rFonts w:ascii="Helvetica Neue" w:hAnsi="Helvetica Neue"/>
          <w:sz w:val="22"/>
          <w:szCs w:val="22"/>
        </w:rPr>
        <w:t xml:space="preserve"> is as yet unclear.</w:t>
      </w:r>
      <w:r w:rsidR="00B070EF" w:rsidRPr="00193BFB">
        <w:rPr>
          <w:rFonts w:ascii="Helvetica Neue" w:hAnsi="Helvetica Neue"/>
          <w:sz w:val="22"/>
          <w:szCs w:val="22"/>
        </w:rPr>
        <w:t xml:space="preserve"> </w:t>
      </w:r>
      <w:r w:rsidR="00026A08" w:rsidRPr="00193BFB">
        <w:rPr>
          <w:rFonts w:ascii="Helvetica Neue" w:hAnsi="Helvetica Neue"/>
          <w:sz w:val="22"/>
          <w:szCs w:val="22"/>
        </w:rPr>
        <w:t xml:space="preserve">We have omitted certain </w:t>
      </w:r>
      <w:r w:rsidR="00C95BB2" w:rsidRPr="00193BFB">
        <w:rPr>
          <w:rFonts w:ascii="Helvetica Neue" w:hAnsi="Helvetica Neue"/>
          <w:sz w:val="22"/>
          <w:szCs w:val="22"/>
        </w:rPr>
        <w:t xml:space="preserve">regulatory </w:t>
      </w:r>
      <w:r w:rsidR="00026A08" w:rsidRPr="00193BFB">
        <w:rPr>
          <w:rFonts w:ascii="Helvetica Neue" w:hAnsi="Helvetica Neue"/>
          <w:sz w:val="22"/>
          <w:szCs w:val="22"/>
        </w:rPr>
        <w:t xml:space="preserve">possibilities in this area </w:t>
      </w:r>
      <w:r w:rsidR="00C95BB2" w:rsidRPr="00193BFB">
        <w:rPr>
          <w:rFonts w:ascii="Helvetica Neue" w:hAnsi="Helvetica Neue"/>
          <w:sz w:val="22"/>
          <w:szCs w:val="22"/>
        </w:rPr>
        <w:t xml:space="preserve">due to </w:t>
      </w:r>
      <w:r w:rsidR="00026A08" w:rsidRPr="00193BFB">
        <w:rPr>
          <w:rFonts w:ascii="Helvetica Neue" w:hAnsi="Helvetica Neue"/>
          <w:sz w:val="22"/>
          <w:szCs w:val="22"/>
        </w:rPr>
        <w:t xml:space="preserve">legal complexity for local government, and ask that you contact us directly if you wish to learn more about options. </w:t>
      </w:r>
    </w:p>
    <w:p w14:paraId="29484F23" w14:textId="2625E690" w:rsidR="00814909" w:rsidRPr="00193BFB" w:rsidRDefault="00814909" w:rsidP="00A45CDF">
      <w:pPr>
        <w:spacing w:after="120"/>
        <w:ind w:firstLine="360"/>
        <w:jc w:val="both"/>
        <w:rPr>
          <w:rFonts w:ascii="Helvetica Neue" w:hAnsi="Helvetica Neue"/>
          <w:sz w:val="22"/>
          <w:szCs w:val="22"/>
        </w:rPr>
      </w:pPr>
      <w:r w:rsidRPr="00193BFB">
        <w:rPr>
          <w:rFonts w:ascii="Helvetica Neue" w:hAnsi="Helvetica Neue"/>
          <w:sz w:val="22"/>
          <w:szCs w:val="22"/>
        </w:rPr>
        <w:t xml:space="preserve">We are happy to speak with you </w:t>
      </w:r>
      <w:r w:rsidR="00043710">
        <w:rPr>
          <w:rFonts w:ascii="Helvetica Neue" w:hAnsi="Helvetica Neue"/>
          <w:sz w:val="22"/>
          <w:szCs w:val="22"/>
        </w:rPr>
        <w:t>to</w:t>
      </w:r>
      <w:r w:rsidRPr="00193BFB">
        <w:rPr>
          <w:rFonts w:ascii="Helvetica Neue" w:hAnsi="Helvetica Neue"/>
          <w:sz w:val="22"/>
          <w:szCs w:val="22"/>
        </w:rPr>
        <w:t xml:space="preserve"> discuss the reasoning behind model ordinance provisions, and </w:t>
      </w:r>
      <w:r w:rsidR="00372889" w:rsidRPr="00193BFB">
        <w:rPr>
          <w:rFonts w:ascii="Helvetica Neue" w:hAnsi="Helvetica Neue"/>
          <w:sz w:val="22"/>
          <w:szCs w:val="22"/>
        </w:rPr>
        <w:t xml:space="preserve">we </w:t>
      </w:r>
      <w:r w:rsidRPr="00193BFB">
        <w:rPr>
          <w:rFonts w:ascii="Helvetica Neue" w:hAnsi="Helvetica Neue"/>
          <w:sz w:val="22"/>
          <w:szCs w:val="22"/>
        </w:rPr>
        <w:t>welcome your input. This is a living and evolving document that will grow with your local experience and emerging evidence in addressing this new challenge, so regular updating is expected.</w:t>
      </w:r>
      <w:r w:rsidR="008319D2" w:rsidRPr="00193BFB">
        <w:rPr>
          <w:rFonts w:ascii="Helvetica Neue" w:hAnsi="Helvetica Neue"/>
          <w:sz w:val="22"/>
          <w:szCs w:val="22"/>
        </w:rPr>
        <w:t xml:space="preserve"> </w:t>
      </w:r>
    </w:p>
    <w:p w14:paraId="5610C842" w14:textId="77777777" w:rsidR="00AB0CBB" w:rsidRDefault="006D1C3E" w:rsidP="00152F8E">
      <w:pPr>
        <w:spacing w:after="120"/>
        <w:ind w:firstLine="360"/>
        <w:jc w:val="both"/>
        <w:rPr>
          <w:rFonts w:ascii="Helvetica Neue" w:hAnsi="Helvetica Neue"/>
          <w:sz w:val="22"/>
          <w:szCs w:val="22"/>
        </w:rPr>
      </w:pPr>
      <w:r w:rsidRPr="00193BFB">
        <w:rPr>
          <w:rFonts w:ascii="Helvetica Neue" w:hAnsi="Helvetica Neue"/>
          <w:sz w:val="22"/>
          <w:szCs w:val="22"/>
        </w:rPr>
        <w:t xml:space="preserve">As occurred in tobacco regulation, we believe that innovation and leadership for best practices will bubble up from our cities and counties across the nation. We look to you to provide that leadership and share your experience. </w:t>
      </w:r>
    </w:p>
    <w:p w14:paraId="5CDF5DF2" w14:textId="77777777" w:rsidR="003B57E1" w:rsidRDefault="003B57E1" w:rsidP="00152F8E">
      <w:pPr>
        <w:spacing w:after="120"/>
        <w:ind w:firstLine="360"/>
        <w:jc w:val="both"/>
        <w:rPr>
          <w:rFonts w:ascii="Helvetica Neue" w:hAnsi="Helvetica Neue"/>
          <w:sz w:val="22"/>
          <w:szCs w:val="22"/>
        </w:rPr>
      </w:pPr>
    </w:p>
    <w:p w14:paraId="0024022E" w14:textId="7C208012" w:rsidR="003B57E1" w:rsidRPr="00193BFB" w:rsidRDefault="003B57E1" w:rsidP="003B57E1">
      <w:pPr>
        <w:spacing w:after="240"/>
        <w:jc w:val="both"/>
        <w:rPr>
          <w:rFonts w:ascii="Helvetica Neue" w:hAnsi="Helvetica Neue"/>
          <w:b/>
          <w:color w:val="76923C" w:themeColor="accent3" w:themeShade="BF"/>
          <w:kern w:val="28"/>
          <w:sz w:val="32"/>
          <w:szCs w:val="32"/>
        </w:rPr>
      </w:pPr>
      <w:r w:rsidRPr="00193BFB">
        <w:rPr>
          <w:rFonts w:ascii="Helvetica Neue" w:hAnsi="Helvetica Neue"/>
          <w:b/>
          <w:color w:val="76923C" w:themeColor="accent3" w:themeShade="BF"/>
          <w:kern w:val="28"/>
          <w:sz w:val="32"/>
          <w:szCs w:val="32"/>
        </w:rPr>
        <w:t>Note</w:t>
      </w:r>
      <w:r w:rsidR="00D0000D">
        <w:rPr>
          <w:rFonts w:ascii="Helvetica Neue" w:hAnsi="Helvetica Neue"/>
          <w:b/>
          <w:color w:val="76923C" w:themeColor="accent3" w:themeShade="BF"/>
          <w:kern w:val="28"/>
          <w:sz w:val="32"/>
          <w:szCs w:val="32"/>
        </w:rPr>
        <w:t xml:space="preserve"> to Readers</w:t>
      </w:r>
    </w:p>
    <w:p w14:paraId="00745C75" w14:textId="77777777" w:rsidR="003B57E1" w:rsidRPr="00656F91" w:rsidRDefault="003B57E1" w:rsidP="003B57E1">
      <w:pPr>
        <w:spacing w:after="240"/>
        <w:ind w:firstLine="360"/>
        <w:jc w:val="both"/>
        <w:rPr>
          <w:rFonts w:ascii="Helvetica Neue" w:hAnsi="Helvetica Neue"/>
          <w:b/>
          <w:i/>
          <w:kern w:val="28"/>
          <w:sz w:val="22"/>
        </w:rPr>
      </w:pPr>
      <w:r w:rsidRPr="00656F91">
        <w:rPr>
          <w:rFonts w:ascii="Helvetica Neue" w:hAnsi="Helvetica Neue"/>
          <w:b/>
          <w:i/>
          <w:kern w:val="28"/>
          <w:sz w:val="22"/>
        </w:rPr>
        <w:t xml:space="preserve">The legal information provided in this model ordinance does not constitute legal advice or legal representation. For legal advice, readers should consult an attorney in their state. </w:t>
      </w:r>
    </w:p>
    <w:p w14:paraId="0B0B9B66" w14:textId="77777777" w:rsidR="003B57E1" w:rsidRPr="00193BFB" w:rsidRDefault="003B57E1" w:rsidP="003B57E1">
      <w:pPr>
        <w:spacing w:after="120"/>
        <w:ind w:firstLine="360"/>
        <w:rPr>
          <w:rFonts w:ascii="Helvetica Neue" w:hAnsi="Helvetica Neue"/>
          <w:sz w:val="22"/>
          <w:szCs w:val="22"/>
        </w:rPr>
      </w:pPr>
    </w:p>
    <w:p w14:paraId="57553DF4" w14:textId="77777777" w:rsidR="00BF2CAC" w:rsidRPr="00193BFB" w:rsidRDefault="00BF2CAC">
      <w:pPr>
        <w:spacing w:line="240" w:lineRule="auto"/>
        <w:rPr>
          <w:rFonts w:ascii="Helvetica Neue" w:hAnsi="Helvetica Neue"/>
          <w:i/>
          <w:kern w:val="28"/>
          <w:sz w:val="22"/>
          <w:szCs w:val="22"/>
        </w:rPr>
      </w:pPr>
      <w:r w:rsidRPr="00193BFB">
        <w:rPr>
          <w:rFonts w:ascii="Helvetica Neue" w:hAnsi="Helvetica Neue"/>
          <w:i/>
          <w:kern w:val="28"/>
          <w:sz w:val="22"/>
          <w:szCs w:val="22"/>
        </w:rPr>
        <w:br w:type="page"/>
      </w:r>
    </w:p>
    <w:p w14:paraId="7C36AB01" w14:textId="77777777" w:rsidR="001F6E3A" w:rsidRPr="00061795" w:rsidRDefault="001F6E3A" w:rsidP="001F6E3A">
      <w:pPr>
        <w:rPr>
          <w:rFonts w:ascii="Helvetica Neue" w:hAnsi="Helvetica Neue"/>
          <w:b/>
          <w:color w:val="76923C" w:themeColor="accent3" w:themeShade="BF"/>
          <w:sz w:val="32"/>
          <w:szCs w:val="32"/>
        </w:rPr>
      </w:pPr>
      <w:r w:rsidRPr="00061795">
        <w:rPr>
          <w:rFonts w:ascii="Helvetica Neue" w:hAnsi="Helvetica Neue"/>
          <w:b/>
          <w:color w:val="76923C" w:themeColor="accent3" w:themeShade="BF"/>
          <w:sz w:val="32"/>
          <w:szCs w:val="32"/>
        </w:rPr>
        <w:lastRenderedPageBreak/>
        <w:t>Model Ordinance</w:t>
      </w:r>
    </w:p>
    <w:p w14:paraId="584B3EBF" w14:textId="77777777" w:rsidR="001F6E3A" w:rsidRPr="00193BFB" w:rsidRDefault="001F6E3A" w:rsidP="001F6E3A">
      <w:pPr>
        <w:rPr>
          <w:rFonts w:ascii="Helvetica Neue" w:hAnsi="Helvetica Neue"/>
          <w:b/>
          <w:sz w:val="28"/>
          <w:szCs w:val="28"/>
        </w:rPr>
      </w:pPr>
    </w:p>
    <w:p w14:paraId="59B3091D" w14:textId="77777777" w:rsidR="002460DD" w:rsidRPr="00193BFB" w:rsidRDefault="00C75528" w:rsidP="001F6E3A">
      <w:pPr>
        <w:rPr>
          <w:rFonts w:ascii="Helvetica Neue" w:hAnsi="Helvetica Neue"/>
          <w:i/>
          <w:sz w:val="22"/>
          <w:szCs w:val="22"/>
        </w:rPr>
      </w:pPr>
      <w:r w:rsidRPr="00193BFB">
        <w:rPr>
          <w:rFonts w:ascii="Helvetica Neue" w:hAnsi="Helvetica Neue"/>
          <w:b/>
          <w:sz w:val="28"/>
          <w:szCs w:val="28"/>
        </w:rPr>
        <w:t xml:space="preserve">AN ORDINANCE OF THE </w:t>
      </w:r>
      <w:r w:rsidR="00C64463" w:rsidRPr="00193BFB">
        <w:rPr>
          <w:rFonts w:ascii="Helvetica Neue" w:hAnsi="Helvetica Neue"/>
          <w:b/>
          <w:color w:val="FF0000"/>
          <w:sz w:val="28"/>
          <w:szCs w:val="28"/>
        </w:rPr>
        <w:t>[CITY/COUNTY]</w:t>
      </w:r>
      <w:r w:rsidR="00621E80" w:rsidRPr="00193BFB">
        <w:rPr>
          <w:rFonts w:ascii="Helvetica Neue" w:hAnsi="Helvetica Neue"/>
          <w:b/>
          <w:sz w:val="28"/>
          <w:szCs w:val="28"/>
        </w:rPr>
        <w:t xml:space="preserve"> </w:t>
      </w:r>
      <w:r w:rsidR="002460DD" w:rsidRPr="00193BFB">
        <w:rPr>
          <w:rFonts w:ascii="Helvetica Neue" w:hAnsi="Helvetica Neue"/>
          <w:b/>
          <w:sz w:val="28"/>
          <w:szCs w:val="28"/>
        </w:rPr>
        <w:t xml:space="preserve">REQUIRING </w:t>
      </w:r>
      <w:r w:rsidR="002460DD" w:rsidRPr="00193BFB">
        <w:rPr>
          <w:rFonts w:ascii="Helvetica Neue" w:hAnsi="Helvetica Neue"/>
          <w:b/>
          <w:sz w:val="28"/>
          <w:szCs w:val="28"/>
        </w:rPr>
        <w:tab/>
      </w:r>
      <w:r w:rsidR="002460DD" w:rsidRPr="00193BFB">
        <w:rPr>
          <w:rFonts w:ascii="Helvetica Neue" w:hAnsi="Helvetica Neue"/>
          <w:b/>
          <w:sz w:val="28"/>
          <w:szCs w:val="28"/>
        </w:rPr>
        <w:tab/>
      </w:r>
      <w:r w:rsidR="002460DD" w:rsidRPr="00193BFB">
        <w:rPr>
          <w:rFonts w:ascii="Helvetica Neue" w:hAnsi="Helvetica Neue"/>
          <w:b/>
          <w:sz w:val="28"/>
          <w:szCs w:val="28"/>
        </w:rPr>
        <w:tab/>
      </w:r>
      <w:r w:rsidR="002460DD" w:rsidRPr="00193BFB">
        <w:rPr>
          <w:rFonts w:ascii="Helvetica Neue" w:hAnsi="Helvetica Neue"/>
          <w:b/>
          <w:sz w:val="28"/>
          <w:szCs w:val="28"/>
        </w:rPr>
        <w:tab/>
      </w:r>
    </w:p>
    <w:p w14:paraId="447194AC" w14:textId="77777777" w:rsidR="00C75528" w:rsidRPr="00193BFB" w:rsidRDefault="00543448" w:rsidP="0007699A">
      <w:pPr>
        <w:pStyle w:val="BasicParagraph"/>
        <w:spacing w:after="120" w:line="240" w:lineRule="auto"/>
        <w:rPr>
          <w:rFonts w:ascii="Helvetica Neue" w:hAnsi="Helvetica Neue"/>
        </w:rPr>
      </w:pPr>
      <w:r w:rsidRPr="00193BFB">
        <w:rPr>
          <w:rFonts w:ascii="Helvetica Neue" w:hAnsi="Helvetica Neue" w:cs="Times New Roman"/>
          <w:b/>
          <w:sz w:val="22"/>
          <w:szCs w:val="22"/>
        </w:rPr>
        <w:t xml:space="preserve">A </w:t>
      </w:r>
      <w:r w:rsidR="00C45019" w:rsidRPr="00193BFB">
        <w:rPr>
          <w:rFonts w:ascii="Helvetica Neue" w:hAnsi="Helvetica Neue" w:cs="Times New Roman"/>
          <w:b/>
          <w:sz w:val="22"/>
          <w:szCs w:val="22"/>
        </w:rPr>
        <w:t xml:space="preserve">CONDITIONAL USE </w:t>
      </w:r>
      <w:r w:rsidRPr="00193BFB">
        <w:rPr>
          <w:rFonts w:ascii="Helvetica Neue" w:hAnsi="Helvetica Neue" w:cs="Times New Roman"/>
          <w:b/>
          <w:sz w:val="22"/>
          <w:szCs w:val="22"/>
        </w:rPr>
        <w:t>PERMIT FOR</w:t>
      </w:r>
      <w:r w:rsidR="00C75528" w:rsidRPr="00193BFB">
        <w:rPr>
          <w:rFonts w:ascii="Helvetica Neue" w:hAnsi="Helvetica Neue" w:cs="Times New Roman"/>
          <w:b/>
          <w:sz w:val="22"/>
          <w:szCs w:val="22"/>
        </w:rPr>
        <w:t xml:space="preserve"> </w:t>
      </w:r>
      <w:r w:rsidR="003071EE" w:rsidRPr="00193BFB">
        <w:rPr>
          <w:rFonts w:ascii="Helvetica Neue" w:hAnsi="Helvetica Neue" w:cs="Times New Roman"/>
          <w:b/>
          <w:sz w:val="22"/>
          <w:szCs w:val="22"/>
        </w:rPr>
        <w:t xml:space="preserve">RECREATIONAL </w:t>
      </w:r>
      <w:r w:rsidR="00951829" w:rsidRPr="00193BFB">
        <w:rPr>
          <w:rFonts w:ascii="Helvetica Neue" w:hAnsi="Helvetica Neue" w:cs="Times New Roman"/>
          <w:b/>
          <w:sz w:val="22"/>
          <w:szCs w:val="22"/>
        </w:rPr>
        <w:t>CANNABIS</w:t>
      </w:r>
      <w:r w:rsidR="003071EE" w:rsidRPr="00193BFB">
        <w:rPr>
          <w:rFonts w:ascii="Helvetica Neue" w:hAnsi="Helvetica Neue" w:cs="Times New Roman"/>
          <w:b/>
          <w:sz w:val="22"/>
          <w:szCs w:val="22"/>
        </w:rPr>
        <w:t xml:space="preserve"> </w:t>
      </w:r>
      <w:r w:rsidR="00C75528" w:rsidRPr="00193BFB">
        <w:rPr>
          <w:rFonts w:ascii="Helvetica Neue" w:hAnsi="Helvetica Neue" w:cs="Times New Roman"/>
          <w:b/>
          <w:sz w:val="22"/>
          <w:szCs w:val="22"/>
        </w:rPr>
        <w:t>RETAILERS</w:t>
      </w:r>
      <w:r w:rsidR="00286C5F" w:rsidRPr="00193BFB">
        <w:rPr>
          <w:rFonts w:ascii="Helvetica Neue" w:hAnsi="Helvetica Neue" w:cs="Times New Roman"/>
          <w:b/>
          <w:sz w:val="22"/>
          <w:szCs w:val="22"/>
        </w:rPr>
        <w:t>,</w:t>
      </w:r>
      <w:r w:rsidR="00A934C7" w:rsidRPr="00193BFB">
        <w:rPr>
          <w:rFonts w:ascii="Helvetica Neue" w:hAnsi="Helvetica Neue" w:cs="Times New Roman"/>
          <w:b/>
          <w:sz w:val="22"/>
          <w:szCs w:val="22"/>
        </w:rPr>
        <w:t xml:space="preserve"> </w:t>
      </w:r>
      <w:r w:rsidR="00712D84" w:rsidRPr="00193BFB">
        <w:rPr>
          <w:rFonts w:ascii="Helvetica Neue" w:hAnsi="Helvetica Neue" w:cs="Times New Roman"/>
          <w:b/>
          <w:sz w:val="22"/>
          <w:szCs w:val="22"/>
        </w:rPr>
        <w:t xml:space="preserve">ADDRESSING MARKETING OF </w:t>
      </w:r>
      <w:r w:rsidR="00951829" w:rsidRPr="00193BFB">
        <w:rPr>
          <w:rFonts w:ascii="Helvetica Neue" w:hAnsi="Helvetica Neue" w:cs="Times New Roman"/>
          <w:b/>
          <w:sz w:val="22"/>
          <w:szCs w:val="22"/>
        </w:rPr>
        <w:t>CANNABIS</w:t>
      </w:r>
      <w:r w:rsidR="003071EE" w:rsidRPr="00193BFB">
        <w:rPr>
          <w:rFonts w:ascii="Helvetica Neue" w:hAnsi="Helvetica Neue" w:cs="Times New Roman"/>
          <w:b/>
          <w:sz w:val="22"/>
          <w:szCs w:val="22"/>
        </w:rPr>
        <w:t xml:space="preserve"> </w:t>
      </w:r>
      <w:r w:rsidR="00712D84" w:rsidRPr="00193BFB">
        <w:rPr>
          <w:rFonts w:ascii="Helvetica Neue" w:hAnsi="Helvetica Neue" w:cs="Times New Roman"/>
          <w:b/>
          <w:sz w:val="22"/>
          <w:szCs w:val="22"/>
        </w:rPr>
        <w:t xml:space="preserve">AND </w:t>
      </w:r>
      <w:r w:rsidR="00951829" w:rsidRPr="00193BFB">
        <w:rPr>
          <w:rFonts w:ascii="Helvetica Neue" w:hAnsi="Helvetica Neue" w:cs="Times New Roman"/>
          <w:b/>
          <w:sz w:val="22"/>
          <w:szCs w:val="22"/>
        </w:rPr>
        <w:t>CANNABIS</w:t>
      </w:r>
      <w:r w:rsidR="003071EE" w:rsidRPr="00193BFB">
        <w:rPr>
          <w:rFonts w:ascii="Helvetica Neue" w:hAnsi="Helvetica Neue" w:cs="Times New Roman"/>
          <w:b/>
          <w:sz w:val="22"/>
          <w:szCs w:val="22"/>
        </w:rPr>
        <w:t xml:space="preserve"> </w:t>
      </w:r>
      <w:r w:rsidR="00712D84" w:rsidRPr="00193BFB">
        <w:rPr>
          <w:rFonts w:ascii="Helvetica Neue" w:hAnsi="Helvetica Neue" w:cs="Times New Roman"/>
          <w:b/>
          <w:sz w:val="22"/>
          <w:szCs w:val="22"/>
        </w:rPr>
        <w:t>PRODUCTS</w:t>
      </w:r>
      <w:r w:rsidR="00286C5F" w:rsidRPr="00193BFB">
        <w:rPr>
          <w:rFonts w:ascii="Helvetica Neue" w:hAnsi="Helvetica Neue" w:cs="Times New Roman"/>
          <w:b/>
          <w:sz w:val="22"/>
          <w:szCs w:val="22"/>
        </w:rPr>
        <w:t>,</w:t>
      </w:r>
      <w:r w:rsidR="00712D84" w:rsidRPr="00193BFB">
        <w:rPr>
          <w:rFonts w:ascii="Helvetica Neue" w:hAnsi="Helvetica Neue" w:cs="Times New Roman"/>
          <w:b/>
          <w:sz w:val="22"/>
          <w:szCs w:val="22"/>
        </w:rPr>
        <w:t xml:space="preserve"> </w:t>
      </w:r>
      <w:r w:rsidR="00C75528" w:rsidRPr="00193BFB">
        <w:rPr>
          <w:rFonts w:ascii="Helvetica Neue" w:hAnsi="Helvetica Neue" w:cs="Times New Roman"/>
          <w:b/>
          <w:sz w:val="22"/>
          <w:szCs w:val="22"/>
        </w:rPr>
        <w:t>AND AMENDING THE</w:t>
      </w:r>
      <w:r w:rsidR="00B070EF" w:rsidRPr="00193BFB">
        <w:rPr>
          <w:rFonts w:ascii="Helvetica Neue" w:hAnsi="Helvetica Neue" w:cs="Times New Roman"/>
          <w:b/>
          <w:sz w:val="22"/>
          <w:szCs w:val="22"/>
        </w:rPr>
        <w:t xml:space="preserve"> </w:t>
      </w:r>
      <w:r w:rsidR="00796054" w:rsidRPr="00193BFB">
        <w:rPr>
          <w:rFonts w:ascii="Helvetica Neue" w:hAnsi="Helvetica Neue" w:cs="Times New Roman"/>
          <w:b/>
          <w:color w:val="FF0000"/>
          <w:sz w:val="22"/>
          <w:szCs w:val="22"/>
        </w:rPr>
        <w:t>[City/County</w:t>
      </w:r>
      <w:r w:rsidR="00B070EF" w:rsidRPr="00193BFB">
        <w:rPr>
          <w:rFonts w:ascii="Helvetica Neue" w:hAnsi="Helvetica Neue" w:cs="Times New Roman"/>
          <w:b/>
          <w:color w:val="FF0000"/>
          <w:sz w:val="22"/>
          <w:szCs w:val="22"/>
        </w:rPr>
        <w:t>] </w:t>
      </w:r>
      <w:r w:rsidR="00B070EF" w:rsidRPr="00656F91">
        <w:rPr>
          <w:rFonts w:ascii="Helvetica Neue" w:hAnsi="Helvetica Neue" w:cs="Times New Roman"/>
          <w:b/>
          <w:color w:val="000000" w:themeColor="text1"/>
          <w:sz w:val="22"/>
          <w:szCs w:val="22"/>
        </w:rPr>
        <w:t>CODE</w:t>
      </w:r>
    </w:p>
    <w:p w14:paraId="54615CFB" w14:textId="77777777" w:rsidR="00621E80" w:rsidRPr="00193BFB" w:rsidRDefault="00621E80" w:rsidP="0007699A">
      <w:pPr>
        <w:pStyle w:val="BasicParagraph"/>
        <w:spacing w:after="120" w:line="240" w:lineRule="auto"/>
        <w:rPr>
          <w:rFonts w:ascii="Helvetica Neue" w:hAnsi="Helvetica Neue" w:cs="Times New Roman"/>
          <w:b/>
          <w:sz w:val="22"/>
          <w:szCs w:val="22"/>
        </w:rPr>
      </w:pPr>
      <w:r w:rsidRPr="00193BFB">
        <w:rPr>
          <w:rFonts w:ascii="Helvetica Neue" w:hAnsi="Helvetica Neue" w:cs="Times New Roman"/>
          <w:sz w:val="22"/>
          <w:szCs w:val="22"/>
        </w:rPr>
        <w:t xml:space="preserve">The </w:t>
      </w:r>
      <w:r w:rsidR="00C64463"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 Council/</w:t>
      </w:r>
      <w:r w:rsidR="00C64463" w:rsidRPr="00193BFB">
        <w:rPr>
          <w:rFonts w:ascii="Helvetica Neue" w:hAnsi="Helvetica Neue" w:cs="Times New Roman"/>
          <w:color w:val="FF0000"/>
          <w:sz w:val="22"/>
          <w:szCs w:val="22"/>
        </w:rPr>
        <w:t>Board of Supervisors]</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color w:val="FF0000"/>
          <w:sz w:val="22"/>
          <w:szCs w:val="22"/>
        </w:rPr>
        <w:t xml:space="preserve">of </w:t>
      </w:r>
      <w:r w:rsidR="00C64463" w:rsidRPr="00193BFB">
        <w:rPr>
          <w:rFonts w:ascii="Helvetica Neue" w:hAnsi="Helvetica Neue" w:cs="Times New Roman"/>
          <w:color w:val="FF0000"/>
          <w:sz w:val="22"/>
          <w:szCs w:val="22"/>
        </w:rPr>
        <w:t xml:space="preserve">[City/County] </w:t>
      </w:r>
      <w:r w:rsidR="00C75528" w:rsidRPr="00193BFB">
        <w:rPr>
          <w:rFonts w:ascii="Helvetica Neue" w:hAnsi="Helvetica Neue" w:cs="Times New Roman"/>
          <w:sz w:val="22"/>
          <w:szCs w:val="22"/>
        </w:rPr>
        <w:t>does ordain as follows:</w:t>
      </w:r>
    </w:p>
    <w:p w14:paraId="3638E280" w14:textId="77777777" w:rsidR="00C50423" w:rsidRPr="00193BFB" w:rsidRDefault="00C75528" w:rsidP="00AD004F">
      <w:pPr>
        <w:pStyle w:val="Heading2"/>
        <w:rPr>
          <w:rFonts w:ascii="Helvetica Neue" w:hAnsi="Helvetica Neue"/>
        </w:rPr>
      </w:pPr>
      <w:bookmarkStart w:id="4" w:name="_Toc374365013"/>
      <w:r w:rsidRPr="00193BFB">
        <w:rPr>
          <w:rFonts w:ascii="Helvetica Neue" w:hAnsi="Helvetica Neue"/>
        </w:rPr>
        <w:t>SECTION I. FINDINGS</w:t>
      </w:r>
      <w:bookmarkEnd w:id="4"/>
    </w:p>
    <w:p w14:paraId="3F560FC2" w14:textId="77777777" w:rsidR="00C75528" w:rsidRPr="00193BFB" w:rsidRDefault="00C64463" w:rsidP="0007699A">
      <w:pPr>
        <w:pStyle w:val="BasicParagraph"/>
        <w:spacing w:after="120" w:line="240" w:lineRule="auto"/>
        <w:rPr>
          <w:rFonts w:ascii="Helvetica Neue" w:hAnsi="Helvetica Neue" w:cs="Times New Roman"/>
          <w:sz w:val="22"/>
          <w:szCs w:val="22"/>
        </w:rPr>
      </w:pPr>
      <w:r w:rsidRPr="00193BFB">
        <w:rPr>
          <w:rFonts w:ascii="Helvetica Neue" w:hAnsi="Helvetica Neue" w:cs="Times New Roman"/>
          <w:color w:val="FF0000"/>
          <w:sz w:val="22"/>
          <w:szCs w:val="22"/>
        </w:rPr>
        <w:t xml:space="preserve">[City/County] </w:t>
      </w:r>
      <w:r w:rsidR="00C75528" w:rsidRPr="00193BFB">
        <w:rPr>
          <w:rFonts w:ascii="Helvetica Neue" w:hAnsi="Helvetica Neue" w:cs="Times New Roman"/>
          <w:sz w:val="22"/>
          <w:szCs w:val="22"/>
        </w:rPr>
        <w:t>hereby finds and declares as follows:</w:t>
      </w:r>
    </w:p>
    <w:p w14:paraId="63A75559" w14:textId="77777777" w:rsidR="00AB0CBB" w:rsidRPr="00193BFB" w:rsidRDefault="00C75528" w:rsidP="0007699A">
      <w:pPr>
        <w:pStyle w:val="BasicParagraph"/>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sz w:val="22"/>
          <w:szCs w:val="22"/>
        </w:rPr>
        <w:t xml:space="preserve">WHEREAS, </w:t>
      </w:r>
      <w:r w:rsidR="00B070EF" w:rsidRPr="00193BFB">
        <w:rPr>
          <w:rFonts w:ascii="Helvetica Neue" w:hAnsi="Helvetica Neue" w:cs="Times New Roman"/>
          <w:sz w:val="22"/>
          <w:szCs w:val="22"/>
        </w:rPr>
        <w:t>based on</w:t>
      </w:r>
      <w:r w:rsidR="00AB0CBB" w:rsidRPr="00193BFB">
        <w:rPr>
          <w:rFonts w:ascii="Helvetica Neue" w:hAnsi="Helvetica Neue" w:cs="Times New Roman"/>
          <w:sz w:val="22"/>
          <w:szCs w:val="22"/>
        </w:rPr>
        <w:t xml:space="preserve"> the most reliable and up-to-date scientific evidence</w:t>
      </w:r>
      <w:r w:rsidR="00621E80" w:rsidRPr="00193BFB">
        <w:rPr>
          <w:rFonts w:ascii="Helvetica Neue" w:hAnsi="Helvetica Neue" w:cs="Times New Roman"/>
          <w:sz w:val="22"/>
          <w:szCs w:val="22"/>
        </w:rPr>
        <w:t xml:space="preserve">, the </w:t>
      </w:r>
      <w:r w:rsidR="00C64463"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 Council/</w:t>
      </w:r>
      <w:r w:rsidR="00C64463" w:rsidRPr="00193BFB">
        <w:rPr>
          <w:rFonts w:ascii="Helvetica Neue" w:hAnsi="Helvetica Neue" w:cs="Times New Roman"/>
          <w:color w:val="FF0000"/>
          <w:sz w:val="22"/>
          <w:szCs w:val="22"/>
        </w:rPr>
        <w:t>Board of Supervisors]</w:t>
      </w:r>
      <w:r w:rsidR="00012DC2"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 xml:space="preserve">finds that </w:t>
      </w:r>
      <w:r w:rsidR="00C64463" w:rsidRPr="00193BFB">
        <w:rPr>
          <w:rFonts w:ascii="Helvetica Neue" w:hAnsi="Helvetica Neue" w:cs="Times New Roman"/>
          <w:sz w:val="22"/>
          <w:szCs w:val="22"/>
        </w:rPr>
        <w:t xml:space="preserve">the rapid introduction of newly legalized recreational </w:t>
      </w:r>
      <w:r w:rsidR="00951829" w:rsidRPr="00193BFB">
        <w:rPr>
          <w:rFonts w:ascii="Helvetica Neue" w:hAnsi="Helvetica Neue" w:cs="Times New Roman"/>
          <w:sz w:val="22"/>
          <w:szCs w:val="22"/>
        </w:rPr>
        <w:t>cannabis</w:t>
      </w:r>
      <w:r w:rsidR="00410745" w:rsidRPr="00193BFB">
        <w:rPr>
          <w:rFonts w:ascii="Helvetica Neue" w:hAnsi="Helvetica Neue" w:cs="Times New Roman"/>
          <w:sz w:val="22"/>
          <w:szCs w:val="22"/>
        </w:rPr>
        <w:t xml:space="preserve"> (</w:t>
      </w:r>
      <w:r w:rsidR="00987146" w:rsidRPr="00193BFB">
        <w:rPr>
          <w:rFonts w:ascii="Helvetica Neue" w:hAnsi="Helvetica Neue" w:cs="Times New Roman"/>
          <w:sz w:val="22"/>
          <w:szCs w:val="22"/>
        </w:rPr>
        <w:t>“</w:t>
      </w:r>
      <w:r w:rsidR="00951829" w:rsidRPr="00193BFB">
        <w:rPr>
          <w:rFonts w:ascii="Helvetica Neue" w:hAnsi="Helvetica Neue" w:cs="Times New Roman"/>
          <w:sz w:val="22"/>
          <w:szCs w:val="22"/>
        </w:rPr>
        <w:t>cannabis</w:t>
      </w:r>
      <w:r w:rsidR="00987146" w:rsidRPr="00193BFB">
        <w:rPr>
          <w:rFonts w:ascii="Helvetica Neue" w:hAnsi="Helvetica Neue" w:cs="Times New Roman"/>
          <w:sz w:val="22"/>
          <w:szCs w:val="22"/>
        </w:rPr>
        <w:t>”</w:t>
      </w:r>
      <w:r w:rsidR="00410745" w:rsidRPr="00193BFB">
        <w:rPr>
          <w:rFonts w:ascii="Helvetica Neue" w:hAnsi="Helvetica Neue" w:cs="Times New Roman"/>
          <w:sz w:val="22"/>
          <w:szCs w:val="22"/>
        </w:rPr>
        <w:t>)</w:t>
      </w:r>
      <w:r w:rsidR="00C64463" w:rsidRPr="00193BFB">
        <w:rPr>
          <w:rFonts w:ascii="Helvetica Neue" w:hAnsi="Helvetica Neue" w:cs="Times New Roman"/>
          <w:sz w:val="22"/>
          <w:szCs w:val="22"/>
        </w:rPr>
        <w:t>, presents a</w:t>
      </w:r>
      <w:r w:rsidR="003071EE" w:rsidRPr="00193BFB">
        <w:rPr>
          <w:rFonts w:ascii="Helvetica Neue" w:hAnsi="Helvetica Neue" w:cs="Times New Roman"/>
          <w:sz w:val="22"/>
          <w:szCs w:val="22"/>
        </w:rPr>
        <w:t xml:space="preserve"> significant </w:t>
      </w:r>
      <w:r w:rsidR="0085703B" w:rsidRPr="00193BFB">
        <w:rPr>
          <w:rFonts w:ascii="Helvetica Neue" w:hAnsi="Helvetica Neue" w:cs="Times New Roman"/>
          <w:sz w:val="22"/>
          <w:szCs w:val="22"/>
        </w:rPr>
        <w:t xml:space="preserve">potential </w:t>
      </w:r>
      <w:r w:rsidR="00C64463" w:rsidRPr="00193BFB">
        <w:rPr>
          <w:rFonts w:ascii="Helvetica Neue" w:hAnsi="Helvetica Neue" w:cs="Times New Roman"/>
          <w:sz w:val="22"/>
          <w:szCs w:val="22"/>
        </w:rPr>
        <w:t xml:space="preserve">threat to the public health, safety, and welfare of the residents of </w:t>
      </w:r>
      <w:r w:rsidR="00C64463" w:rsidRPr="00193BFB">
        <w:rPr>
          <w:rFonts w:ascii="Helvetica Neue" w:hAnsi="Helvetica Neue" w:cs="Times New Roman"/>
          <w:color w:val="FF0000"/>
          <w:sz w:val="22"/>
          <w:szCs w:val="22"/>
        </w:rPr>
        <w:t xml:space="preserve">[City/County], </w:t>
      </w:r>
      <w:r w:rsidR="00C64463" w:rsidRPr="00193BFB">
        <w:rPr>
          <w:rFonts w:ascii="Helvetica Neue" w:hAnsi="Helvetica Neue" w:cs="Times New Roman"/>
          <w:color w:val="000000" w:themeColor="text1"/>
          <w:sz w:val="22"/>
          <w:szCs w:val="22"/>
        </w:rPr>
        <w:t>and particularly to youth</w:t>
      </w:r>
      <w:r w:rsidR="00AB0CBB" w:rsidRPr="00193BFB">
        <w:rPr>
          <w:rFonts w:ascii="Helvetica Neue" w:hAnsi="Helvetica Neue" w:cs="Times New Roman"/>
          <w:color w:val="000000" w:themeColor="text1"/>
          <w:sz w:val="22"/>
          <w:szCs w:val="22"/>
        </w:rPr>
        <w:t>; and</w:t>
      </w:r>
    </w:p>
    <w:p w14:paraId="2582294D" w14:textId="7BF3FB04" w:rsidR="00C75528" w:rsidRPr="00193BFB" w:rsidRDefault="00AB0CBB"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color w:val="000000" w:themeColor="text1"/>
          <w:sz w:val="22"/>
          <w:szCs w:val="22"/>
        </w:rPr>
        <w:t xml:space="preserve">WHEREAS, this threat is greater </w:t>
      </w:r>
      <w:r w:rsidR="00C64463" w:rsidRPr="00193BFB">
        <w:rPr>
          <w:rFonts w:ascii="Helvetica Neue" w:hAnsi="Helvetica Neue" w:cs="Times New Roman"/>
          <w:color w:val="000000" w:themeColor="text1"/>
          <w:sz w:val="22"/>
          <w:szCs w:val="22"/>
        </w:rPr>
        <w:t>if</w:t>
      </w:r>
      <w:r w:rsidR="003071EE" w:rsidRPr="00193BFB">
        <w:rPr>
          <w:rFonts w:ascii="Helvetica Neue" w:hAnsi="Helvetica Neue" w:cs="Times New Roman"/>
          <w:color w:val="000000" w:themeColor="text1"/>
          <w:sz w:val="22"/>
          <w:szCs w:val="22"/>
        </w:rPr>
        <w:t xml:space="preserve"> </w:t>
      </w:r>
      <w:r w:rsidR="00E05433">
        <w:rPr>
          <w:rFonts w:ascii="Helvetica Neue" w:hAnsi="Helvetica Neue" w:cs="Times New Roman"/>
          <w:color w:val="000000" w:themeColor="text1"/>
          <w:sz w:val="22"/>
          <w:szCs w:val="22"/>
        </w:rPr>
        <w:t xml:space="preserve">the </w:t>
      </w:r>
      <w:r w:rsidR="003071EE" w:rsidRPr="00193BFB">
        <w:rPr>
          <w:rFonts w:ascii="Helvetica Neue" w:hAnsi="Helvetica Neue" w:cs="Times New Roman"/>
          <w:color w:val="000000" w:themeColor="text1"/>
          <w:sz w:val="22"/>
          <w:szCs w:val="22"/>
        </w:rPr>
        <w:t xml:space="preserve">exposure of </w:t>
      </w:r>
      <w:r w:rsidR="00C64463" w:rsidRPr="00193BFB">
        <w:rPr>
          <w:rFonts w:ascii="Helvetica Neue" w:hAnsi="Helvetica Neue" w:cs="Times New Roman"/>
          <w:color w:val="000000" w:themeColor="text1"/>
          <w:sz w:val="22"/>
          <w:szCs w:val="22"/>
        </w:rPr>
        <w:t>young peo</w:t>
      </w:r>
      <w:r w:rsidR="000909BE" w:rsidRPr="00193BFB">
        <w:rPr>
          <w:rFonts w:ascii="Helvetica Neue" w:hAnsi="Helvetica Neue" w:cs="Times New Roman"/>
          <w:color w:val="000000" w:themeColor="text1"/>
          <w:sz w:val="22"/>
          <w:szCs w:val="22"/>
        </w:rPr>
        <w:t>ple</w:t>
      </w:r>
      <w:r w:rsidR="000613A6" w:rsidRPr="00193BFB">
        <w:rPr>
          <w:rFonts w:ascii="Helvetica Neue" w:hAnsi="Helvetica Neue" w:cs="Times New Roman"/>
          <w:color w:val="000000" w:themeColor="text1"/>
          <w:sz w:val="22"/>
          <w:szCs w:val="22"/>
        </w:rPr>
        <w:t xml:space="preserve"> to these products,</w:t>
      </w:r>
      <w:r w:rsidR="003071EE" w:rsidRPr="00193BFB">
        <w:rPr>
          <w:rFonts w:ascii="Helvetica Neue" w:hAnsi="Helvetica Neue" w:cs="Times New Roman"/>
          <w:color w:val="000000" w:themeColor="text1"/>
          <w:sz w:val="22"/>
          <w:szCs w:val="22"/>
        </w:rPr>
        <w:t xml:space="preserve"> or to </w:t>
      </w:r>
      <w:r w:rsidR="00E05433">
        <w:rPr>
          <w:rFonts w:ascii="Helvetica Neue" w:hAnsi="Helvetica Neue" w:cs="Times New Roman"/>
          <w:color w:val="000000" w:themeColor="text1"/>
          <w:sz w:val="22"/>
          <w:szCs w:val="22"/>
        </w:rPr>
        <w:t xml:space="preserve">the </w:t>
      </w:r>
      <w:r w:rsidR="003071EE" w:rsidRPr="00193BFB">
        <w:rPr>
          <w:rFonts w:ascii="Helvetica Neue" w:hAnsi="Helvetica Neue" w:cs="Times New Roman"/>
          <w:color w:val="000000" w:themeColor="text1"/>
          <w:sz w:val="22"/>
          <w:szCs w:val="22"/>
        </w:rPr>
        <w:t xml:space="preserve">marketing of these products, </w:t>
      </w:r>
      <w:r w:rsidRPr="00193BFB">
        <w:rPr>
          <w:rFonts w:ascii="Helvetica Neue" w:hAnsi="Helvetica Neue" w:cs="Times New Roman"/>
          <w:color w:val="000000" w:themeColor="text1"/>
          <w:sz w:val="22"/>
          <w:szCs w:val="22"/>
        </w:rPr>
        <w:t xml:space="preserve">or </w:t>
      </w:r>
      <w:r w:rsidR="00BF2CAC" w:rsidRPr="00193BFB">
        <w:rPr>
          <w:rFonts w:ascii="Helvetica Neue" w:hAnsi="Helvetica Neue" w:cs="Times New Roman"/>
          <w:color w:val="000000" w:themeColor="text1"/>
          <w:sz w:val="22"/>
          <w:szCs w:val="22"/>
        </w:rPr>
        <w:t>if</w:t>
      </w:r>
      <w:r w:rsidRPr="00193BFB">
        <w:rPr>
          <w:rFonts w:ascii="Helvetica Neue" w:hAnsi="Helvetica Neue" w:cs="Times New Roman"/>
          <w:color w:val="000000" w:themeColor="text1"/>
          <w:sz w:val="22"/>
          <w:szCs w:val="22"/>
        </w:rPr>
        <w:t xml:space="preserve"> </w:t>
      </w:r>
      <w:r w:rsidR="00E05433">
        <w:rPr>
          <w:rFonts w:ascii="Helvetica Neue" w:hAnsi="Helvetica Neue" w:cs="Times New Roman"/>
          <w:color w:val="000000" w:themeColor="text1"/>
          <w:sz w:val="22"/>
          <w:szCs w:val="22"/>
        </w:rPr>
        <w:t xml:space="preserve">the failure of </w:t>
      </w:r>
      <w:r w:rsidR="00B070EF" w:rsidRPr="00193BFB">
        <w:rPr>
          <w:rFonts w:ascii="Helvetica Neue" w:hAnsi="Helvetica Neue" w:cs="Times New Roman"/>
          <w:color w:val="000000" w:themeColor="text1"/>
          <w:sz w:val="22"/>
          <w:szCs w:val="22"/>
        </w:rPr>
        <w:t>cannabis</w:t>
      </w:r>
      <w:r w:rsidRPr="00193BFB">
        <w:rPr>
          <w:rFonts w:ascii="Helvetica Neue" w:hAnsi="Helvetica Neue" w:cs="Times New Roman"/>
          <w:color w:val="000000" w:themeColor="text1"/>
          <w:sz w:val="22"/>
          <w:szCs w:val="22"/>
        </w:rPr>
        <w:t xml:space="preserve"> retailers</w:t>
      </w:r>
      <w:r w:rsidR="00BF2CAC" w:rsidRPr="00193BFB">
        <w:rPr>
          <w:rFonts w:ascii="Helvetica Neue" w:hAnsi="Helvetica Neue" w:cs="Times New Roman"/>
          <w:color w:val="000000" w:themeColor="text1"/>
          <w:sz w:val="22"/>
          <w:szCs w:val="22"/>
        </w:rPr>
        <w:t xml:space="preserve"> </w:t>
      </w:r>
      <w:r w:rsidRPr="00193BFB">
        <w:rPr>
          <w:rFonts w:ascii="Helvetica Neue" w:hAnsi="Helvetica Neue" w:cs="Times New Roman"/>
          <w:color w:val="000000" w:themeColor="text1"/>
          <w:sz w:val="22"/>
          <w:szCs w:val="22"/>
        </w:rPr>
        <w:t xml:space="preserve">to comply with </w:t>
      </w:r>
      <w:r w:rsidRPr="00193BFB">
        <w:rPr>
          <w:rFonts w:ascii="Helvetica Neue" w:hAnsi="Helvetica Neue" w:cs="Times New Roman"/>
          <w:sz w:val="22"/>
          <w:szCs w:val="22"/>
        </w:rPr>
        <w:t xml:space="preserve">laws prohibiting the sale or marketing of cannabis products to minors, </w:t>
      </w:r>
      <w:r w:rsidR="003071EE" w:rsidRPr="00193BFB">
        <w:rPr>
          <w:rFonts w:ascii="Helvetica Neue" w:hAnsi="Helvetica Neue" w:cs="Times New Roman"/>
          <w:color w:val="000000" w:themeColor="text1"/>
          <w:sz w:val="22"/>
          <w:szCs w:val="22"/>
        </w:rPr>
        <w:t>leads to more frequent use by youth</w:t>
      </w:r>
      <w:r w:rsidR="00F65D68" w:rsidRPr="00193BFB">
        <w:rPr>
          <w:rFonts w:ascii="Helvetica Neue" w:hAnsi="Helvetica Neue" w:cs="Times New Roman"/>
          <w:color w:val="000000" w:themeColor="text1"/>
          <w:sz w:val="22"/>
          <w:szCs w:val="22"/>
        </w:rPr>
        <w:t>, or</w:t>
      </w:r>
      <w:r w:rsidR="006D2115" w:rsidRPr="00193BFB">
        <w:rPr>
          <w:rFonts w:ascii="Helvetica Neue" w:hAnsi="Helvetica Neue" w:cs="Times New Roman"/>
          <w:color w:val="000000" w:themeColor="text1"/>
          <w:sz w:val="22"/>
          <w:szCs w:val="22"/>
        </w:rPr>
        <w:t xml:space="preserve"> </w:t>
      </w:r>
      <w:r w:rsidR="00B070EF" w:rsidRPr="00193BFB">
        <w:rPr>
          <w:rFonts w:ascii="Helvetica Neue" w:hAnsi="Helvetica Neue" w:cs="Times New Roman"/>
          <w:color w:val="000000" w:themeColor="text1"/>
          <w:sz w:val="22"/>
          <w:szCs w:val="22"/>
        </w:rPr>
        <w:t>to use</w:t>
      </w:r>
      <w:r w:rsidRPr="00193BFB">
        <w:rPr>
          <w:rFonts w:ascii="Helvetica Neue" w:hAnsi="Helvetica Neue" w:cs="Times New Roman"/>
          <w:color w:val="000000" w:themeColor="text1"/>
          <w:sz w:val="22"/>
          <w:szCs w:val="22"/>
        </w:rPr>
        <w:t xml:space="preserve"> during pregnancy by young women;</w:t>
      </w:r>
      <w:r w:rsidR="00C75528" w:rsidRPr="00193BFB">
        <w:rPr>
          <w:rFonts w:ascii="Helvetica Neue" w:hAnsi="Helvetica Neue" w:cs="Times New Roman"/>
          <w:sz w:val="22"/>
          <w:szCs w:val="22"/>
        </w:rPr>
        <w:t xml:space="preserve"> and</w:t>
      </w:r>
    </w:p>
    <w:p w14:paraId="0D772D04" w14:textId="77777777" w:rsidR="00EB4F52" w:rsidRPr="00193BFB" w:rsidRDefault="00621E80"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the </w:t>
      </w:r>
      <w:r w:rsidR="00C64463"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 Council/</w:t>
      </w:r>
      <w:r w:rsidR="00C64463" w:rsidRPr="00193BFB">
        <w:rPr>
          <w:rFonts w:ascii="Helvetica Neue" w:hAnsi="Helvetica Neue" w:cs="Times New Roman"/>
          <w:color w:val="FF0000"/>
          <w:sz w:val="22"/>
          <w:szCs w:val="22"/>
        </w:rPr>
        <w:t>Board of Supervisors]</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finds that a local</w:t>
      </w:r>
      <w:r w:rsidR="00AA74AF" w:rsidRPr="00193BFB">
        <w:rPr>
          <w:rFonts w:ascii="Helvetica Neue" w:hAnsi="Helvetica Neue" w:cs="Times New Roman"/>
          <w:sz w:val="22"/>
          <w:szCs w:val="22"/>
        </w:rPr>
        <w:t xml:space="preserve"> regulatory</w:t>
      </w:r>
      <w:r w:rsidR="00C75528" w:rsidRPr="00193BFB">
        <w:rPr>
          <w:rFonts w:ascii="Helvetica Neue" w:hAnsi="Helvetica Neue" w:cs="Times New Roman"/>
          <w:sz w:val="22"/>
          <w:szCs w:val="22"/>
        </w:rPr>
        <w:t xml:space="preserve"> system for </w:t>
      </w:r>
      <w:r w:rsidR="00951829" w:rsidRPr="00193BFB">
        <w:rPr>
          <w:rFonts w:ascii="Helvetica Neue" w:hAnsi="Helvetica Neue" w:cs="Times New Roman"/>
          <w:sz w:val="22"/>
          <w:szCs w:val="22"/>
        </w:rPr>
        <w:t>cannabis</w:t>
      </w:r>
      <w:r w:rsidR="00C64463"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retailers is appropriate to ensure that retailers comply with </w:t>
      </w:r>
      <w:r w:rsidR="003D4FA7" w:rsidRPr="00193BFB">
        <w:rPr>
          <w:rFonts w:ascii="Helvetica Neue" w:hAnsi="Helvetica Neue" w:cs="Times New Roman"/>
          <w:sz w:val="22"/>
          <w:szCs w:val="22"/>
        </w:rPr>
        <w:t xml:space="preserve">the </w:t>
      </w:r>
      <w:r w:rsidR="00951829" w:rsidRPr="00193BFB">
        <w:rPr>
          <w:rFonts w:ascii="Helvetica Neue" w:hAnsi="Helvetica Neue" w:cs="Times New Roman"/>
          <w:sz w:val="22"/>
          <w:szCs w:val="22"/>
        </w:rPr>
        <w:t>cannabis</w:t>
      </w:r>
      <w:r w:rsidR="00C75528" w:rsidRPr="00193BFB">
        <w:rPr>
          <w:rFonts w:ascii="Helvetica Neue" w:hAnsi="Helvetica Neue" w:cs="Times New Roman"/>
          <w:sz w:val="22"/>
          <w:szCs w:val="22"/>
        </w:rPr>
        <w:t xml:space="preserve"> laws and business standards of </w:t>
      </w:r>
      <w:r w:rsidR="00A246D9" w:rsidRPr="00193BFB">
        <w:rPr>
          <w:rFonts w:ascii="Helvetica Neue" w:hAnsi="Helvetica Neue" w:cs="Times New Roman"/>
          <w:color w:val="FF0000"/>
          <w:sz w:val="22"/>
          <w:szCs w:val="22"/>
        </w:rPr>
        <w:t>[</w:t>
      </w:r>
      <w:r w:rsidR="002F4ED3" w:rsidRPr="00193BFB">
        <w:rPr>
          <w:rFonts w:ascii="Helvetica Neue" w:hAnsi="Helvetica Neue" w:cs="Times New Roman"/>
          <w:color w:val="FF0000"/>
          <w:sz w:val="22"/>
          <w:szCs w:val="22"/>
        </w:rPr>
        <w:t>City/</w:t>
      </w:r>
      <w:r w:rsidRPr="00193BFB">
        <w:rPr>
          <w:rFonts w:ascii="Helvetica Neue" w:hAnsi="Helvetica Neue" w:cs="Times New Roman"/>
          <w:color w:val="FF0000"/>
          <w:sz w:val="22"/>
          <w:szCs w:val="22"/>
        </w:rPr>
        <w:t>C</w:t>
      </w:r>
      <w:r w:rsidR="00012DC2" w:rsidRPr="00193BFB">
        <w:rPr>
          <w:rFonts w:ascii="Helvetica Neue" w:hAnsi="Helvetica Neue" w:cs="Times New Roman"/>
          <w:color w:val="FF0000"/>
          <w:sz w:val="22"/>
          <w:szCs w:val="22"/>
        </w:rPr>
        <w:t>ounty</w:t>
      </w:r>
      <w:r w:rsidR="00A246D9" w:rsidRPr="00193BFB">
        <w:rPr>
          <w:rFonts w:ascii="Helvetica Neue" w:hAnsi="Helvetica Neue" w:cs="Times New Roman"/>
          <w:color w:val="FF0000"/>
          <w:sz w:val="22"/>
          <w:szCs w:val="22"/>
        </w:rPr>
        <w:t>]</w:t>
      </w:r>
      <w:r w:rsidR="00C75528" w:rsidRPr="00193BFB">
        <w:rPr>
          <w:rFonts w:ascii="Helvetica Neue" w:hAnsi="Helvetica Neue" w:cs="Times New Roman"/>
          <w:sz w:val="22"/>
          <w:szCs w:val="22"/>
        </w:rPr>
        <w:t xml:space="preserve"> to protect the health, safety, and welfare of our </w:t>
      </w:r>
      <w:r w:rsidR="002F4ED3" w:rsidRPr="00193BFB">
        <w:rPr>
          <w:rFonts w:ascii="Helvetica Neue" w:hAnsi="Helvetica Neue" w:cs="Times New Roman"/>
          <w:sz w:val="22"/>
          <w:szCs w:val="22"/>
        </w:rPr>
        <w:t xml:space="preserve">youth and </w:t>
      </w:r>
      <w:r w:rsidR="00AB0CBB" w:rsidRPr="00193BFB">
        <w:rPr>
          <w:rFonts w:ascii="Helvetica Neue" w:hAnsi="Helvetica Neue" w:cs="Times New Roman"/>
          <w:sz w:val="22"/>
          <w:szCs w:val="22"/>
        </w:rPr>
        <w:t>most vulnerable r</w:t>
      </w:r>
      <w:r w:rsidR="00C75528" w:rsidRPr="00193BFB">
        <w:rPr>
          <w:rFonts w:ascii="Helvetica Neue" w:hAnsi="Helvetica Neue" w:cs="Times New Roman"/>
          <w:sz w:val="22"/>
          <w:szCs w:val="22"/>
        </w:rPr>
        <w:t>esidents; and</w:t>
      </w:r>
    </w:p>
    <w:p w14:paraId="3006B537" w14:textId="77777777" w:rsidR="00A32339" w:rsidRPr="00193BFB" w:rsidRDefault="00EB4F52" w:rsidP="0007699A">
      <w:pPr>
        <w:pStyle w:val="BasicParagraph"/>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WHEREAS, </w:t>
      </w:r>
      <w:r w:rsidR="002714C2" w:rsidRPr="00193BFB">
        <w:rPr>
          <w:rFonts w:ascii="Helvetica Neue" w:hAnsi="Helvetica Neue" w:cs="Times New Roman"/>
          <w:sz w:val="22"/>
          <w:szCs w:val="22"/>
        </w:rPr>
        <w:t>the</w:t>
      </w:r>
      <w:r w:rsidR="00C64463" w:rsidRPr="00193BFB">
        <w:rPr>
          <w:rFonts w:ascii="Helvetica Neue" w:hAnsi="Helvetica Neue" w:cs="Times New Roman"/>
          <w:sz w:val="22"/>
          <w:szCs w:val="22"/>
        </w:rPr>
        <w:t xml:space="preserve"> National Academ</w:t>
      </w:r>
      <w:r w:rsidR="00FA5A56" w:rsidRPr="00193BFB">
        <w:rPr>
          <w:rFonts w:ascii="Helvetica Neue" w:hAnsi="Helvetica Neue" w:cs="Times New Roman"/>
          <w:sz w:val="22"/>
          <w:szCs w:val="22"/>
        </w:rPr>
        <w:t>ies</w:t>
      </w:r>
      <w:r w:rsidR="00C64463" w:rsidRPr="00193BFB">
        <w:rPr>
          <w:rFonts w:ascii="Helvetica Neue" w:hAnsi="Helvetica Neue" w:cs="Times New Roman"/>
          <w:sz w:val="22"/>
          <w:szCs w:val="22"/>
        </w:rPr>
        <w:t xml:space="preserve"> of Science</w:t>
      </w:r>
      <w:r w:rsidR="00FB397F" w:rsidRPr="00193BFB">
        <w:rPr>
          <w:rFonts w:ascii="Helvetica Neue" w:hAnsi="Helvetica Neue" w:cs="Times New Roman"/>
          <w:sz w:val="22"/>
          <w:szCs w:val="22"/>
        </w:rPr>
        <w:t>, Engineering</w:t>
      </w:r>
      <w:r w:rsidR="00FA5A56" w:rsidRPr="00193BFB">
        <w:rPr>
          <w:rFonts w:ascii="Helvetica Neue" w:hAnsi="Helvetica Neue" w:cs="Times New Roman"/>
          <w:sz w:val="22"/>
          <w:szCs w:val="22"/>
        </w:rPr>
        <w:t xml:space="preserve"> and Medicine</w:t>
      </w:r>
      <w:r w:rsidR="00C64463" w:rsidRPr="00193BFB">
        <w:rPr>
          <w:rFonts w:ascii="Helvetica Neue" w:hAnsi="Helvetica Neue" w:cs="Times New Roman"/>
          <w:sz w:val="22"/>
          <w:szCs w:val="22"/>
        </w:rPr>
        <w:t xml:space="preserve"> </w:t>
      </w:r>
      <w:r w:rsidR="002714C2" w:rsidRPr="00193BFB">
        <w:rPr>
          <w:rFonts w:ascii="Helvetica Neue" w:hAnsi="Helvetica Neue" w:cs="Times New Roman"/>
          <w:sz w:val="22"/>
          <w:szCs w:val="22"/>
        </w:rPr>
        <w:t xml:space="preserve">note that the </w:t>
      </w:r>
      <w:r w:rsidR="002714C2" w:rsidRPr="00193BFB">
        <w:rPr>
          <w:rFonts w:ascii="Helvetica Neue" w:hAnsi="Helvetica Neue"/>
          <w:sz w:val="22"/>
          <w:szCs w:val="22"/>
        </w:rPr>
        <w:t xml:space="preserve">growing acceptance, accessibility, and use of </w:t>
      </w:r>
      <w:r w:rsidR="00951829" w:rsidRPr="00193BFB">
        <w:rPr>
          <w:rFonts w:ascii="Helvetica Neue" w:hAnsi="Helvetica Neue"/>
          <w:sz w:val="22"/>
          <w:szCs w:val="22"/>
        </w:rPr>
        <w:t>cannabis</w:t>
      </w:r>
      <w:r w:rsidR="002F4ED3" w:rsidRPr="00193BFB">
        <w:rPr>
          <w:rFonts w:ascii="Helvetica Neue" w:hAnsi="Helvetica Neue"/>
          <w:sz w:val="22"/>
          <w:szCs w:val="22"/>
        </w:rPr>
        <w:t xml:space="preserve"> </w:t>
      </w:r>
      <w:r w:rsidR="002714C2" w:rsidRPr="00193BFB">
        <w:rPr>
          <w:rFonts w:ascii="Helvetica Neue" w:hAnsi="Helvetica Neue"/>
          <w:sz w:val="22"/>
          <w:szCs w:val="22"/>
        </w:rPr>
        <w:t xml:space="preserve">and its derivatives have raised important public health concerns, while the lack of aggregated knowledge of </w:t>
      </w:r>
      <w:r w:rsidR="00951829" w:rsidRPr="00193BFB">
        <w:rPr>
          <w:rFonts w:ascii="Helvetica Neue" w:hAnsi="Helvetica Neue"/>
          <w:sz w:val="22"/>
          <w:szCs w:val="22"/>
        </w:rPr>
        <w:t>cannabis</w:t>
      </w:r>
      <w:r w:rsidR="002714C2" w:rsidRPr="00193BFB">
        <w:rPr>
          <w:rFonts w:ascii="Helvetica Neue" w:hAnsi="Helvetica Neue"/>
          <w:sz w:val="22"/>
          <w:szCs w:val="22"/>
        </w:rPr>
        <w:t xml:space="preserve">-related health effects has led to uncertainty about the </w:t>
      </w:r>
      <w:r w:rsidR="003D4FA7" w:rsidRPr="00193BFB">
        <w:rPr>
          <w:rFonts w:ascii="Helvetica Neue" w:hAnsi="Helvetica Neue"/>
          <w:sz w:val="22"/>
          <w:szCs w:val="22"/>
        </w:rPr>
        <w:t>impact</w:t>
      </w:r>
      <w:r w:rsidR="00941CBD" w:rsidRPr="00193BFB">
        <w:rPr>
          <w:rFonts w:ascii="Helvetica Neue" w:hAnsi="Helvetica Neue"/>
          <w:sz w:val="22"/>
          <w:szCs w:val="22"/>
        </w:rPr>
        <w:t xml:space="preserve"> of </w:t>
      </w:r>
      <w:r w:rsidR="002714C2" w:rsidRPr="00193BFB">
        <w:rPr>
          <w:rFonts w:ascii="Helvetica Neue" w:hAnsi="Helvetica Neue"/>
          <w:sz w:val="22"/>
          <w:szCs w:val="22"/>
        </w:rPr>
        <w:t>its use</w:t>
      </w:r>
      <w:r w:rsidR="003D4FA7"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{"citationID":"7oprrb4ft","properties":{"formattedCitation":"{\\rtf \\super 3\\nosupersub{}}","plainCitation":"3"},"citationItems":[{"id":5680,"uris":["http://zotero.org/users/2423316/items/KXR4ERPR"],"uri":["http://zotero.org/users/2423316/items/KXR4ERPR"],"itemData":{"id":5680,"type":"webpage","title":"The Health Effects of Cannabis and Cannabinoids: The Current State of Evidence and Recommendations for Research | The National Academies Press","URL":"https://www.nap.edu/catalog/24625/the-health-effects-of-cannabis-and-cannabinoids-the-current-state","accessed":{"date-parts":[["2017",7,12]]}}}],"schema":"https://github.com/citation-style-language/schema/raw/master/csl-citation.json"}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3</w:t>
      </w:r>
      <w:r w:rsidR="0015760C" w:rsidRPr="00193BFB">
        <w:rPr>
          <w:rFonts w:ascii="Helvetica Neue" w:hAnsi="Helvetica Neue"/>
          <w:sz w:val="22"/>
          <w:szCs w:val="22"/>
        </w:rPr>
        <w:fldChar w:fldCharType="end"/>
      </w:r>
      <w:r w:rsidR="003D4FA7" w:rsidRPr="00193BFB">
        <w:rPr>
          <w:rFonts w:ascii="Helvetica Neue" w:hAnsi="Helvetica Neue"/>
          <w:sz w:val="22"/>
          <w:szCs w:val="22"/>
        </w:rPr>
        <w:t xml:space="preserve"> and</w:t>
      </w:r>
    </w:p>
    <w:p w14:paraId="0C62D2C1" w14:textId="77777777" w:rsidR="002714C2" w:rsidRPr="00193BFB" w:rsidRDefault="002714C2"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WHER</w:t>
      </w:r>
      <w:r w:rsidR="002351E2" w:rsidRPr="00193BFB">
        <w:rPr>
          <w:rFonts w:ascii="Helvetica Neue" w:hAnsi="Helvetica Neue"/>
          <w:sz w:val="22"/>
          <w:szCs w:val="22"/>
        </w:rPr>
        <w:t>E</w:t>
      </w:r>
      <w:r w:rsidRPr="00193BFB">
        <w:rPr>
          <w:rFonts w:ascii="Helvetica Neue" w:hAnsi="Helvetica Neue"/>
          <w:sz w:val="22"/>
          <w:szCs w:val="22"/>
        </w:rPr>
        <w:t>AS, 22.2 million Americans ages 12 and older reported using</w:t>
      </w:r>
      <w:r w:rsidR="00A934C7" w:rsidRPr="00193BFB">
        <w:rPr>
          <w:rFonts w:ascii="Helvetica Neue" w:hAnsi="Helvetica Neue"/>
          <w:sz w:val="22"/>
          <w:szCs w:val="22"/>
        </w:rPr>
        <w:t xml:space="preserve">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00A934C7" w:rsidRPr="00193BFB">
        <w:rPr>
          <w:rFonts w:ascii="Helvetica Neue" w:hAnsi="Helvetica Neue"/>
          <w:sz w:val="22"/>
          <w:szCs w:val="22"/>
        </w:rPr>
        <w:t xml:space="preserve">in the past 30 days, </w:t>
      </w:r>
      <w:r w:rsidRPr="00193BFB">
        <w:rPr>
          <w:rFonts w:ascii="Helvetica Neue" w:hAnsi="Helvetica Neue"/>
          <w:sz w:val="22"/>
          <w:szCs w:val="22"/>
        </w:rPr>
        <w:t xml:space="preserve">and 90 percent of adult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Pr="00193BFB">
        <w:rPr>
          <w:rFonts w:ascii="Helvetica Neue" w:hAnsi="Helvetica Neue"/>
          <w:sz w:val="22"/>
          <w:szCs w:val="22"/>
        </w:rPr>
        <w:t>users in the United States said their primary use was recreational</w:t>
      </w:r>
      <w:r w:rsidR="003D4FA7" w:rsidRPr="00193BFB">
        <w:rPr>
          <w:rFonts w:ascii="Helvetica Neue" w:hAnsi="Helvetica Neue"/>
          <w:sz w:val="22"/>
          <w:szCs w:val="22"/>
        </w:rPr>
        <w:t>; and</w:t>
      </w:r>
      <w:r w:rsidRPr="00193BFB">
        <w:rPr>
          <w:rFonts w:ascii="Helvetica Neue" w:hAnsi="Helvetica Neue"/>
          <w:sz w:val="22"/>
          <w:szCs w:val="22"/>
        </w:rPr>
        <w:t xml:space="preserve"> between 2002 and 2015, the percentage of past-month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Pr="00193BFB">
        <w:rPr>
          <w:rFonts w:ascii="Helvetica Neue" w:hAnsi="Helvetica Neue"/>
          <w:sz w:val="22"/>
          <w:szCs w:val="22"/>
        </w:rPr>
        <w:t>users in the U.S. population ages 12 and older increased steadily from 6.2 percent to 8.3 percent</w:t>
      </w:r>
      <w:r w:rsidR="00AB1DC4"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{"citationID":"24edb2op3g","properties":{"formattedCitation":"{\\rtf \\super 3\\nosupersub{}}","plainCitation":"3"},"citationItems":[{"id":5680,"uris":["http://zotero.org/users/2423316/items/KXR4ERPR"],"uri":["http://zotero.org/users/2423316/items/KXR4ERPR"],"itemData":{"id":5680,"type":"webpage","title":"The Health Effects of Cannabis and Cannabinoids: The Current State of Evidence and Recommendations for Research | The National Academies Press","URL":"https://www.nap.edu/catalog/24625/the-health-effects-of-cannabis-and-cannabinoids-the-current-state","accessed":{"date-parts":[["2017",7,12]]}}}],"schema":"https://github.com/citation-style-language/schema/raw/master/csl-citation.json"}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3</w:t>
      </w:r>
      <w:r w:rsidR="0015760C" w:rsidRPr="00193BFB">
        <w:rPr>
          <w:rFonts w:ascii="Helvetica Neue" w:hAnsi="Helvetica Neue"/>
          <w:sz w:val="22"/>
          <w:szCs w:val="22"/>
        </w:rPr>
        <w:fldChar w:fldCharType="end"/>
      </w:r>
      <w:r w:rsidR="00AB1DC4" w:rsidRPr="00193BFB">
        <w:rPr>
          <w:rFonts w:ascii="Helvetica Neue" w:hAnsi="Helvetica Neue"/>
          <w:sz w:val="22"/>
          <w:szCs w:val="22"/>
        </w:rPr>
        <w:t xml:space="preserve"> and</w:t>
      </w:r>
    </w:p>
    <w:p w14:paraId="463BEC70" w14:textId="59F1CB0B" w:rsidR="00D07454" w:rsidRPr="00193BFB" w:rsidRDefault="002714C2"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 xml:space="preserve">WHEREAS the perception of risk from </w:t>
      </w:r>
      <w:r w:rsidR="00951829" w:rsidRPr="00193BFB">
        <w:rPr>
          <w:rFonts w:ascii="Helvetica Neue" w:hAnsi="Helvetica Neue"/>
          <w:sz w:val="22"/>
          <w:szCs w:val="22"/>
        </w:rPr>
        <w:t>cannabis</w:t>
      </w:r>
      <w:r w:rsidR="008E2556" w:rsidRPr="00193BFB">
        <w:rPr>
          <w:rFonts w:ascii="Helvetica Neue" w:hAnsi="Helvetica Neue"/>
          <w:sz w:val="22"/>
          <w:szCs w:val="22"/>
        </w:rPr>
        <w:t xml:space="preserve"> </w:t>
      </w:r>
      <w:r w:rsidRPr="00193BFB">
        <w:rPr>
          <w:rFonts w:ascii="Helvetica Neue" w:hAnsi="Helvetica Neue"/>
          <w:sz w:val="22"/>
          <w:szCs w:val="22"/>
        </w:rPr>
        <w:t>consumption has been falling steadily</w:t>
      </w:r>
      <w:r w:rsidR="001136CC" w:rsidRPr="00193BFB">
        <w:rPr>
          <w:rFonts w:ascii="Helvetica Neue" w:hAnsi="Helvetica Neue"/>
          <w:sz w:val="22"/>
          <w:szCs w:val="22"/>
        </w:rPr>
        <w:t>, dropping</w:t>
      </w:r>
      <w:r w:rsidRPr="00193BFB">
        <w:rPr>
          <w:rFonts w:ascii="Helvetica Neue" w:hAnsi="Helvetica Neue"/>
          <w:sz w:val="22"/>
          <w:szCs w:val="22"/>
        </w:rPr>
        <w:t xml:space="preserve"> from </w:t>
      </w:r>
      <w:r w:rsidR="00BC37A3" w:rsidRPr="00193BFB">
        <w:rPr>
          <w:rFonts w:ascii="Helvetica Neue" w:hAnsi="Helvetica Neue"/>
          <w:sz w:val="22"/>
          <w:szCs w:val="22"/>
        </w:rPr>
        <w:t>58.3%</w:t>
      </w:r>
      <w:r w:rsidRPr="00193BFB">
        <w:rPr>
          <w:rFonts w:ascii="Helvetica Neue" w:hAnsi="Helvetica Neue"/>
          <w:sz w:val="22"/>
          <w:szCs w:val="22"/>
        </w:rPr>
        <w:t xml:space="preserve"> to </w:t>
      </w:r>
      <w:r w:rsidR="00BC37A3" w:rsidRPr="00193BFB">
        <w:rPr>
          <w:rFonts w:ascii="Helvetica Neue" w:hAnsi="Helvetica Neue"/>
          <w:sz w:val="22"/>
          <w:szCs w:val="22"/>
        </w:rPr>
        <w:t>31.1%</w:t>
      </w:r>
      <w:r w:rsidRPr="00193BFB">
        <w:rPr>
          <w:rFonts w:ascii="Helvetica Neue" w:hAnsi="Helvetica Neue"/>
          <w:sz w:val="22"/>
          <w:szCs w:val="22"/>
        </w:rPr>
        <w:t xml:space="preserve"> among youth </w:t>
      </w:r>
      <w:r w:rsidR="00BC7E65" w:rsidRPr="00193BFB">
        <w:rPr>
          <w:rFonts w:ascii="Helvetica Neue" w:hAnsi="Helvetica Neue"/>
          <w:sz w:val="22"/>
          <w:szCs w:val="22"/>
        </w:rPr>
        <w:t xml:space="preserve">nationally </w:t>
      </w:r>
      <w:r w:rsidRPr="00193BFB">
        <w:rPr>
          <w:rFonts w:ascii="Helvetica Neue" w:hAnsi="Helvetica Neue"/>
          <w:sz w:val="22"/>
          <w:szCs w:val="22"/>
        </w:rPr>
        <w:t>between 2</w:t>
      </w:r>
      <w:r w:rsidR="00BC37A3" w:rsidRPr="00193BFB">
        <w:rPr>
          <w:rFonts w:ascii="Helvetica Neue" w:hAnsi="Helvetica Neue"/>
          <w:sz w:val="22"/>
          <w:szCs w:val="22"/>
        </w:rPr>
        <w:t>000</w:t>
      </w:r>
      <w:r w:rsidRPr="00193BFB">
        <w:rPr>
          <w:rFonts w:ascii="Helvetica Neue" w:hAnsi="Helvetica Neue"/>
          <w:sz w:val="22"/>
          <w:szCs w:val="22"/>
        </w:rPr>
        <w:t xml:space="preserve"> and 2</w:t>
      </w:r>
      <w:r w:rsidR="00BC37A3" w:rsidRPr="00193BFB">
        <w:rPr>
          <w:rFonts w:ascii="Helvetica Neue" w:hAnsi="Helvetica Neue"/>
          <w:sz w:val="22"/>
          <w:szCs w:val="22"/>
        </w:rPr>
        <w:t>016</w:t>
      </w:r>
      <w:r w:rsidR="00AB1DC4"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{"citationID":"kh68818h2","properties":{"formattedCitation":"{\\rtf \\super 4\\nosupersub{}}","plainCitation":"4"},"citationItems":[{"id":5633,"uris":["http://zotero.org/users/2423316/items/7F8U5UPF"],"uri":["http://zotero.org/users/2423316/items/7F8U5UPF"],"itemData":{"id":5633,"type":"report","title":"Monitoring the Future national survey results on drug use, 1975-2016: Overview, key findings on adolescent drug use","publisher":"Institute for Social Research, The University of Michigan","publisher-place":"Ann Arbor","event-place":"Ann Arbor","author":[{"family":"Johnston","given":"L.D."},{"family":"O'Malley","given":"P.M."},{"family":"Miech","given":"R.A."},{"family":"Bachman","given":"J.G."},{"family":"Schulenberg","given":"J.E."}],"issued":{"date-parts":[["2017"]]}}}],"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4</w:t>
      </w:r>
      <w:r w:rsidR="0015760C" w:rsidRPr="00193BFB">
        <w:rPr>
          <w:rFonts w:ascii="Helvetica Neue" w:hAnsi="Helvetica Neue"/>
          <w:sz w:val="22"/>
          <w:szCs w:val="22"/>
        </w:rPr>
        <w:fldChar w:fldCharType="end"/>
      </w:r>
      <w:r w:rsidR="00AB1DC4" w:rsidRPr="00193BFB">
        <w:rPr>
          <w:rFonts w:ascii="Helvetica Neue" w:hAnsi="Helvetica Neue"/>
          <w:sz w:val="22"/>
          <w:szCs w:val="22"/>
        </w:rPr>
        <w:t xml:space="preserve"> and</w:t>
      </w:r>
    </w:p>
    <w:p w14:paraId="03EA529E" w14:textId="77777777" w:rsidR="00AB0CBB" w:rsidRPr="00193BFB" w:rsidRDefault="00AB0CBB"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WHER</w:t>
      </w:r>
      <w:r w:rsidR="007C0E6D" w:rsidRPr="00193BFB">
        <w:rPr>
          <w:rFonts w:ascii="Helvetica Neue" w:hAnsi="Helvetica Neue"/>
          <w:sz w:val="22"/>
          <w:szCs w:val="22"/>
        </w:rPr>
        <w:t>E</w:t>
      </w:r>
      <w:r w:rsidRPr="00193BFB">
        <w:rPr>
          <w:rFonts w:ascii="Helvetica Neue" w:hAnsi="Helvetica Neue"/>
          <w:sz w:val="22"/>
          <w:szCs w:val="22"/>
        </w:rPr>
        <w:t>AS use during pregnancy has risen substantially between 2000 and 2014</w:t>
      </w:r>
      <w:r w:rsidR="0062447B" w:rsidRPr="00193BFB">
        <w:rPr>
          <w:rFonts w:ascii="Helvetica Neue" w:hAnsi="Helvetica Neue"/>
          <w:sz w:val="22"/>
          <w:szCs w:val="22"/>
        </w:rPr>
        <w:t>, increasing the risk of low birth weight;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{"citationID":"1hbvhk43bs","properties":{"formattedCitation":"{\\rtf \\super 5\\nosupersub{}}","plainCitation":"5"},"citationItems":[{"id":6092,"uris":["http://zotero.org/users/2423316/items/HRTXE8F4"],"uri":["http://zotero.org/users/2423316/items/HRTXE8F4"],"itemData":{"id":6092,"type":"article-journal","title":"Trends in Marijuana Use Among Pregnant and Nonpregnant Reproductive-Aged Women, 2002-2014","container-title":"JAMA","page":"207-209","volume":"317","issue":"2","source":"PubMed","DOI":"10.1001/jama.2016.17383","ISSN":"1538-3598","note":"PMID: 27992619\nPMCID: PMC5595220","journalAbbreviation":"JAMA","language":"eng","author":[{"family":"Brown","given":"Qiana L."},{"family":"Sarvet","given":"Aaron L."},{"family":"Shmulewitz","given":"Dvora"},{"family":"Martins","given":"Silvia S."},{"family":"Wall","given":"Melanie M."},{"family":"Hasin","given":"Deborah S."}],"issued":{"date-parts":[["2017"]],"season":"10"}}}],"schema":"https://github.com/citation-style-language/schema/raw/master/csl-citation.json"}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5</w:t>
      </w:r>
      <w:r w:rsidR="0015760C" w:rsidRPr="00193BFB">
        <w:rPr>
          <w:rFonts w:ascii="Helvetica Neue" w:hAnsi="Helvetica Neue"/>
          <w:sz w:val="22"/>
          <w:szCs w:val="22"/>
        </w:rPr>
        <w:fldChar w:fldCharType="end"/>
      </w:r>
      <w:r w:rsidR="0062447B" w:rsidRPr="00193BFB">
        <w:rPr>
          <w:rFonts w:ascii="Helvetica Neue" w:hAnsi="Helvetica Neue"/>
          <w:sz w:val="22"/>
          <w:szCs w:val="22"/>
        </w:rPr>
        <w:t xml:space="preserve"> and</w:t>
      </w:r>
    </w:p>
    <w:p w14:paraId="4F702747" w14:textId="77777777" w:rsidR="006C7D01" w:rsidRPr="00193BFB" w:rsidRDefault="00D07454" w:rsidP="0007699A">
      <w:pPr>
        <w:pStyle w:val="BasicParagraph"/>
        <w:spacing w:after="120" w:line="240" w:lineRule="auto"/>
        <w:jc w:val="both"/>
        <w:rPr>
          <w:rFonts w:ascii="Helvetica Neue" w:hAnsi="Helvetica Neue"/>
          <w:sz w:val="22"/>
          <w:szCs w:val="22"/>
        </w:rPr>
      </w:pPr>
      <w:r w:rsidRPr="00193BFB">
        <w:rPr>
          <w:rFonts w:ascii="Helvetica Neue" w:hAnsi="Helvetica Neue"/>
          <w:sz w:val="22"/>
          <w:szCs w:val="22"/>
        </w:rPr>
        <w:t xml:space="preserve">WHEREAS, </w:t>
      </w:r>
      <w:r w:rsidR="001136CC" w:rsidRPr="00193BFB">
        <w:rPr>
          <w:rFonts w:ascii="Helvetica Neue" w:hAnsi="Helvetica Neue"/>
          <w:sz w:val="22"/>
          <w:szCs w:val="22"/>
        </w:rPr>
        <w:t>in 2011-2012 surveys</w:t>
      </w:r>
      <w:r w:rsidR="00BF2CAC" w:rsidRPr="00193BFB">
        <w:rPr>
          <w:rFonts w:ascii="Helvetica Neue" w:hAnsi="Helvetica Neue"/>
          <w:sz w:val="22"/>
          <w:szCs w:val="22"/>
        </w:rPr>
        <w:t>,</w:t>
      </w:r>
      <w:r w:rsidR="001136CC" w:rsidRPr="00193BFB">
        <w:rPr>
          <w:rFonts w:ascii="Helvetica Neue" w:hAnsi="Helvetica Neue"/>
          <w:sz w:val="22"/>
          <w:szCs w:val="22"/>
        </w:rPr>
        <w:t xml:space="preserve"> </w:t>
      </w:r>
      <w:r w:rsidR="006C12E9" w:rsidRPr="00193BFB">
        <w:rPr>
          <w:rFonts w:ascii="Helvetica Neue" w:hAnsi="Helvetica Neue"/>
          <w:sz w:val="22"/>
          <w:szCs w:val="22"/>
        </w:rPr>
        <w:t>over 40 percent of</w:t>
      </w:r>
      <w:r w:rsidR="00922628" w:rsidRPr="00193BFB">
        <w:rPr>
          <w:rFonts w:ascii="Helvetica Neue" w:hAnsi="Helvetica Neue"/>
          <w:sz w:val="22"/>
          <w:szCs w:val="22"/>
        </w:rPr>
        <w:t xml:space="preserve"> 11</w:t>
      </w:r>
      <w:r w:rsidR="00922628" w:rsidRPr="00193BFB">
        <w:rPr>
          <w:rFonts w:ascii="Helvetica Neue" w:hAnsi="Helvetica Neue"/>
          <w:sz w:val="22"/>
          <w:szCs w:val="22"/>
          <w:vertAlign w:val="superscript"/>
        </w:rPr>
        <w:t>th</w:t>
      </w:r>
      <w:r w:rsidR="00922628" w:rsidRPr="00193BFB">
        <w:rPr>
          <w:rFonts w:ascii="Helvetica Neue" w:hAnsi="Helvetica Neue"/>
          <w:sz w:val="22"/>
          <w:szCs w:val="22"/>
        </w:rPr>
        <w:t xml:space="preserve"> grade students </w:t>
      </w:r>
      <w:r w:rsidR="003D4FA7" w:rsidRPr="00193BFB">
        <w:rPr>
          <w:rFonts w:ascii="Helvetica Neue" w:hAnsi="Helvetica Neue"/>
          <w:sz w:val="22"/>
          <w:szCs w:val="22"/>
        </w:rPr>
        <w:t xml:space="preserve">in California </w:t>
      </w:r>
      <w:r w:rsidR="001136CC" w:rsidRPr="00193BFB">
        <w:rPr>
          <w:rFonts w:ascii="Helvetica Neue" w:hAnsi="Helvetica Neue"/>
          <w:sz w:val="22"/>
          <w:szCs w:val="22"/>
        </w:rPr>
        <w:t xml:space="preserve">stated they </w:t>
      </w:r>
      <w:r w:rsidR="00922628" w:rsidRPr="00193BFB">
        <w:rPr>
          <w:rFonts w:ascii="Helvetica Neue" w:hAnsi="Helvetica Neue"/>
          <w:sz w:val="22"/>
          <w:szCs w:val="22"/>
        </w:rPr>
        <w:t xml:space="preserve">had </w:t>
      </w:r>
      <w:r w:rsidR="006C12E9" w:rsidRPr="00193BFB">
        <w:rPr>
          <w:rFonts w:ascii="Helvetica Neue" w:hAnsi="Helvetica Neue"/>
          <w:sz w:val="22"/>
          <w:szCs w:val="22"/>
        </w:rPr>
        <w:t xml:space="preserve">ever </w:t>
      </w:r>
      <w:r w:rsidR="00922628" w:rsidRPr="00193BFB">
        <w:rPr>
          <w:rFonts w:ascii="Helvetica Neue" w:hAnsi="Helvetica Neue"/>
          <w:sz w:val="22"/>
          <w:szCs w:val="22"/>
        </w:rPr>
        <w:t xml:space="preserve">used </w:t>
      </w:r>
      <w:r w:rsidR="00951829" w:rsidRPr="00193BFB">
        <w:rPr>
          <w:rFonts w:ascii="Helvetica Neue" w:hAnsi="Helvetica Neue"/>
          <w:sz w:val="22"/>
          <w:szCs w:val="22"/>
        </w:rPr>
        <w:t>cannabis</w:t>
      </w:r>
      <w:r w:rsidR="00922628" w:rsidRPr="00193BFB">
        <w:rPr>
          <w:rFonts w:ascii="Helvetica Neue" w:hAnsi="Helvetica Neue"/>
          <w:sz w:val="22"/>
          <w:szCs w:val="22"/>
        </w:rPr>
        <w:t xml:space="preserve">, </w:t>
      </w:r>
      <w:r w:rsidR="001136CC" w:rsidRPr="00193BFB">
        <w:rPr>
          <w:rFonts w:ascii="Helvetica Neue" w:hAnsi="Helvetica Neue"/>
          <w:sz w:val="22"/>
          <w:szCs w:val="22"/>
        </w:rPr>
        <w:t xml:space="preserve">a number </w:t>
      </w:r>
      <w:r w:rsidR="00922628" w:rsidRPr="00193BFB">
        <w:rPr>
          <w:rFonts w:ascii="Helvetica Neue" w:hAnsi="Helvetica Neue"/>
          <w:sz w:val="22"/>
          <w:szCs w:val="22"/>
        </w:rPr>
        <w:t xml:space="preserve">far exceeding </w:t>
      </w:r>
      <w:r w:rsidR="001136CC" w:rsidRPr="00193BFB">
        <w:rPr>
          <w:rFonts w:ascii="Helvetica Neue" w:hAnsi="Helvetica Neue"/>
          <w:sz w:val="22"/>
          <w:szCs w:val="22"/>
        </w:rPr>
        <w:t xml:space="preserve">that for </w:t>
      </w:r>
      <w:r w:rsidR="00922628" w:rsidRPr="00193BFB">
        <w:rPr>
          <w:rFonts w:ascii="Helvetica Neue" w:hAnsi="Helvetica Neue"/>
          <w:sz w:val="22"/>
          <w:szCs w:val="22"/>
        </w:rPr>
        <w:t>tobacco use</w:t>
      </w:r>
      <w:r w:rsidR="00AB1DC4"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{"citationID":"btu5r292c","properties":{"formattedCitation":"{\\rtf \\super 6\\nosupersub{}}","plainCitation":"6"},"citationItems":[{"id":5615,"uris":["http://zotero.org/users/2423316/items/2EX2P4BM"],"uri":["http://zotero.org/users/2423316/items/2EX2P4BM"],"itemData":{"id":5615,"type":"article","title":"Student Marijuana Use in Lifetime by Grade Level, California, 2011-2012","URL":"http://www.KidsData.org","author":[{"literal":"California Department of Education"},{"literal":"California Healthy Kids Survey and California Student Survey"}]}}],"schema":"https://github.com/citation-style-language/schema/raw/master/csl-citation.json"}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cs="Times New Roman"/>
          <w:sz w:val="22"/>
          <w:vertAlign w:val="superscript"/>
        </w:rPr>
        <w:t>6</w:t>
      </w:r>
      <w:r w:rsidR="0015760C" w:rsidRPr="00193BFB">
        <w:rPr>
          <w:rFonts w:ascii="Helvetica Neue" w:hAnsi="Helvetica Neue"/>
          <w:sz w:val="22"/>
          <w:szCs w:val="22"/>
        </w:rPr>
        <w:fldChar w:fldCharType="end"/>
      </w:r>
      <w:r w:rsidR="00AB1DC4" w:rsidRPr="00193BFB">
        <w:rPr>
          <w:rFonts w:ascii="Helvetica Neue" w:hAnsi="Helvetica Neue"/>
          <w:sz w:val="22"/>
          <w:szCs w:val="22"/>
        </w:rPr>
        <w:t xml:space="preserve"> and</w:t>
      </w:r>
    </w:p>
    <w:p w14:paraId="1C9FAB42" w14:textId="77777777" w:rsidR="006C7D01" w:rsidRPr="00193BFB" w:rsidRDefault="006C7D01"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despite the state’s and </w:t>
      </w:r>
      <w:r w:rsidRPr="00193BFB">
        <w:rPr>
          <w:rFonts w:ascii="Helvetica Neue" w:hAnsi="Helvetica Neue" w:cs="Times New Roman"/>
          <w:color w:val="FF0000"/>
          <w:sz w:val="22"/>
          <w:szCs w:val="22"/>
        </w:rPr>
        <w:t>[City</w:t>
      </w:r>
      <w:r w:rsidR="000B6F6D" w:rsidRPr="00193BFB">
        <w:rPr>
          <w:rFonts w:ascii="Helvetica Neue" w:hAnsi="Helvetica Neue" w:cs="Times New Roman"/>
          <w:color w:val="FF0000"/>
          <w:sz w:val="22"/>
          <w:szCs w:val="22"/>
        </w:rPr>
        <w:t>’s</w:t>
      </w:r>
      <w:r w:rsidRPr="00193BFB">
        <w:rPr>
          <w:rFonts w:ascii="Helvetica Neue" w:hAnsi="Helvetica Neue" w:cs="Times New Roman"/>
          <w:color w:val="FF0000"/>
          <w:sz w:val="22"/>
          <w:szCs w:val="22"/>
        </w:rPr>
        <w:t>/County’s]</w:t>
      </w:r>
      <w:r w:rsidRPr="00193BFB">
        <w:rPr>
          <w:rFonts w:ascii="Helvetica Neue" w:hAnsi="Helvetica Neue" w:cs="Times New Roman"/>
          <w:sz w:val="22"/>
          <w:szCs w:val="22"/>
        </w:rPr>
        <w:t xml:space="preserve"> efforts to limit youth access to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minors are still able to access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as evidenced by the fact that:</w:t>
      </w:r>
    </w:p>
    <w:p w14:paraId="3479BBFF" w14:textId="77777777" w:rsidR="00D07454" w:rsidRDefault="006C7D01" w:rsidP="0007699A">
      <w:pPr>
        <w:pStyle w:val="BasicParagraph"/>
        <w:spacing w:after="120" w:line="240" w:lineRule="auto"/>
        <w:jc w:val="both"/>
        <w:rPr>
          <w:rFonts w:ascii="Helvetica Neue" w:hAnsi="Helvetica Neue"/>
          <w:i/>
          <w:sz w:val="22"/>
          <w:szCs w:val="22"/>
        </w:rPr>
      </w:pPr>
      <w:r w:rsidRPr="00193BFB">
        <w:rPr>
          <w:rFonts w:ascii="Helvetica Neue" w:hAnsi="Helvetica Neue"/>
          <w:i/>
          <w:sz w:val="22"/>
          <w:szCs w:val="22"/>
        </w:rPr>
        <w:t xml:space="preserve"> </w:t>
      </w:r>
      <w:r w:rsidR="00922628" w:rsidRPr="00193BFB">
        <w:rPr>
          <w:rFonts w:ascii="Helvetica Neue" w:hAnsi="Helvetica Neue"/>
          <w:i/>
          <w:sz w:val="22"/>
          <w:szCs w:val="22"/>
        </w:rPr>
        <w:t>[</w:t>
      </w:r>
      <w:r w:rsidR="00B070EF" w:rsidRPr="00193BFB">
        <w:rPr>
          <w:rFonts w:ascii="Helvetica Neue" w:hAnsi="Helvetica Neue"/>
          <w:i/>
          <w:sz w:val="22"/>
          <w:szCs w:val="22"/>
        </w:rPr>
        <w:t>Insert</w:t>
      </w:r>
      <w:r w:rsidR="00922628" w:rsidRPr="00193BFB">
        <w:rPr>
          <w:rFonts w:ascii="Helvetica Neue" w:hAnsi="Helvetica Neue"/>
          <w:i/>
          <w:sz w:val="22"/>
          <w:szCs w:val="22"/>
        </w:rPr>
        <w:t xml:space="preserve"> local use </w:t>
      </w:r>
      <w:r w:rsidR="00B070EF" w:rsidRPr="00193BFB">
        <w:rPr>
          <w:rFonts w:ascii="Helvetica Neue" w:hAnsi="Helvetica Neue"/>
          <w:i/>
          <w:sz w:val="22"/>
          <w:szCs w:val="22"/>
        </w:rPr>
        <w:t>data, which</w:t>
      </w:r>
      <w:r w:rsidR="000909BE" w:rsidRPr="00193BFB">
        <w:rPr>
          <w:rFonts w:ascii="Helvetica Neue" w:hAnsi="Helvetica Neue"/>
          <w:i/>
          <w:sz w:val="22"/>
          <w:szCs w:val="22"/>
        </w:rPr>
        <w:t xml:space="preserve"> can be found at </w:t>
      </w:r>
      <w:r w:rsidR="00922628" w:rsidRPr="00193BFB">
        <w:rPr>
          <w:rFonts w:ascii="Helvetica Neue" w:hAnsi="Helvetica Neue"/>
          <w:i/>
          <w:sz w:val="22"/>
          <w:szCs w:val="22"/>
        </w:rPr>
        <w:t xml:space="preserve">kidsdata.org, </w:t>
      </w:r>
      <w:r w:rsidR="000909BE" w:rsidRPr="00193BFB">
        <w:rPr>
          <w:rFonts w:ascii="Helvetica Neue" w:hAnsi="Helvetica Neue"/>
          <w:i/>
          <w:sz w:val="22"/>
          <w:szCs w:val="22"/>
        </w:rPr>
        <w:t xml:space="preserve">select </w:t>
      </w:r>
      <w:r w:rsidR="00922628" w:rsidRPr="00193BFB">
        <w:rPr>
          <w:rFonts w:ascii="Helvetica Neue" w:hAnsi="Helvetica Neue"/>
          <w:i/>
          <w:sz w:val="22"/>
          <w:szCs w:val="22"/>
        </w:rPr>
        <w:t>topic emotional and behavioral health</w:t>
      </w:r>
      <w:r w:rsidR="000909BE" w:rsidRPr="00193BFB">
        <w:rPr>
          <w:rFonts w:ascii="Helvetica Neue" w:hAnsi="Helvetica Neue"/>
          <w:i/>
          <w:sz w:val="22"/>
          <w:szCs w:val="22"/>
        </w:rPr>
        <w:t>, select jurisdiction</w:t>
      </w:r>
      <w:r w:rsidR="00922628" w:rsidRPr="00193BFB">
        <w:rPr>
          <w:rFonts w:ascii="Helvetica Neue" w:hAnsi="Helvetica Neue"/>
          <w:i/>
          <w:sz w:val="22"/>
          <w:szCs w:val="22"/>
        </w:rPr>
        <w:t>]</w:t>
      </w:r>
      <w:r w:rsidR="006D0963" w:rsidRPr="00193BFB">
        <w:rPr>
          <w:rFonts w:ascii="Helvetica Neue" w:hAnsi="Helvetica Neue"/>
          <w:i/>
          <w:sz w:val="22"/>
          <w:szCs w:val="22"/>
        </w:rPr>
        <w:t xml:space="preserve"> </w:t>
      </w:r>
    </w:p>
    <w:p w14:paraId="3D2E083E" w14:textId="77777777" w:rsidR="003B57E1" w:rsidRPr="00193BFB" w:rsidRDefault="003B57E1" w:rsidP="0007699A">
      <w:pPr>
        <w:pStyle w:val="BasicParagraph"/>
        <w:spacing w:after="120" w:line="240" w:lineRule="auto"/>
        <w:jc w:val="both"/>
        <w:rPr>
          <w:rFonts w:ascii="Helvetica Neue" w:hAnsi="Helvetica Neue"/>
          <w:i/>
          <w:sz w:val="22"/>
          <w:szCs w:val="22"/>
        </w:rPr>
      </w:pPr>
    </w:p>
    <w:p w14:paraId="29FF0DDD" w14:textId="77777777" w:rsidR="002714C2" w:rsidRPr="00193BFB" w:rsidRDefault="006C7D01" w:rsidP="006E0B13">
      <w:pPr>
        <w:pStyle w:val="commentsbox"/>
        <w:spacing w:after="120"/>
        <w:ind w:left="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b/>
          <w:smallCaps/>
          <w:sz w:val="22"/>
          <w:szCs w:val="22"/>
        </w:rPr>
        <w:t>:</w:t>
      </w:r>
      <w:r w:rsidR="00B070EF" w:rsidRPr="00193BFB">
        <w:rPr>
          <w:rFonts w:ascii="Helvetica Neue" w:hAnsi="Helvetica Neue"/>
          <w:b/>
          <w:smallCaps/>
          <w:sz w:val="22"/>
          <w:szCs w:val="22"/>
        </w:rPr>
        <w:t xml:space="preserve"> </w:t>
      </w:r>
      <w:r w:rsidR="000B6F6D" w:rsidRPr="00193BFB">
        <w:rPr>
          <w:rFonts w:ascii="Helvetica Neue" w:hAnsi="Helvetica Neue"/>
          <w:sz w:val="22"/>
          <w:szCs w:val="22"/>
        </w:rPr>
        <w:t>We r</w:t>
      </w:r>
      <w:r w:rsidR="00342496" w:rsidRPr="00193BFB">
        <w:rPr>
          <w:rFonts w:ascii="Helvetica Neue" w:hAnsi="Helvetica Neue"/>
          <w:sz w:val="22"/>
          <w:szCs w:val="22"/>
        </w:rPr>
        <w:t>ecommend inserting f</w:t>
      </w:r>
      <w:r w:rsidRPr="00193BFB">
        <w:rPr>
          <w:rFonts w:ascii="Helvetica Neue" w:hAnsi="Helvetica Neue"/>
          <w:sz w:val="22"/>
          <w:szCs w:val="22"/>
        </w:rPr>
        <w:t xml:space="preserve">urther </w:t>
      </w:r>
      <w:r w:rsidR="000B6F6D" w:rsidRPr="00193BFB">
        <w:rPr>
          <w:rFonts w:ascii="Helvetica Neue" w:hAnsi="Helvetica Neue"/>
          <w:sz w:val="22"/>
          <w:szCs w:val="22"/>
        </w:rPr>
        <w:t>City/</w:t>
      </w:r>
      <w:r w:rsidRPr="00193BFB">
        <w:rPr>
          <w:rFonts w:ascii="Helvetica Neue" w:hAnsi="Helvetica Neue"/>
          <w:sz w:val="22"/>
          <w:szCs w:val="22"/>
        </w:rPr>
        <w:t>County-specific findings regarding the number of local high school students</w:t>
      </w:r>
      <w:r w:rsidR="00BF2CAC" w:rsidRPr="00193BFB">
        <w:rPr>
          <w:rFonts w:ascii="Helvetica Neue" w:hAnsi="Helvetica Neue"/>
          <w:sz w:val="22"/>
          <w:szCs w:val="22"/>
        </w:rPr>
        <w:t xml:space="preserve"> who use cannabis or cannabis products</w:t>
      </w:r>
      <w:r w:rsidRPr="00193BFB">
        <w:rPr>
          <w:rFonts w:ascii="Helvetica Neue" w:hAnsi="Helvetica Neue"/>
          <w:sz w:val="22"/>
          <w:szCs w:val="22"/>
        </w:rPr>
        <w:t xml:space="preserve">, youth perception of ease of accessibility of </w:t>
      </w:r>
      <w:r w:rsidR="00951829" w:rsidRPr="00193BFB">
        <w:rPr>
          <w:rFonts w:ascii="Helvetica Neue" w:hAnsi="Helvetica Neue"/>
          <w:sz w:val="22"/>
          <w:szCs w:val="22"/>
        </w:rPr>
        <w:t>cannabis</w:t>
      </w:r>
      <w:r w:rsidRPr="00193BFB">
        <w:rPr>
          <w:rFonts w:ascii="Helvetica Neue" w:hAnsi="Helvetica Neue"/>
          <w:sz w:val="22"/>
          <w:szCs w:val="22"/>
        </w:rPr>
        <w:t xml:space="preserve">, and/or young adults who use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Pr="00193BFB">
        <w:rPr>
          <w:rFonts w:ascii="Helvetica Neue" w:hAnsi="Helvetica Neue"/>
          <w:sz w:val="22"/>
          <w:szCs w:val="22"/>
        </w:rPr>
        <w:lastRenderedPageBreak/>
        <w:t>products.</w:t>
      </w:r>
      <w:r w:rsidR="00342496" w:rsidRPr="00193BFB">
        <w:rPr>
          <w:rFonts w:ascii="Helvetica Neue" w:hAnsi="Helvetica Neue"/>
          <w:sz w:val="22"/>
          <w:szCs w:val="22"/>
        </w:rPr>
        <w:t xml:space="preserve"> </w:t>
      </w:r>
      <w:r w:rsidR="004D6280" w:rsidRPr="00193BFB">
        <w:rPr>
          <w:rFonts w:ascii="Helvetica Neue" w:hAnsi="Helvetica Neue"/>
          <w:sz w:val="22"/>
          <w:szCs w:val="22"/>
        </w:rPr>
        <w:t>Data for individual</w:t>
      </w:r>
      <w:r w:rsidR="00342496" w:rsidRPr="00193BFB">
        <w:rPr>
          <w:rFonts w:ascii="Helvetica Neue" w:hAnsi="Helvetica Neue"/>
          <w:sz w:val="22"/>
          <w:szCs w:val="22"/>
        </w:rPr>
        <w:t xml:space="preserve"> counties can be found at </w:t>
      </w:r>
      <w:r w:rsidR="00342496" w:rsidRPr="00193BFB">
        <w:rPr>
          <w:rFonts w:ascii="Helvetica Neue" w:hAnsi="Helvetica Neue"/>
          <w:i/>
          <w:sz w:val="22"/>
          <w:szCs w:val="22"/>
        </w:rPr>
        <w:t>kidsdata.org</w:t>
      </w:r>
      <w:r w:rsidR="00AB1DC4" w:rsidRPr="00193BFB">
        <w:rPr>
          <w:rFonts w:ascii="Helvetica Neue" w:hAnsi="Helvetica Neue"/>
          <w:sz w:val="22"/>
          <w:szCs w:val="22"/>
        </w:rPr>
        <w:t xml:space="preserve"> under </w:t>
      </w:r>
      <w:r w:rsidR="00342496" w:rsidRPr="00193BFB">
        <w:rPr>
          <w:rFonts w:ascii="Helvetica Neue" w:hAnsi="Helvetica Neue"/>
          <w:sz w:val="22"/>
          <w:szCs w:val="22"/>
        </w:rPr>
        <w:t xml:space="preserve">the topic </w:t>
      </w:r>
      <w:r w:rsidR="00AB1DC4" w:rsidRPr="00193BFB">
        <w:rPr>
          <w:rFonts w:ascii="Helvetica Neue" w:hAnsi="Helvetica Neue"/>
          <w:sz w:val="22"/>
          <w:szCs w:val="22"/>
        </w:rPr>
        <w:t>“E</w:t>
      </w:r>
      <w:r w:rsidR="00342496" w:rsidRPr="00193BFB">
        <w:rPr>
          <w:rFonts w:ascii="Helvetica Neue" w:hAnsi="Helvetica Neue"/>
          <w:sz w:val="22"/>
          <w:szCs w:val="22"/>
        </w:rPr>
        <w:t xml:space="preserve">motional </w:t>
      </w:r>
      <w:r w:rsidR="00AB1DC4" w:rsidRPr="00193BFB">
        <w:rPr>
          <w:rFonts w:ascii="Helvetica Neue" w:hAnsi="Helvetica Neue"/>
          <w:sz w:val="22"/>
          <w:szCs w:val="22"/>
        </w:rPr>
        <w:t>&amp;</w:t>
      </w:r>
      <w:r w:rsidR="00342496" w:rsidRPr="00193BFB">
        <w:rPr>
          <w:rFonts w:ascii="Helvetica Neue" w:hAnsi="Helvetica Neue"/>
          <w:sz w:val="22"/>
          <w:szCs w:val="22"/>
        </w:rPr>
        <w:t xml:space="preserve"> </w:t>
      </w:r>
      <w:r w:rsidR="00AB1DC4" w:rsidRPr="00193BFB">
        <w:rPr>
          <w:rFonts w:ascii="Helvetica Neue" w:hAnsi="Helvetica Neue"/>
          <w:sz w:val="22"/>
          <w:szCs w:val="22"/>
        </w:rPr>
        <w:t>B</w:t>
      </w:r>
      <w:r w:rsidR="00342496" w:rsidRPr="00193BFB">
        <w:rPr>
          <w:rFonts w:ascii="Helvetica Neue" w:hAnsi="Helvetica Neue"/>
          <w:sz w:val="22"/>
          <w:szCs w:val="22"/>
        </w:rPr>
        <w:t xml:space="preserve">ehavioral </w:t>
      </w:r>
      <w:r w:rsidR="00AB1DC4" w:rsidRPr="00193BFB">
        <w:rPr>
          <w:rFonts w:ascii="Helvetica Neue" w:hAnsi="Helvetica Neue"/>
          <w:sz w:val="22"/>
          <w:szCs w:val="22"/>
        </w:rPr>
        <w:t>H</w:t>
      </w:r>
      <w:r w:rsidR="00342496" w:rsidRPr="00193BFB">
        <w:rPr>
          <w:rFonts w:ascii="Helvetica Neue" w:hAnsi="Helvetica Neue"/>
          <w:sz w:val="22"/>
          <w:szCs w:val="22"/>
        </w:rPr>
        <w:t>ealth</w:t>
      </w:r>
      <w:r w:rsidR="00AB1DC4" w:rsidRPr="00193BFB">
        <w:rPr>
          <w:rFonts w:ascii="Helvetica Neue" w:hAnsi="Helvetica Neue"/>
          <w:sz w:val="22"/>
          <w:szCs w:val="22"/>
        </w:rPr>
        <w:t xml:space="preserve">,” </w:t>
      </w:r>
      <w:r w:rsidR="0078219B" w:rsidRPr="00193BFB">
        <w:rPr>
          <w:rFonts w:ascii="Helvetica Neue" w:hAnsi="Helvetica Neue"/>
          <w:sz w:val="22"/>
          <w:szCs w:val="22"/>
        </w:rPr>
        <w:t xml:space="preserve">and the </w:t>
      </w:r>
      <w:r w:rsidR="00AB1DC4" w:rsidRPr="00193BFB">
        <w:rPr>
          <w:rFonts w:ascii="Helvetica Neue" w:hAnsi="Helvetica Neue"/>
          <w:sz w:val="22"/>
          <w:szCs w:val="22"/>
        </w:rPr>
        <w:t>subtopic “Youth, Alcohol, Tobacco &amp; Other Drug Use</w:t>
      </w:r>
      <w:r w:rsidR="0078219B" w:rsidRPr="00193BFB">
        <w:rPr>
          <w:rFonts w:ascii="Helvetica Neue" w:hAnsi="Helvetica Neue"/>
          <w:sz w:val="22"/>
          <w:szCs w:val="22"/>
        </w:rPr>
        <w:t>.</w:t>
      </w:r>
      <w:r w:rsidR="00AB1DC4" w:rsidRPr="00193BFB">
        <w:rPr>
          <w:rFonts w:ascii="Helvetica Neue" w:hAnsi="Helvetica Neue"/>
          <w:sz w:val="22"/>
          <w:szCs w:val="22"/>
        </w:rPr>
        <w:t>”</w:t>
      </w:r>
    </w:p>
    <w:p w14:paraId="38C39ADF" w14:textId="77777777" w:rsidR="00342496" w:rsidRPr="00193BFB" w:rsidRDefault="00A934C7" w:rsidP="0007699A">
      <w:pPr>
        <w:spacing w:after="120" w:line="240" w:lineRule="auto"/>
        <w:jc w:val="both"/>
        <w:rPr>
          <w:rFonts w:ascii="Helvetica Neue" w:hAnsi="Helvetica Neue"/>
        </w:rPr>
      </w:pPr>
      <w:r w:rsidRPr="00193BFB">
        <w:rPr>
          <w:rFonts w:ascii="Helvetica Neue" w:hAnsi="Helvetica Neue"/>
          <w:sz w:val="22"/>
          <w:szCs w:val="22"/>
        </w:rPr>
        <w:t xml:space="preserve">WHEREAS, </w:t>
      </w:r>
      <w:r w:rsidR="00BC5758" w:rsidRPr="00193BFB">
        <w:rPr>
          <w:rFonts w:ascii="Helvetica Neue" w:hAnsi="Helvetica Neue"/>
          <w:sz w:val="22"/>
          <w:szCs w:val="22"/>
        </w:rPr>
        <w:t>in 2017</w:t>
      </w:r>
      <w:r w:rsidR="00C47DC0" w:rsidRPr="00193BFB">
        <w:rPr>
          <w:rFonts w:ascii="Helvetica Neue" w:hAnsi="Helvetica Neue"/>
          <w:sz w:val="22"/>
          <w:szCs w:val="22"/>
        </w:rPr>
        <w:t>,</w:t>
      </w:r>
      <w:r w:rsidR="00BC5758" w:rsidRPr="00193BFB">
        <w:rPr>
          <w:rFonts w:ascii="Helvetica Neue" w:hAnsi="Helvetica Neue"/>
          <w:sz w:val="22"/>
          <w:szCs w:val="22"/>
        </w:rPr>
        <w:t xml:space="preserve"> the National Academies</w:t>
      </w:r>
      <w:r w:rsidR="006D0963" w:rsidRPr="00193BFB">
        <w:rPr>
          <w:rFonts w:ascii="Helvetica Neue" w:hAnsi="Helvetica Neue"/>
          <w:sz w:val="22"/>
          <w:szCs w:val="22"/>
        </w:rPr>
        <w:t xml:space="preserve"> of Sciences</w:t>
      </w:r>
      <w:r w:rsidR="00061C80" w:rsidRPr="00193BFB">
        <w:rPr>
          <w:rFonts w:ascii="Helvetica Neue" w:hAnsi="Helvetica Neue"/>
          <w:sz w:val="22"/>
          <w:szCs w:val="22"/>
        </w:rPr>
        <w:t xml:space="preserve">, Engineering and Medicine </w:t>
      </w:r>
      <w:r w:rsidR="007361AD" w:rsidRPr="00193BFB">
        <w:rPr>
          <w:rFonts w:ascii="Helvetica Neue" w:hAnsi="Helvetica Neue"/>
          <w:sz w:val="22"/>
          <w:szCs w:val="22"/>
        </w:rPr>
        <w:t>(NASEM)</w:t>
      </w:r>
      <w:r w:rsidR="00084AAA" w:rsidRPr="00193BFB">
        <w:rPr>
          <w:rFonts w:ascii="Helvetica Neue" w:hAnsi="Helvetica Neue"/>
          <w:sz w:val="22"/>
          <w:szCs w:val="22"/>
        </w:rPr>
        <w:t xml:space="preserve"> </w:t>
      </w:r>
      <w:r w:rsidR="00BC5758" w:rsidRPr="00193BFB">
        <w:rPr>
          <w:rFonts w:ascii="Helvetica Neue" w:hAnsi="Helvetica Neue"/>
          <w:sz w:val="22"/>
          <w:szCs w:val="22"/>
        </w:rPr>
        <w:t>reviewed the available scientific evidence on</w:t>
      </w:r>
      <w:r w:rsidR="00061C80" w:rsidRPr="00193BFB">
        <w:rPr>
          <w:rFonts w:ascii="Helvetica Neue" w:hAnsi="Helvetica Neue"/>
          <w:sz w:val="22"/>
          <w:szCs w:val="22"/>
        </w:rPr>
        <w:t xml:space="preserve"> </w:t>
      </w:r>
      <w:r w:rsidR="00061C80" w:rsidRPr="00193BFB">
        <w:rPr>
          <w:rFonts w:ascii="Helvetica Neue" w:hAnsi="Helvetica Neue"/>
          <w:color w:val="000000" w:themeColor="text1"/>
          <w:sz w:val="22"/>
          <w:szCs w:val="22"/>
        </w:rPr>
        <w:t xml:space="preserve">the </w:t>
      </w:r>
      <w:r w:rsidR="00061C80" w:rsidRPr="00193BFB">
        <w:rPr>
          <w:rFonts w:ascii="Helvetica Neue" w:hAnsi="Helvetica Neue" w:cs="Arial"/>
          <w:bCs/>
          <w:color w:val="000000" w:themeColor="text1"/>
          <w:sz w:val="22"/>
          <w:szCs w:val="22"/>
          <w:shd w:val="clear" w:color="auto" w:fill="FFFFFF"/>
        </w:rPr>
        <w:t xml:space="preserve">health effects of </w:t>
      </w:r>
      <w:r w:rsidR="00951829" w:rsidRPr="00193BFB">
        <w:rPr>
          <w:rFonts w:ascii="Helvetica Neue" w:hAnsi="Helvetica Neue" w:cs="Arial"/>
          <w:bCs/>
          <w:color w:val="000000" w:themeColor="text1"/>
          <w:sz w:val="22"/>
          <w:szCs w:val="22"/>
          <w:shd w:val="clear" w:color="auto" w:fill="FFFFFF"/>
        </w:rPr>
        <w:t>cannabis</w:t>
      </w:r>
      <w:r w:rsidR="00061C80" w:rsidRPr="00193BFB">
        <w:rPr>
          <w:rFonts w:ascii="Helvetica Neue" w:hAnsi="Helvetica Neue" w:cs="Arial"/>
          <w:bCs/>
          <w:color w:val="000000" w:themeColor="text1"/>
          <w:sz w:val="22"/>
          <w:szCs w:val="22"/>
          <w:shd w:val="clear" w:color="auto" w:fill="FFFFFF"/>
        </w:rPr>
        <w:t xml:space="preserve"> and </w:t>
      </w:r>
      <w:r w:rsidR="00951829" w:rsidRPr="00193BFB">
        <w:rPr>
          <w:rFonts w:ascii="Helvetica Neue" w:hAnsi="Helvetica Neue" w:cs="Arial"/>
          <w:bCs/>
          <w:color w:val="000000" w:themeColor="text1"/>
          <w:sz w:val="22"/>
          <w:szCs w:val="22"/>
          <w:shd w:val="clear" w:color="auto" w:fill="FFFFFF"/>
        </w:rPr>
        <w:t>cannabis</w:t>
      </w:r>
      <w:r w:rsidR="00061C80" w:rsidRPr="00193BFB">
        <w:rPr>
          <w:rFonts w:ascii="Helvetica Neue" w:hAnsi="Helvetica Neue" w:cs="Arial"/>
          <w:bCs/>
          <w:color w:val="000000" w:themeColor="text1"/>
          <w:sz w:val="22"/>
          <w:szCs w:val="22"/>
          <w:shd w:val="clear" w:color="auto" w:fill="FFFFFF"/>
        </w:rPr>
        <w:t>-derived products</w:t>
      </w:r>
      <w:r w:rsidR="004F7F2A" w:rsidRPr="00193BFB">
        <w:rPr>
          <w:rFonts w:ascii="Helvetica Neue" w:hAnsi="Helvetica Neue"/>
          <w:color w:val="000000" w:themeColor="text1"/>
          <w:sz w:val="22"/>
          <w:szCs w:val="22"/>
        </w:rPr>
        <w:t>, a</w:t>
      </w:r>
      <w:r w:rsidR="004F7F2A" w:rsidRPr="00193BFB">
        <w:rPr>
          <w:rFonts w:ascii="Helvetica Neue" w:hAnsi="Helvetica Neue"/>
          <w:sz w:val="22"/>
          <w:szCs w:val="22"/>
        </w:rPr>
        <w:t>nd</w:t>
      </w:r>
      <w:r w:rsidR="00BC5758" w:rsidRPr="00193BFB">
        <w:rPr>
          <w:rFonts w:ascii="Helvetica Neue" w:hAnsi="Helvetica Neue"/>
          <w:sz w:val="22"/>
          <w:szCs w:val="22"/>
        </w:rPr>
        <w:t xml:space="preserve"> </w:t>
      </w:r>
      <w:r w:rsidR="004F7F2A" w:rsidRPr="00193BFB">
        <w:rPr>
          <w:rFonts w:ascii="Helvetica Neue" w:hAnsi="Helvetica Neue"/>
          <w:sz w:val="22"/>
          <w:szCs w:val="22"/>
        </w:rPr>
        <w:t>w</w:t>
      </w:r>
      <w:r w:rsidR="00BC5758" w:rsidRPr="00193BFB">
        <w:rPr>
          <w:rFonts w:ascii="Helvetica Neue" w:hAnsi="Helvetica Neue"/>
          <w:sz w:val="22"/>
          <w:szCs w:val="22"/>
        </w:rPr>
        <w:t>hile</w:t>
      </w:r>
      <w:r w:rsidR="002714C2" w:rsidRPr="00193BFB">
        <w:rPr>
          <w:rFonts w:ascii="Helvetica Neue" w:hAnsi="Helvetica Neue"/>
          <w:sz w:val="22"/>
          <w:szCs w:val="22"/>
        </w:rPr>
        <w:t xml:space="preserve"> noting</w:t>
      </w:r>
      <w:r w:rsidR="00C144A8" w:rsidRPr="00193BFB">
        <w:rPr>
          <w:rFonts w:ascii="Helvetica Neue" w:hAnsi="Helvetica Neue"/>
          <w:sz w:val="22"/>
          <w:szCs w:val="22"/>
        </w:rPr>
        <w:t xml:space="preserve"> substantial </w:t>
      </w:r>
      <w:r w:rsidR="002714C2" w:rsidRPr="00193BFB">
        <w:rPr>
          <w:rFonts w:ascii="Helvetica Neue" w:hAnsi="Helvetica Neue"/>
          <w:sz w:val="22"/>
          <w:szCs w:val="22"/>
        </w:rPr>
        <w:t xml:space="preserve">evidence of therapeutic effectiveness of medicinal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002714C2" w:rsidRPr="00193BFB">
        <w:rPr>
          <w:rFonts w:ascii="Helvetica Neue" w:hAnsi="Helvetica Neue"/>
          <w:sz w:val="22"/>
          <w:szCs w:val="22"/>
        </w:rPr>
        <w:t xml:space="preserve">for a </w:t>
      </w:r>
      <w:r w:rsidR="002574A2" w:rsidRPr="00193BFB">
        <w:rPr>
          <w:rFonts w:ascii="Helvetica Neue" w:hAnsi="Helvetica Neue"/>
          <w:sz w:val="22"/>
          <w:szCs w:val="22"/>
        </w:rPr>
        <w:t xml:space="preserve">limited </w:t>
      </w:r>
      <w:r w:rsidR="002714C2" w:rsidRPr="00193BFB">
        <w:rPr>
          <w:rFonts w:ascii="Helvetica Neue" w:hAnsi="Helvetica Neue"/>
          <w:sz w:val="22"/>
          <w:szCs w:val="22"/>
        </w:rPr>
        <w:t>number of indications</w:t>
      </w:r>
      <w:r w:rsidR="002351E2" w:rsidRPr="00193BFB">
        <w:rPr>
          <w:rFonts w:ascii="Helvetica Neue" w:hAnsi="Helvetica Neue"/>
          <w:sz w:val="22"/>
          <w:szCs w:val="22"/>
        </w:rPr>
        <w:t xml:space="preserve">, </w:t>
      </w:r>
      <w:r w:rsidR="002714C2" w:rsidRPr="00193BFB">
        <w:rPr>
          <w:rFonts w:ascii="Helvetica Neue" w:hAnsi="Helvetica Neue"/>
          <w:sz w:val="22"/>
          <w:szCs w:val="22"/>
        </w:rPr>
        <w:t xml:space="preserve">noted evidence of </w:t>
      </w:r>
      <w:r w:rsidR="002C4D8E" w:rsidRPr="00193BFB">
        <w:rPr>
          <w:rFonts w:ascii="Helvetica Neue" w:hAnsi="Helvetica Neue"/>
          <w:sz w:val="22"/>
          <w:szCs w:val="22"/>
        </w:rPr>
        <w:t xml:space="preserve">association of </w:t>
      </w:r>
      <w:r w:rsidR="00951829" w:rsidRPr="00193BFB">
        <w:rPr>
          <w:rFonts w:ascii="Helvetica Neue" w:hAnsi="Helvetica Neue"/>
          <w:sz w:val="22"/>
          <w:szCs w:val="22"/>
        </w:rPr>
        <w:t>cannabis</w:t>
      </w:r>
      <w:r w:rsidR="006D2115" w:rsidRPr="00193BFB">
        <w:rPr>
          <w:rFonts w:ascii="Helvetica Neue" w:hAnsi="Helvetica Neue"/>
          <w:sz w:val="22"/>
          <w:szCs w:val="22"/>
        </w:rPr>
        <w:t xml:space="preserve"> </w:t>
      </w:r>
      <w:r w:rsidR="002C4D8E" w:rsidRPr="00193BFB">
        <w:rPr>
          <w:rFonts w:ascii="Helvetica Neue" w:hAnsi="Helvetica Neue"/>
          <w:sz w:val="22"/>
          <w:szCs w:val="22"/>
        </w:rPr>
        <w:t xml:space="preserve">use with </w:t>
      </w:r>
      <w:r w:rsidR="002714C2" w:rsidRPr="00193BFB">
        <w:rPr>
          <w:rFonts w:ascii="Helvetica Neue" w:hAnsi="Helvetica Neue"/>
          <w:sz w:val="22"/>
          <w:szCs w:val="22"/>
        </w:rPr>
        <w:t xml:space="preserve">harm in a </w:t>
      </w:r>
      <w:r w:rsidR="00410745" w:rsidRPr="00193BFB">
        <w:rPr>
          <w:rFonts w:ascii="Helvetica Neue" w:hAnsi="Helvetica Neue"/>
          <w:sz w:val="22"/>
          <w:szCs w:val="22"/>
        </w:rPr>
        <w:t xml:space="preserve">wide </w:t>
      </w:r>
      <w:r w:rsidR="002714C2" w:rsidRPr="00193BFB">
        <w:rPr>
          <w:rFonts w:ascii="Helvetica Neue" w:hAnsi="Helvetica Neue"/>
          <w:sz w:val="22"/>
          <w:szCs w:val="22"/>
        </w:rPr>
        <w:t>range of areas</w:t>
      </w:r>
      <w:r w:rsidR="00941CBD" w:rsidRPr="00193BFB">
        <w:rPr>
          <w:rFonts w:ascii="Helvetica Neue" w:hAnsi="Helvetica Neue"/>
          <w:sz w:val="22"/>
          <w:szCs w:val="22"/>
        </w:rPr>
        <w:t>.</w:t>
      </w:r>
      <w:r w:rsidR="000C77A7" w:rsidRPr="00193BFB">
        <w:rPr>
          <w:rStyle w:val="FootnoteReference"/>
          <w:rFonts w:ascii="Helvetica Neue" w:hAnsi="Helvetica Neue"/>
          <w:sz w:val="22"/>
          <w:szCs w:val="22"/>
        </w:rPr>
        <w:footnoteReference w:id="1"/>
      </w:r>
      <w:r w:rsidR="00B070EF" w:rsidRPr="00193BFB">
        <w:rPr>
          <w:rFonts w:ascii="Helvetica Neue" w:hAnsi="Helvetica Neue"/>
          <w:sz w:val="22"/>
          <w:szCs w:val="22"/>
        </w:rPr>
        <w:t xml:space="preserve"> </w:t>
      </w:r>
      <w:r w:rsidR="007361AD" w:rsidRPr="00193BFB">
        <w:rPr>
          <w:rFonts w:ascii="Helvetica Neue" w:hAnsi="Helvetica Neue"/>
          <w:sz w:val="22"/>
          <w:szCs w:val="22"/>
        </w:rPr>
        <w:t xml:space="preserve">The NASEM study </w:t>
      </w:r>
      <w:r w:rsidR="00B9105D" w:rsidRPr="00193BFB">
        <w:rPr>
          <w:rFonts w:ascii="Helvetica Neue" w:hAnsi="Helvetica Neue"/>
          <w:sz w:val="22"/>
          <w:szCs w:val="22"/>
        </w:rPr>
        <w:t>found</w:t>
      </w:r>
      <w:r w:rsidR="007361AD" w:rsidRPr="00193BFB">
        <w:rPr>
          <w:rFonts w:ascii="Helvetica Neue" w:hAnsi="Helvetica Neue"/>
          <w:sz w:val="22"/>
          <w:szCs w:val="22"/>
        </w:rPr>
        <w:t xml:space="preserve"> </w:t>
      </w:r>
      <w:r w:rsidR="001136CC" w:rsidRPr="00193BFB">
        <w:rPr>
          <w:rFonts w:ascii="Helvetica Neue" w:hAnsi="Helvetica Neue"/>
          <w:sz w:val="22"/>
          <w:szCs w:val="22"/>
        </w:rPr>
        <w:t>“</w:t>
      </w:r>
      <w:r w:rsidR="00941CBD" w:rsidRPr="00193BFB">
        <w:rPr>
          <w:rFonts w:ascii="Helvetica Neue" w:hAnsi="Helvetica Neue"/>
          <w:sz w:val="22"/>
          <w:szCs w:val="22"/>
        </w:rPr>
        <w:t>substantial evidence</w:t>
      </w:r>
      <w:r w:rsidR="001136CC"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{"citationID":"1tqlt2suk1","properties":{"formattedCitation":"{\\rtf \\super 3\\nosupersub{}}","plainCitation":"3"},"citationItems":[{"id":5680,"uris":["http://zotero.org/users/2423316/items/KXR4ERPR"],"uri":["http://zotero.org/users/2423316/items/KXR4ERPR"],"itemData":{"id":5680,"type":"webpage","title":"The Health Effects of Cannabis and Cannabinoids: The Current State of Evidence and Recommendations for Research | The National Academies Press","URL":"https://www.nap.edu/catalog/24625/the-health-effects-of-cannabis-and-cannabinoids-the-current-state","accessed":{"date-parts":[["2017",7,12]]}}}],"schema":"https://github.com/citation-style-language/schema/raw/master/csl-citation.json"}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sz w:val="22"/>
          <w:vertAlign w:val="superscript"/>
        </w:rPr>
        <w:t>3</w:t>
      </w:r>
      <w:r w:rsidR="0015760C" w:rsidRPr="00193BFB">
        <w:rPr>
          <w:rFonts w:ascii="Helvetica Neue" w:hAnsi="Helvetica Neue"/>
          <w:sz w:val="22"/>
          <w:szCs w:val="22"/>
        </w:rPr>
        <w:fldChar w:fldCharType="end"/>
      </w:r>
      <w:r w:rsidR="00E20293" w:rsidRPr="00193BFB">
        <w:rPr>
          <w:rFonts w:ascii="Helvetica Neue" w:hAnsi="Helvetica Neue"/>
          <w:sz w:val="22"/>
          <w:szCs w:val="22"/>
        </w:rPr>
        <w:t xml:space="preserve"> to support the following conclusion</w:t>
      </w:r>
      <w:r w:rsidR="003D72CB" w:rsidRPr="00193BFB">
        <w:rPr>
          <w:rFonts w:ascii="Helvetica Neue" w:hAnsi="Helvetica Neue"/>
          <w:sz w:val="22"/>
          <w:szCs w:val="22"/>
        </w:rPr>
        <w:t>s</w:t>
      </w:r>
      <w:r w:rsidR="00C45019" w:rsidRPr="00193BFB">
        <w:rPr>
          <w:rFonts w:ascii="Helvetica Neue" w:hAnsi="Helvetica Neue"/>
          <w:sz w:val="22"/>
          <w:szCs w:val="22"/>
        </w:rPr>
        <w:t>:</w:t>
      </w:r>
      <w:r w:rsidR="002714C2" w:rsidRPr="00193BFB">
        <w:rPr>
          <w:rFonts w:ascii="Helvetica Neue" w:hAnsi="Helvetica Neue"/>
          <w:sz w:val="22"/>
          <w:szCs w:val="22"/>
        </w:rPr>
        <w:t xml:space="preserve"> </w:t>
      </w:r>
    </w:p>
    <w:p w14:paraId="431930B5" w14:textId="77777777" w:rsidR="00C144A8" w:rsidRPr="00193BFB" w:rsidRDefault="00941CBD"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a) Initiation of</w:t>
      </w:r>
      <w:r w:rsidR="00BC5758" w:rsidRPr="00193BFB">
        <w:rPr>
          <w:rFonts w:ascii="Helvetica Neue" w:hAnsi="Helvetica Neue"/>
        </w:rPr>
        <w:t xml:space="preserve"> use at </w:t>
      </w:r>
      <w:r w:rsidR="004A0BC1" w:rsidRPr="00193BFB">
        <w:rPr>
          <w:rFonts w:ascii="Helvetica Neue" w:hAnsi="Helvetica Neue"/>
        </w:rPr>
        <w:t>an earlier age</w:t>
      </w:r>
      <w:r w:rsidR="00C144A8" w:rsidRPr="00193BFB">
        <w:rPr>
          <w:rFonts w:ascii="Helvetica Neue" w:hAnsi="Helvetica Neue"/>
        </w:rPr>
        <w:t xml:space="preserve"> or more frequent use </w:t>
      </w:r>
      <w:r w:rsidR="004A0BC1" w:rsidRPr="00193BFB">
        <w:rPr>
          <w:rFonts w:ascii="Helvetica Neue" w:hAnsi="Helvetica Neue"/>
        </w:rPr>
        <w:t>is a risk factor</w:t>
      </w:r>
      <w:r w:rsidR="00BC5758" w:rsidRPr="00193BFB">
        <w:rPr>
          <w:rFonts w:ascii="Helvetica Neue" w:hAnsi="Helvetica Neue"/>
        </w:rPr>
        <w:t xml:space="preserve"> for the development of problem </w:t>
      </w:r>
      <w:r w:rsidR="00951829" w:rsidRPr="00193BFB">
        <w:rPr>
          <w:rFonts w:ascii="Helvetica Neue" w:hAnsi="Helvetica Neue"/>
        </w:rPr>
        <w:t>cannabis</w:t>
      </w:r>
      <w:r w:rsidR="006D2115" w:rsidRPr="00193BFB">
        <w:rPr>
          <w:rFonts w:ascii="Helvetica Neue" w:hAnsi="Helvetica Neue"/>
        </w:rPr>
        <w:t xml:space="preserve"> </w:t>
      </w:r>
      <w:r w:rsidR="00BC5758" w:rsidRPr="00193BFB">
        <w:rPr>
          <w:rFonts w:ascii="Helvetica Neue" w:hAnsi="Helvetica Neue"/>
        </w:rPr>
        <w:t xml:space="preserve">use; </w:t>
      </w:r>
    </w:p>
    <w:p w14:paraId="386E6579" w14:textId="77777777" w:rsidR="00941CBD" w:rsidRPr="00193BFB" w:rsidRDefault="00BC5758"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 xml:space="preserve">b) Maternal </w:t>
      </w:r>
      <w:r w:rsidR="00951829" w:rsidRPr="00193BFB">
        <w:rPr>
          <w:rFonts w:ascii="Helvetica Neue" w:hAnsi="Helvetica Neue"/>
        </w:rPr>
        <w:t>cannabis</w:t>
      </w:r>
      <w:r w:rsidR="006D2115" w:rsidRPr="00193BFB">
        <w:rPr>
          <w:rFonts w:ascii="Helvetica Neue" w:hAnsi="Helvetica Neue"/>
        </w:rPr>
        <w:t xml:space="preserve"> </w:t>
      </w:r>
      <w:r w:rsidRPr="00193BFB">
        <w:rPr>
          <w:rFonts w:ascii="Helvetica Neue" w:hAnsi="Helvetica Neue"/>
        </w:rPr>
        <w:t>smoking</w:t>
      </w:r>
      <w:r w:rsidR="00941CBD" w:rsidRPr="00193BFB">
        <w:rPr>
          <w:rFonts w:ascii="Helvetica Neue" w:hAnsi="Helvetica Neue"/>
        </w:rPr>
        <w:t xml:space="preserve"> during pregnancy </w:t>
      </w:r>
      <w:r w:rsidRPr="00193BFB">
        <w:rPr>
          <w:rFonts w:ascii="Helvetica Neue" w:hAnsi="Helvetica Neue"/>
        </w:rPr>
        <w:t>is associated with low</w:t>
      </w:r>
      <w:r w:rsidR="00C47DC0" w:rsidRPr="00193BFB">
        <w:rPr>
          <w:rFonts w:ascii="Helvetica Neue" w:hAnsi="Helvetica Neue"/>
        </w:rPr>
        <w:t xml:space="preserve"> birth weight in offspring;</w:t>
      </w:r>
      <w:r w:rsidRPr="00193BFB">
        <w:rPr>
          <w:rFonts w:ascii="Helvetica Neue" w:hAnsi="Helvetica Neue"/>
        </w:rPr>
        <w:t xml:space="preserve"> </w:t>
      </w:r>
    </w:p>
    <w:p w14:paraId="7E37A500" w14:textId="77777777" w:rsidR="00941CBD" w:rsidRPr="00193BFB" w:rsidRDefault="004A0BC1"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 xml:space="preserve">c) </w:t>
      </w:r>
      <w:r w:rsidR="00FE36E5" w:rsidRPr="00193BFB">
        <w:rPr>
          <w:rFonts w:ascii="Helvetica Neue" w:hAnsi="Helvetica Neue"/>
        </w:rPr>
        <w:t>Cannabis use is associated with i</w:t>
      </w:r>
      <w:r w:rsidR="00BC5758" w:rsidRPr="00193BFB">
        <w:rPr>
          <w:rFonts w:ascii="Helvetica Neue" w:hAnsi="Helvetica Neue"/>
        </w:rPr>
        <w:t xml:space="preserve">ncreased risk of motor vehicle crashes; </w:t>
      </w:r>
    </w:p>
    <w:p w14:paraId="37C1ED3B" w14:textId="77777777" w:rsidR="00941CBD" w:rsidRPr="00193BFB" w:rsidRDefault="00C47DC0"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d</w:t>
      </w:r>
      <w:r w:rsidR="00BC5758" w:rsidRPr="00193BFB">
        <w:rPr>
          <w:rFonts w:ascii="Helvetica Neue" w:hAnsi="Helvetica Neue"/>
        </w:rPr>
        <w:t xml:space="preserve">) </w:t>
      </w:r>
      <w:r w:rsidR="00FE36E5" w:rsidRPr="00193BFB">
        <w:rPr>
          <w:rFonts w:ascii="Helvetica Neue" w:hAnsi="Helvetica Neue"/>
        </w:rPr>
        <w:t>Cannabis use increases the risk of d</w:t>
      </w:r>
      <w:r w:rsidR="00BC5758" w:rsidRPr="00193BFB">
        <w:rPr>
          <w:rFonts w:ascii="Helvetica Neue" w:hAnsi="Helvetica Neue"/>
        </w:rPr>
        <w:t xml:space="preserve">evelopment of schizophrenia </w:t>
      </w:r>
      <w:r w:rsidR="00FE36E5" w:rsidRPr="00193BFB">
        <w:rPr>
          <w:rFonts w:ascii="Helvetica Neue" w:hAnsi="Helvetica Neue"/>
        </w:rPr>
        <w:t>and</w:t>
      </w:r>
      <w:r w:rsidR="00BC5758" w:rsidRPr="00193BFB">
        <w:rPr>
          <w:rFonts w:ascii="Helvetica Neue" w:hAnsi="Helvetica Neue"/>
        </w:rPr>
        <w:t xml:space="preserve"> other psychoses, with </w:t>
      </w:r>
      <w:r w:rsidR="006B5BF7" w:rsidRPr="00193BFB">
        <w:rPr>
          <w:rFonts w:ascii="Helvetica Neue" w:hAnsi="Helvetica Neue"/>
        </w:rPr>
        <w:t xml:space="preserve">the </w:t>
      </w:r>
      <w:r w:rsidR="00BC5758" w:rsidRPr="00193BFB">
        <w:rPr>
          <w:rFonts w:ascii="Helvetica Neue" w:hAnsi="Helvetica Neue"/>
        </w:rPr>
        <w:t>highest risk among</w:t>
      </w:r>
      <w:r w:rsidR="004009BC" w:rsidRPr="00193BFB">
        <w:rPr>
          <w:rFonts w:ascii="Helvetica Neue" w:hAnsi="Helvetica Neue"/>
        </w:rPr>
        <w:t xml:space="preserve"> the</w:t>
      </w:r>
      <w:r w:rsidR="00BC5758" w:rsidRPr="00193BFB">
        <w:rPr>
          <w:rFonts w:ascii="Helvetica Neue" w:hAnsi="Helvetica Neue"/>
        </w:rPr>
        <w:t xml:space="preserve"> most frequent users</w:t>
      </w:r>
      <w:r w:rsidR="002C4D8E" w:rsidRPr="00193BFB">
        <w:rPr>
          <w:rFonts w:ascii="Helvetica Neue" w:hAnsi="Helvetica Neue"/>
        </w:rPr>
        <w:t xml:space="preserve">; </w:t>
      </w:r>
    </w:p>
    <w:p w14:paraId="25B6D092" w14:textId="77777777" w:rsidR="00941CBD" w:rsidRPr="00193BFB" w:rsidRDefault="002C4D8E"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 xml:space="preserve">e) </w:t>
      </w:r>
      <w:r w:rsidR="00683B3F" w:rsidRPr="00193BFB">
        <w:rPr>
          <w:rFonts w:ascii="Helvetica Neue" w:hAnsi="Helvetica Neue"/>
        </w:rPr>
        <w:t>Long-term can</w:t>
      </w:r>
      <w:r w:rsidR="00FA4A84" w:rsidRPr="00193BFB">
        <w:rPr>
          <w:rFonts w:ascii="Helvetica Neue" w:hAnsi="Helvetica Neue"/>
        </w:rPr>
        <w:t xml:space="preserve">nabis </w:t>
      </w:r>
      <w:r w:rsidR="006D1C3E" w:rsidRPr="00193BFB">
        <w:rPr>
          <w:rFonts w:ascii="Helvetica Neue" w:hAnsi="Helvetica Neue"/>
        </w:rPr>
        <w:t>smoking</w:t>
      </w:r>
      <w:r w:rsidR="00FA4A84" w:rsidRPr="00193BFB">
        <w:rPr>
          <w:rFonts w:ascii="Helvetica Neue" w:hAnsi="Helvetica Neue"/>
        </w:rPr>
        <w:t xml:space="preserve"> is associated with w</w:t>
      </w:r>
      <w:r w:rsidR="00BC5758" w:rsidRPr="00193BFB">
        <w:rPr>
          <w:rFonts w:ascii="Helvetica Neue" w:hAnsi="Helvetica Neue"/>
        </w:rPr>
        <w:t>orse respiratory symptoms and more frequent chronic bronchitis episodes</w:t>
      </w:r>
      <w:r w:rsidR="00683B3F" w:rsidRPr="00193BFB">
        <w:rPr>
          <w:rFonts w:ascii="Helvetica Neue" w:hAnsi="Helvetica Neue"/>
        </w:rPr>
        <w:t>;</w:t>
      </w:r>
      <w:r w:rsidRPr="00193BFB">
        <w:rPr>
          <w:rFonts w:ascii="Helvetica Neue" w:hAnsi="Helvetica Neue"/>
        </w:rPr>
        <w:t xml:space="preserve"> and </w:t>
      </w:r>
    </w:p>
    <w:p w14:paraId="716C263C" w14:textId="77777777" w:rsidR="00BC5758" w:rsidRPr="00193BFB" w:rsidRDefault="002C4D8E" w:rsidP="0007699A">
      <w:pPr>
        <w:pStyle w:val="ListParagraph"/>
        <w:spacing w:after="120" w:line="240" w:lineRule="auto"/>
        <w:ind w:left="360"/>
        <w:contextualSpacing w:val="0"/>
        <w:jc w:val="both"/>
        <w:rPr>
          <w:rFonts w:ascii="Helvetica Neue" w:hAnsi="Helvetica Neue"/>
        </w:rPr>
      </w:pPr>
      <w:r w:rsidRPr="00193BFB">
        <w:rPr>
          <w:rFonts w:ascii="Helvetica Neue" w:hAnsi="Helvetica Neue"/>
        </w:rPr>
        <w:t>f</w:t>
      </w:r>
      <w:r w:rsidR="00BC5758" w:rsidRPr="00193BFB">
        <w:rPr>
          <w:rFonts w:ascii="Helvetica Neue" w:hAnsi="Helvetica Neue"/>
        </w:rPr>
        <w:t xml:space="preserve">) </w:t>
      </w:r>
      <w:r w:rsidR="000B6F6D" w:rsidRPr="00193BFB">
        <w:rPr>
          <w:rFonts w:ascii="Helvetica Neue" w:hAnsi="Helvetica Neue"/>
        </w:rPr>
        <w:t>I</w:t>
      </w:r>
      <w:r w:rsidR="00BC5758" w:rsidRPr="00193BFB">
        <w:rPr>
          <w:rFonts w:ascii="Helvetica Neue" w:hAnsi="Helvetica Neue"/>
        </w:rPr>
        <w:t xml:space="preserve">ncreases in </w:t>
      </w:r>
      <w:r w:rsidR="00951829" w:rsidRPr="00193BFB">
        <w:rPr>
          <w:rFonts w:ascii="Helvetica Neue" w:hAnsi="Helvetica Neue"/>
        </w:rPr>
        <w:t>cannabis</w:t>
      </w:r>
      <w:r w:rsidR="006D2115" w:rsidRPr="00193BFB">
        <w:rPr>
          <w:rFonts w:ascii="Helvetica Neue" w:hAnsi="Helvetica Neue"/>
        </w:rPr>
        <w:t xml:space="preserve"> </w:t>
      </w:r>
      <w:r w:rsidR="00BC5758" w:rsidRPr="00193BFB">
        <w:rPr>
          <w:rFonts w:ascii="Helvetica Neue" w:hAnsi="Helvetica Neue"/>
        </w:rPr>
        <w:t xml:space="preserve">use frequency are associated with developing problem </w:t>
      </w:r>
      <w:r w:rsidR="00951829" w:rsidRPr="00193BFB">
        <w:rPr>
          <w:rFonts w:ascii="Helvetica Neue" w:hAnsi="Helvetica Neue"/>
        </w:rPr>
        <w:t>cannabis</w:t>
      </w:r>
      <w:r w:rsidR="006D2115" w:rsidRPr="00193BFB">
        <w:rPr>
          <w:rFonts w:ascii="Helvetica Neue" w:hAnsi="Helvetica Neue"/>
        </w:rPr>
        <w:t xml:space="preserve"> </w:t>
      </w:r>
      <w:r w:rsidR="00BC5758" w:rsidRPr="00193BFB">
        <w:rPr>
          <w:rFonts w:ascii="Helvetica Neue" w:hAnsi="Helvetica Neue"/>
        </w:rPr>
        <w:t xml:space="preserve">use. </w:t>
      </w:r>
    </w:p>
    <w:p w14:paraId="5D03CAA6" w14:textId="77777777" w:rsidR="002C4D8E" w:rsidRPr="00193BFB" w:rsidRDefault="00D16B15" w:rsidP="0007699A">
      <w:pPr>
        <w:spacing w:after="120" w:line="240" w:lineRule="auto"/>
        <w:jc w:val="both"/>
        <w:rPr>
          <w:rFonts w:ascii="Helvetica Neue" w:hAnsi="Helvetica Neue"/>
        </w:rPr>
      </w:pPr>
      <w:r w:rsidRPr="00193BFB">
        <w:rPr>
          <w:rFonts w:ascii="Helvetica Neue" w:eastAsia="Calibri" w:hAnsi="Helvetica Neue"/>
          <w:sz w:val="22"/>
          <w:szCs w:val="22"/>
        </w:rPr>
        <w:t xml:space="preserve">The NASEM study found </w:t>
      </w:r>
      <w:r w:rsidR="00912F28" w:rsidRPr="00193BFB">
        <w:rPr>
          <w:rFonts w:ascii="Helvetica Neue" w:eastAsia="Calibri" w:hAnsi="Helvetica Neue"/>
          <w:sz w:val="22"/>
          <w:szCs w:val="22"/>
        </w:rPr>
        <w:t xml:space="preserve">that </w:t>
      </w:r>
      <w:r w:rsidRPr="00193BFB">
        <w:rPr>
          <w:rFonts w:ascii="Helvetica Neue" w:eastAsia="Calibri" w:hAnsi="Helvetica Neue"/>
          <w:sz w:val="22"/>
          <w:szCs w:val="22"/>
        </w:rPr>
        <w:t>l</w:t>
      </w:r>
      <w:r w:rsidR="00941CBD" w:rsidRPr="00193BFB">
        <w:rPr>
          <w:rFonts w:ascii="Helvetica Neue" w:eastAsia="Calibri" w:hAnsi="Helvetica Neue"/>
          <w:sz w:val="22"/>
          <w:szCs w:val="22"/>
        </w:rPr>
        <w:t>ess conclusive</w:t>
      </w:r>
      <w:r w:rsidR="00B96A43" w:rsidRPr="00193BFB">
        <w:rPr>
          <w:rFonts w:ascii="Helvetica Neue" w:eastAsia="Calibri" w:hAnsi="Helvetica Neue"/>
          <w:sz w:val="22"/>
          <w:szCs w:val="22"/>
        </w:rPr>
        <w:t xml:space="preserve">, but </w:t>
      </w:r>
      <w:r w:rsidRPr="00193BFB">
        <w:rPr>
          <w:rFonts w:ascii="Helvetica Neue" w:eastAsia="Calibri" w:hAnsi="Helvetica Neue"/>
          <w:sz w:val="22"/>
          <w:szCs w:val="22"/>
        </w:rPr>
        <w:t xml:space="preserve">still </w:t>
      </w:r>
      <w:r w:rsidR="00B96A43" w:rsidRPr="00193BFB">
        <w:rPr>
          <w:rFonts w:ascii="Helvetica Neue" w:eastAsia="Calibri" w:hAnsi="Helvetica Neue"/>
          <w:sz w:val="22"/>
          <w:szCs w:val="22"/>
        </w:rPr>
        <w:t>worrisome</w:t>
      </w:r>
      <w:r w:rsidRPr="00193BFB">
        <w:rPr>
          <w:rFonts w:ascii="Helvetica Neue" w:eastAsia="Calibri" w:hAnsi="Helvetica Neue"/>
          <w:sz w:val="22"/>
          <w:szCs w:val="22"/>
        </w:rPr>
        <w:t>,</w:t>
      </w:r>
      <w:r w:rsidR="00B96A43" w:rsidRPr="00193BFB">
        <w:rPr>
          <w:rFonts w:ascii="Helvetica Neue" w:eastAsia="Calibri" w:hAnsi="Helvetica Neue"/>
          <w:sz w:val="22"/>
          <w:szCs w:val="22"/>
        </w:rPr>
        <w:t xml:space="preserve"> emerging</w:t>
      </w:r>
      <w:r w:rsidR="00941CBD" w:rsidRPr="00193BFB">
        <w:rPr>
          <w:rFonts w:ascii="Helvetica Neue" w:eastAsia="Calibri" w:hAnsi="Helvetica Neue"/>
          <w:sz w:val="22"/>
          <w:szCs w:val="22"/>
        </w:rPr>
        <w:t xml:space="preserve"> evidence exists for a wide range of other harms, including impaired academic achievement and educational outcomes, development of substance use disorders, suicide completion, </w:t>
      </w:r>
      <w:r w:rsidR="00B96A43" w:rsidRPr="00193BFB">
        <w:rPr>
          <w:rFonts w:ascii="Helvetica Neue" w:eastAsia="Calibri" w:hAnsi="Helvetica Neue"/>
          <w:sz w:val="22"/>
          <w:szCs w:val="22"/>
        </w:rPr>
        <w:t xml:space="preserve">high blood pressure </w:t>
      </w:r>
      <w:r w:rsidR="00941CBD" w:rsidRPr="00193BFB">
        <w:rPr>
          <w:rFonts w:ascii="Helvetica Neue" w:eastAsia="Calibri" w:hAnsi="Helvetica Neue"/>
          <w:sz w:val="22"/>
          <w:szCs w:val="22"/>
        </w:rPr>
        <w:t>and increased unemployment</w:t>
      </w:r>
      <w:r w:rsidR="00C144A8" w:rsidRPr="00193BFB">
        <w:rPr>
          <w:rFonts w:ascii="Helvetica Neue" w:eastAsia="Calibri" w:hAnsi="Helvetica Neue"/>
          <w:sz w:val="22"/>
          <w:szCs w:val="22"/>
        </w:rPr>
        <w:t>, among others</w:t>
      </w:r>
      <w:r w:rsidR="00962ED4" w:rsidRPr="00193BFB">
        <w:rPr>
          <w:rFonts w:ascii="Helvetica Neue" w:eastAsia="Calibri" w:hAnsi="Helvetica Neue"/>
          <w:sz w:val="22"/>
          <w:szCs w:val="22"/>
        </w:rPr>
        <w:t>; and</w:t>
      </w:r>
      <w:r w:rsidR="00B070EF" w:rsidRPr="00193BFB">
        <w:rPr>
          <w:rFonts w:ascii="Helvetica Neue" w:eastAsia="Calibri" w:hAnsi="Helvetica Neue"/>
          <w:sz w:val="22"/>
          <w:szCs w:val="22"/>
        </w:rPr>
        <w:t xml:space="preserve"> </w:t>
      </w:r>
    </w:p>
    <w:p w14:paraId="75823012" w14:textId="3141801E" w:rsidR="00C75528" w:rsidRPr="00193BFB" w:rsidRDefault="00D07454" w:rsidP="0007699A">
      <w:pPr>
        <w:pStyle w:val="ListParagraph"/>
        <w:spacing w:after="120" w:line="240" w:lineRule="auto"/>
        <w:ind w:left="0"/>
        <w:contextualSpacing w:val="0"/>
        <w:jc w:val="both"/>
        <w:rPr>
          <w:rFonts w:ascii="Helvetica Neue" w:hAnsi="Helvetica Neue"/>
        </w:rPr>
      </w:pPr>
      <w:r w:rsidRPr="00193BFB">
        <w:rPr>
          <w:rFonts w:ascii="Helvetica Neue" w:hAnsi="Helvetica Neue"/>
        </w:rPr>
        <w:t>WHER</w:t>
      </w:r>
      <w:r w:rsidR="00922628" w:rsidRPr="00193BFB">
        <w:rPr>
          <w:rFonts w:ascii="Helvetica Neue" w:hAnsi="Helvetica Neue"/>
        </w:rPr>
        <w:t>E</w:t>
      </w:r>
      <w:r w:rsidRPr="00193BFB">
        <w:rPr>
          <w:rFonts w:ascii="Helvetica Neue" w:hAnsi="Helvetica Neue"/>
        </w:rPr>
        <w:t>AS</w:t>
      </w:r>
      <w:r w:rsidR="00754EB0" w:rsidRPr="00193BFB">
        <w:rPr>
          <w:rFonts w:ascii="Helvetica Neue" w:hAnsi="Helvetica Neue"/>
        </w:rPr>
        <w:t>,</w:t>
      </w:r>
      <w:r w:rsidRPr="00193BFB">
        <w:rPr>
          <w:rFonts w:ascii="Helvetica Neue" w:hAnsi="Helvetica Neue"/>
        </w:rPr>
        <w:t xml:space="preserve"> </w:t>
      </w:r>
      <w:r w:rsidR="001171F8" w:rsidRPr="00193BFB">
        <w:rPr>
          <w:rFonts w:ascii="Helvetica Neue" w:hAnsi="Helvetica Neue"/>
        </w:rPr>
        <w:t xml:space="preserve">the </w:t>
      </w:r>
      <w:r w:rsidR="00B96A43" w:rsidRPr="00193BFB">
        <w:rPr>
          <w:rFonts w:ascii="Helvetica Neue" w:hAnsi="Helvetica Neue"/>
        </w:rPr>
        <w:t xml:space="preserve">findings of the </w:t>
      </w:r>
      <w:r w:rsidR="00AE3CE1">
        <w:rPr>
          <w:rFonts w:ascii="Helvetica Neue" w:hAnsi="Helvetica Neue"/>
        </w:rPr>
        <w:t>NASEM</w:t>
      </w:r>
      <w:r w:rsidR="001171F8" w:rsidRPr="00193BFB">
        <w:rPr>
          <w:rFonts w:ascii="Helvetica Neue" w:hAnsi="Helvetica Neue"/>
        </w:rPr>
        <w:t xml:space="preserve"> </w:t>
      </w:r>
      <w:r w:rsidR="00FB4CE8">
        <w:rPr>
          <w:rFonts w:ascii="Helvetica Neue" w:hAnsi="Helvetica Neue"/>
        </w:rPr>
        <w:t xml:space="preserve">study </w:t>
      </w:r>
      <w:r w:rsidR="006D1C3E" w:rsidRPr="00193BFB">
        <w:rPr>
          <w:rFonts w:ascii="Helvetica Neue" w:hAnsi="Helvetica Neue"/>
        </w:rPr>
        <w:t xml:space="preserve">lead us to conclude </w:t>
      </w:r>
      <w:r w:rsidRPr="00193BFB">
        <w:rPr>
          <w:rFonts w:ascii="Helvetica Neue" w:hAnsi="Helvetica Neue"/>
        </w:rPr>
        <w:t xml:space="preserve">that legalization of recreational </w:t>
      </w:r>
      <w:r w:rsidR="00951829" w:rsidRPr="00193BFB">
        <w:rPr>
          <w:rFonts w:ascii="Helvetica Neue" w:hAnsi="Helvetica Neue"/>
        </w:rPr>
        <w:t>cannabis</w:t>
      </w:r>
      <w:r w:rsidRPr="00193BFB">
        <w:rPr>
          <w:rFonts w:ascii="Helvetica Neue" w:hAnsi="Helvetica Neue"/>
        </w:rPr>
        <w:t xml:space="preserve"> should be carried out </w:t>
      </w:r>
      <w:r w:rsidR="00941CBD" w:rsidRPr="00193BFB">
        <w:rPr>
          <w:rFonts w:ascii="Helvetica Neue" w:hAnsi="Helvetica Neue"/>
        </w:rPr>
        <w:t xml:space="preserve">cautiously, </w:t>
      </w:r>
      <w:r w:rsidRPr="00193BFB">
        <w:rPr>
          <w:rFonts w:ascii="Helvetica Neue" w:hAnsi="Helvetica Neue"/>
        </w:rPr>
        <w:t>in such a way as to prevent undue exposure of youth and expansion of problem use</w:t>
      </w:r>
      <w:r w:rsidR="00B96A43" w:rsidRPr="00193BFB">
        <w:rPr>
          <w:rFonts w:ascii="Helvetica Neue" w:hAnsi="Helvetica Neue"/>
        </w:rPr>
        <w:t>;</w:t>
      </w:r>
      <w:r w:rsidR="00061C80" w:rsidRPr="00193BFB">
        <w:rPr>
          <w:rFonts w:ascii="Helvetica Neue" w:hAnsi="Helvetica Neue"/>
        </w:rPr>
        <w:t xml:space="preserve"> </w:t>
      </w:r>
      <w:r w:rsidR="00922628" w:rsidRPr="00193BFB">
        <w:rPr>
          <w:rFonts w:ascii="Helvetica Neue" w:hAnsi="Helvetica Neue"/>
        </w:rPr>
        <w:t>that unfettered expansion</w:t>
      </w:r>
      <w:r w:rsidR="006D1C3E" w:rsidRPr="00193BFB">
        <w:rPr>
          <w:rFonts w:ascii="Helvetica Neue" w:hAnsi="Helvetica Neue"/>
        </w:rPr>
        <w:t xml:space="preserve"> and div</w:t>
      </w:r>
      <w:r w:rsidR="007C0E6D" w:rsidRPr="00193BFB">
        <w:rPr>
          <w:rFonts w:ascii="Helvetica Neue" w:hAnsi="Helvetica Neue"/>
        </w:rPr>
        <w:t>ersification of products and of</w:t>
      </w:r>
      <w:r w:rsidR="006D1C3E" w:rsidRPr="00193BFB">
        <w:rPr>
          <w:rFonts w:ascii="Helvetica Neue" w:hAnsi="Helvetica Neue"/>
        </w:rPr>
        <w:t xml:space="preserve"> </w:t>
      </w:r>
      <w:r w:rsidR="00922628" w:rsidRPr="00193BFB">
        <w:rPr>
          <w:rFonts w:ascii="Helvetica Neue" w:hAnsi="Helvetica Neue"/>
        </w:rPr>
        <w:t>marketing are not prudent</w:t>
      </w:r>
      <w:r w:rsidR="00B96A43" w:rsidRPr="00193BFB">
        <w:rPr>
          <w:rFonts w:ascii="Helvetica Neue" w:hAnsi="Helvetica Neue"/>
        </w:rPr>
        <w:t>;</w:t>
      </w:r>
      <w:r w:rsidR="00922628" w:rsidRPr="00193BFB">
        <w:rPr>
          <w:rFonts w:ascii="Helvetica Neue" w:hAnsi="Helvetica Neue"/>
        </w:rPr>
        <w:t xml:space="preserve"> </w:t>
      </w:r>
      <w:r w:rsidR="00FF0DB4" w:rsidRPr="00193BFB">
        <w:rPr>
          <w:rFonts w:ascii="Helvetica Neue" w:hAnsi="Helvetica Neue"/>
        </w:rPr>
        <w:t>and that</w:t>
      </w:r>
      <w:r w:rsidR="005B05E2" w:rsidRPr="00193BFB">
        <w:rPr>
          <w:rFonts w:ascii="Helvetica Neue" w:hAnsi="Helvetica Neue"/>
        </w:rPr>
        <w:t>,</w:t>
      </w:r>
      <w:r w:rsidR="00FF0DB4" w:rsidRPr="00193BFB">
        <w:rPr>
          <w:rFonts w:ascii="Helvetica Neue" w:hAnsi="Helvetica Neue"/>
        </w:rPr>
        <w:t xml:space="preserve"> l</w:t>
      </w:r>
      <w:r w:rsidR="00922628" w:rsidRPr="00193BFB">
        <w:rPr>
          <w:rFonts w:ascii="Helvetica Neue" w:hAnsi="Helvetica Neue"/>
        </w:rPr>
        <w:t xml:space="preserve">ike tobacco and alcohol, </w:t>
      </w:r>
      <w:r w:rsidR="00951829" w:rsidRPr="00193BFB">
        <w:rPr>
          <w:rFonts w:ascii="Helvetica Neue" w:hAnsi="Helvetica Neue"/>
        </w:rPr>
        <w:t>cannabis</w:t>
      </w:r>
      <w:r w:rsidR="00922628" w:rsidRPr="00193BFB">
        <w:rPr>
          <w:rFonts w:ascii="Helvetica Neue" w:hAnsi="Helvetica Neue"/>
        </w:rPr>
        <w:t xml:space="preserve"> </w:t>
      </w:r>
      <w:r w:rsidR="000909BE" w:rsidRPr="00193BFB">
        <w:rPr>
          <w:rFonts w:ascii="Helvetica Neue" w:hAnsi="Helvetica Neue"/>
        </w:rPr>
        <w:t xml:space="preserve">use </w:t>
      </w:r>
      <w:r w:rsidR="00736128" w:rsidRPr="00193BFB">
        <w:rPr>
          <w:rFonts w:ascii="Helvetica Neue" w:hAnsi="Helvetica Neue"/>
        </w:rPr>
        <w:t xml:space="preserve">may </w:t>
      </w:r>
      <w:r w:rsidR="000909BE" w:rsidRPr="00193BFB">
        <w:rPr>
          <w:rFonts w:ascii="Helvetica Neue" w:hAnsi="Helvetica Neue"/>
        </w:rPr>
        <w:t>pose significant risks</w:t>
      </w:r>
      <w:r w:rsidR="00922628" w:rsidRPr="00193BFB">
        <w:rPr>
          <w:rFonts w:ascii="Helvetica Neue" w:hAnsi="Helvetica Neue"/>
        </w:rPr>
        <w:t xml:space="preserve"> to public health</w:t>
      </w:r>
      <w:r w:rsidR="00DA0847" w:rsidRPr="00193BFB">
        <w:rPr>
          <w:rFonts w:ascii="Helvetica Neue" w:hAnsi="Helvetica Neue"/>
        </w:rPr>
        <w:t>,</w:t>
      </w:r>
      <w:r w:rsidR="00922628" w:rsidRPr="00193BFB">
        <w:rPr>
          <w:rFonts w:ascii="Helvetica Neue" w:hAnsi="Helvetica Neue"/>
        </w:rPr>
        <w:t xml:space="preserve"> especially when initiated early</w:t>
      </w:r>
      <w:r w:rsidR="00481FD6" w:rsidRPr="00193BFB">
        <w:rPr>
          <w:rFonts w:ascii="Helvetica Neue" w:hAnsi="Helvetica Neue"/>
        </w:rPr>
        <w:t>; and</w:t>
      </w:r>
      <w:r w:rsidR="00922628" w:rsidRPr="00193BFB">
        <w:rPr>
          <w:rFonts w:ascii="Helvetica Neue" w:hAnsi="Helvetica Neue"/>
        </w:rPr>
        <w:t xml:space="preserve"> </w:t>
      </w:r>
    </w:p>
    <w:p w14:paraId="1E7B26B7" w14:textId="19EE0234" w:rsidR="006E7E13"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WHEREAS, California </w:t>
      </w:r>
      <w:r w:rsidR="00D052B2" w:rsidRPr="00193BFB">
        <w:rPr>
          <w:rFonts w:ascii="Helvetica Neue" w:hAnsi="Helvetica Neue" w:cs="Times New Roman"/>
          <w:sz w:val="22"/>
          <w:szCs w:val="22"/>
        </w:rPr>
        <w:t xml:space="preserve">voters have </w:t>
      </w:r>
      <w:r w:rsidRPr="00193BFB">
        <w:rPr>
          <w:rFonts w:ascii="Helvetica Neue" w:hAnsi="Helvetica Neue" w:cs="Times New Roman"/>
          <w:sz w:val="22"/>
          <w:szCs w:val="22"/>
        </w:rPr>
        <w:t xml:space="preserve">recognized the danger of </w:t>
      </w:r>
      <w:r w:rsidR="00951829" w:rsidRPr="00193BFB">
        <w:rPr>
          <w:rFonts w:ascii="Helvetica Neue" w:hAnsi="Helvetica Neue" w:cs="Times New Roman"/>
          <w:sz w:val="22"/>
          <w:szCs w:val="22"/>
        </w:rPr>
        <w:t>cannabis</w:t>
      </w:r>
      <w:r w:rsidR="00A934C7" w:rsidRPr="00193BFB">
        <w:rPr>
          <w:rFonts w:ascii="Helvetica Neue" w:hAnsi="Helvetica Neue" w:cs="Times New Roman"/>
          <w:sz w:val="22"/>
          <w:szCs w:val="22"/>
        </w:rPr>
        <w:t xml:space="preserve"> </w:t>
      </w:r>
      <w:r w:rsidRPr="00193BFB">
        <w:rPr>
          <w:rFonts w:ascii="Helvetica Neue" w:hAnsi="Helvetica Neue" w:cs="Times New Roman"/>
          <w:sz w:val="22"/>
          <w:szCs w:val="22"/>
        </w:rPr>
        <w:t>use</w:t>
      </w:r>
      <w:r w:rsidR="00D052B2" w:rsidRPr="00193BFB">
        <w:rPr>
          <w:rFonts w:ascii="Helvetica Neue" w:hAnsi="Helvetica Neue" w:cs="Times New Roman"/>
          <w:sz w:val="22"/>
          <w:szCs w:val="22"/>
        </w:rPr>
        <w:t xml:space="preserve"> </w:t>
      </w:r>
      <w:r w:rsidR="00F461D1" w:rsidRPr="00193BFB">
        <w:rPr>
          <w:rFonts w:ascii="Helvetica Neue" w:hAnsi="Helvetica Neue" w:cs="Times New Roman"/>
          <w:sz w:val="22"/>
          <w:szCs w:val="22"/>
        </w:rPr>
        <w:t>among</w:t>
      </w:r>
      <w:r w:rsidR="00D052B2" w:rsidRPr="00193BFB">
        <w:rPr>
          <w:rFonts w:ascii="Helvetica Neue" w:hAnsi="Helvetica Neue" w:cs="Times New Roman"/>
          <w:sz w:val="22"/>
          <w:szCs w:val="22"/>
        </w:rPr>
        <w:t xml:space="preserve"> youth </w:t>
      </w:r>
      <w:r w:rsidR="00F461D1" w:rsidRPr="00193BFB">
        <w:rPr>
          <w:rFonts w:ascii="Helvetica Neue" w:hAnsi="Helvetica Neue" w:cs="Times New Roman"/>
          <w:sz w:val="22"/>
          <w:szCs w:val="22"/>
        </w:rPr>
        <w:t>by</w:t>
      </w:r>
      <w:r w:rsidRPr="00193BFB">
        <w:rPr>
          <w:rFonts w:ascii="Helvetica Neue" w:hAnsi="Helvetica Neue" w:cs="Times New Roman"/>
          <w:sz w:val="22"/>
          <w:szCs w:val="22"/>
        </w:rPr>
        <w:t xml:space="preserve"> ma</w:t>
      </w:r>
      <w:r w:rsidR="00F461D1" w:rsidRPr="00193BFB">
        <w:rPr>
          <w:rFonts w:ascii="Helvetica Neue" w:hAnsi="Helvetica Neue" w:cs="Times New Roman"/>
          <w:sz w:val="22"/>
          <w:szCs w:val="22"/>
        </w:rPr>
        <w:t>king</w:t>
      </w:r>
      <w:r w:rsidRPr="00193BFB">
        <w:rPr>
          <w:rFonts w:ascii="Helvetica Neue" w:hAnsi="Helvetica Neue" w:cs="Times New Roman"/>
          <w:sz w:val="22"/>
          <w:szCs w:val="22"/>
        </w:rPr>
        <w:t xml:space="preserve"> </w:t>
      </w:r>
      <w:r w:rsidR="000D20CE">
        <w:rPr>
          <w:rFonts w:ascii="Helvetica Neue" w:hAnsi="Helvetica Neue" w:cs="Times New Roman"/>
          <w:sz w:val="22"/>
          <w:szCs w:val="22"/>
        </w:rPr>
        <w:t xml:space="preserve">the </w:t>
      </w:r>
      <w:r w:rsidR="00D052B2" w:rsidRPr="00193BFB">
        <w:rPr>
          <w:rFonts w:ascii="Helvetica Neue" w:hAnsi="Helvetica Neue" w:cs="Times New Roman"/>
          <w:sz w:val="22"/>
          <w:szCs w:val="22"/>
        </w:rPr>
        <w:t xml:space="preserve">sale of </w:t>
      </w:r>
      <w:r w:rsidR="00951829" w:rsidRPr="00193BFB">
        <w:rPr>
          <w:rFonts w:ascii="Helvetica Neue" w:hAnsi="Helvetica Neue" w:cs="Times New Roman"/>
          <w:sz w:val="22"/>
          <w:szCs w:val="22"/>
        </w:rPr>
        <w:t>cannabis</w:t>
      </w:r>
      <w:r w:rsidR="002B67B3" w:rsidRPr="00193BFB">
        <w:rPr>
          <w:rFonts w:ascii="Helvetica Neue" w:hAnsi="Helvetica Neue" w:cs="Times New Roman"/>
          <w:sz w:val="22"/>
          <w:szCs w:val="22"/>
        </w:rPr>
        <w:t xml:space="preserve"> to </w:t>
      </w:r>
      <w:r w:rsidR="00F461D1" w:rsidRPr="00193BFB">
        <w:rPr>
          <w:rFonts w:ascii="Helvetica Neue" w:hAnsi="Helvetica Neue" w:cs="Times New Roman"/>
          <w:sz w:val="22"/>
          <w:szCs w:val="22"/>
        </w:rPr>
        <w:t xml:space="preserve">those </w:t>
      </w:r>
      <w:r w:rsidR="002B67B3" w:rsidRPr="00193BFB">
        <w:rPr>
          <w:rFonts w:ascii="Helvetica Neue" w:hAnsi="Helvetica Neue" w:cs="Times New Roman"/>
          <w:sz w:val="22"/>
          <w:szCs w:val="22"/>
        </w:rPr>
        <w:t>under age 21 illegal</w:t>
      </w:r>
      <w:r w:rsidR="00F461D1" w:rsidRPr="00193BFB">
        <w:rPr>
          <w:rFonts w:ascii="Helvetica Neue" w:hAnsi="Helvetica Neue" w:cs="Times New Roman"/>
          <w:sz w:val="22"/>
          <w:szCs w:val="22"/>
        </w:rPr>
        <w:t xml:space="preserve"> </w:t>
      </w:r>
      <w:r w:rsidRPr="00193BFB">
        <w:rPr>
          <w:rFonts w:ascii="Helvetica Neue" w:hAnsi="Helvetica Neue"/>
          <w:color w:val="000000" w:themeColor="text1"/>
          <w:sz w:val="22"/>
          <w:szCs w:val="22"/>
        </w:rPr>
        <w:t xml:space="preserve">(Cal. </w:t>
      </w:r>
      <w:r w:rsidR="00D503BF" w:rsidRPr="00193BFB">
        <w:rPr>
          <w:rFonts w:ascii="Helvetica Neue" w:hAnsi="Helvetica Neue"/>
          <w:color w:val="000000" w:themeColor="text1"/>
          <w:sz w:val="22"/>
          <w:szCs w:val="22"/>
        </w:rPr>
        <w:t>Bus</w:t>
      </w:r>
      <w:r w:rsidRPr="00193BFB">
        <w:rPr>
          <w:rFonts w:ascii="Helvetica Neue" w:hAnsi="Helvetica Neue"/>
          <w:color w:val="000000" w:themeColor="text1"/>
          <w:sz w:val="22"/>
          <w:szCs w:val="22"/>
        </w:rPr>
        <w:t xml:space="preserve">. </w:t>
      </w:r>
      <w:r w:rsidR="00D503BF" w:rsidRPr="00193BFB">
        <w:rPr>
          <w:rFonts w:ascii="Helvetica Neue" w:hAnsi="Helvetica Neue"/>
          <w:color w:val="000000" w:themeColor="text1"/>
          <w:sz w:val="22"/>
          <w:szCs w:val="22"/>
        </w:rPr>
        <w:t xml:space="preserve">&amp; Prof. </w:t>
      </w:r>
      <w:r w:rsidRPr="00193BFB">
        <w:rPr>
          <w:rFonts w:ascii="Helvetica Neue" w:hAnsi="Helvetica Neue"/>
          <w:color w:val="000000" w:themeColor="text1"/>
          <w:sz w:val="22"/>
          <w:szCs w:val="22"/>
        </w:rPr>
        <w:t xml:space="preserve">Code § </w:t>
      </w:r>
      <w:r w:rsidR="003C3632" w:rsidRPr="00193BFB">
        <w:rPr>
          <w:rFonts w:ascii="Helvetica Neue" w:hAnsi="Helvetica Neue"/>
          <w:color w:val="000000" w:themeColor="text1"/>
          <w:sz w:val="22"/>
          <w:szCs w:val="22"/>
        </w:rPr>
        <w:t>26140</w:t>
      </w:r>
      <w:r w:rsidR="00F934F5" w:rsidRPr="00193BFB">
        <w:rPr>
          <w:rFonts w:ascii="Helvetica Neue" w:hAnsi="Helvetica Neue"/>
          <w:color w:val="000000" w:themeColor="text1"/>
          <w:sz w:val="22"/>
          <w:szCs w:val="22"/>
        </w:rPr>
        <w:t>(a)(1)-(3)</w:t>
      </w:r>
      <w:r w:rsidRPr="00193BFB">
        <w:rPr>
          <w:rFonts w:ascii="Helvetica Neue" w:hAnsi="Helvetica Neue"/>
          <w:color w:val="000000" w:themeColor="text1"/>
          <w:sz w:val="22"/>
          <w:szCs w:val="22"/>
        </w:rPr>
        <w:t>)</w:t>
      </w:r>
      <w:r w:rsidR="00541ACA" w:rsidRPr="00193BFB">
        <w:rPr>
          <w:rFonts w:ascii="Helvetica Neue" w:hAnsi="Helvetica Neue"/>
          <w:color w:val="000000" w:themeColor="text1"/>
          <w:sz w:val="22"/>
          <w:szCs w:val="22"/>
        </w:rPr>
        <w:t xml:space="preserve"> and </w:t>
      </w:r>
      <w:r w:rsidR="000D20CE">
        <w:rPr>
          <w:rFonts w:ascii="Helvetica Neue" w:hAnsi="Helvetica Neue"/>
          <w:color w:val="000000" w:themeColor="text1"/>
          <w:sz w:val="22"/>
          <w:szCs w:val="22"/>
        </w:rPr>
        <w:t xml:space="preserve">by prohibiting </w:t>
      </w:r>
      <w:r w:rsidR="00541ACA" w:rsidRPr="00193BFB">
        <w:rPr>
          <w:rFonts w:ascii="Helvetica Neue" w:hAnsi="Helvetica Neue"/>
          <w:color w:val="000000" w:themeColor="text1"/>
          <w:sz w:val="22"/>
          <w:szCs w:val="22"/>
        </w:rPr>
        <w:t xml:space="preserve">the possession of </w:t>
      </w:r>
      <w:r w:rsidR="00951829" w:rsidRPr="00193BFB">
        <w:rPr>
          <w:rFonts w:ascii="Helvetica Neue" w:hAnsi="Helvetica Neue"/>
          <w:color w:val="000000" w:themeColor="text1"/>
          <w:sz w:val="22"/>
          <w:szCs w:val="22"/>
        </w:rPr>
        <w:t>cannabis</w:t>
      </w:r>
      <w:r w:rsidR="00541ACA" w:rsidRPr="00193BFB">
        <w:rPr>
          <w:rFonts w:ascii="Helvetica Neue" w:hAnsi="Helvetica Neue"/>
          <w:color w:val="000000" w:themeColor="text1"/>
          <w:sz w:val="22"/>
          <w:szCs w:val="22"/>
        </w:rPr>
        <w:t xml:space="preserve"> or </w:t>
      </w:r>
      <w:r w:rsidR="00951829" w:rsidRPr="00193BFB">
        <w:rPr>
          <w:rFonts w:ascii="Helvetica Neue" w:hAnsi="Helvetica Neue"/>
          <w:color w:val="000000" w:themeColor="text1"/>
          <w:sz w:val="22"/>
          <w:szCs w:val="22"/>
        </w:rPr>
        <w:t>cannabis</w:t>
      </w:r>
      <w:r w:rsidR="00541ACA" w:rsidRPr="00193BFB">
        <w:rPr>
          <w:rFonts w:ascii="Helvetica Neue" w:hAnsi="Helvetica Neue"/>
          <w:color w:val="000000" w:themeColor="text1"/>
          <w:sz w:val="22"/>
          <w:szCs w:val="22"/>
        </w:rPr>
        <w:t xml:space="preserve"> products by minors (Cal. Health &amp; Safety Code § 11357)</w:t>
      </w:r>
      <w:r w:rsidRPr="00193BFB">
        <w:rPr>
          <w:rFonts w:ascii="Helvetica Neue" w:hAnsi="Helvetica Neue"/>
          <w:color w:val="000000" w:themeColor="text1"/>
          <w:sz w:val="22"/>
          <w:szCs w:val="22"/>
        </w:rPr>
        <w:t>;</w:t>
      </w:r>
      <w:r w:rsidR="003C3632" w:rsidRPr="00193BFB">
        <w:rPr>
          <w:rFonts w:ascii="Helvetica Neue" w:hAnsi="Helvetica Neue"/>
          <w:color w:val="000000" w:themeColor="text1"/>
          <w:sz w:val="22"/>
          <w:szCs w:val="22"/>
        </w:rPr>
        <w:t xml:space="preserve"> and</w:t>
      </w:r>
    </w:p>
    <w:p w14:paraId="7588FDD7" w14:textId="789EE16E" w:rsidR="00C75528" w:rsidRPr="00193BFB" w:rsidRDefault="006E7E13" w:rsidP="0007699A">
      <w:pPr>
        <w:pStyle w:val="bullets"/>
        <w:numPr>
          <w:ilvl w:val="0"/>
          <w:numId w:val="0"/>
        </w:numPr>
        <w:spacing w:line="240" w:lineRule="auto"/>
        <w:jc w:val="both"/>
        <w:rPr>
          <w:rFonts w:ascii="Helvetica Neue" w:hAnsi="Helvetica Neue"/>
        </w:rPr>
      </w:pPr>
      <w:r w:rsidRPr="00193BFB">
        <w:rPr>
          <w:rFonts w:ascii="Helvetica Neue" w:hAnsi="Helvetica Neue" w:cs="Times New Roman"/>
          <w:color w:val="000000" w:themeColor="text1"/>
          <w:sz w:val="22"/>
          <w:szCs w:val="22"/>
        </w:rPr>
        <w:t>WHER</w:t>
      </w:r>
      <w:r w:rsidR="00061C80" w:rsidRPr="00193BFB">
        <w:rPr>
          <w:rFonts w:ascii="Helvetica Neue" w:hAnsi="Helvetica Neue" w:cs="Times New Roman"/>
          <w:color w:val="000000" w:themeColor="text1"/>
          <w:sz w:val="22"/>
          <w:szCs w:val="22"/>
        </w:rPr>
        <w:t>E</w:t>
      </w:r>
      <w:r w:rsidRPr="00193BFB">
        <w:rPr>
          <w:rFonts w:ascii="Helvetica Neue" w:hAnsi="Helvetica Neue" w:cs="Times New Roman"/>
          <w:color w:val="000000" w:themeColor="text1"/>
          <w:sz w:val="22"/>
          <w:szCs w:val="22"/>
        </w:rPr>
        <w:t>AS, s</w:t>
      </w:r>
      <w:r w:rsidR="00C75528" w:rsidRPr="00193BFB">
        <w:rPr>
          <w:rFonts w:ascii="Helvetica Neue" w:hAnsi="Helvetica Neue" w:cs="Times New Roman"/>
          <w:color w:val="000000" w:themeColor="text1"/>
          <w:sz w:val="22"/>
          <w:szCs w:val="22"/>
        </w:rPr>
        <w:t xml:space="preserve">tate law requires that </w:t>
      </w:r>
      <w:r w:rsidR="00951829" w:rsidRPr="00193BFB">
        <w:rPr>
          <w:rFonts w:ascii="Helvetica Neue" w:hAnsi="Helvetica Neue" w:cs="Times New Roman"/>
          <w:color w:val="000000" w:themeColor="text1"/>
          <w:sz w:val="22"/>
          <w:szCs w:val="22"/>
        </w:rPr>
        <w:t>cannabis</w:t>
      </w:r>
      <w:r w:rsidR="00A934C7" w:rsidRPr="00193BFB">
        <w:rPr>
          <w:rFonts w:ascii="Helvetica Neue" w:hAnsi="Helvetica Neue" w:cs="Times New Roman"/>
          <w:color w:val="000000" w:themeColor="text1"/>
          <w:sz w:val="22"/>
          <w:szCs w:val="22"/>
        </w:rPr>
        <w:t xml:space="preserve"> </w:t>
      </w:r>
      <w:r w:rsidR="00C75528" w:rsidRPr="00193BFB">
        <w:rPr>
          <w:rFonts w:ascii="Helvetica Neue" w:hAnsi="Helvetica Neue" w:cs="Times New Roman"/>
          <w:color w:val="000000" w:themeColor="text1"/>
          <w:sz w:val="22"/>
          <w:szCs w:val="22"/>
        </w:rPr>
        <w:t xml:space="preserve">retailers check the identification of purchasers </w:t>
      </w:r>
      <w:r w:rsidRPr="00193BFB">
        <w:rPr>
          <w:rFonts w:ascii="Helvetica Neue" w:hAnsi="Helvetica Neue" w:cs="Times New Roman"/>
          <w:color w:val="000000" w:themeColor="text1"/>
          <w:sz w:val="22"/>
          <w:szCs w:val="22"/>
        </w:rPr>
        <w:t>to verify that they are at least</w:t>
      </w:r>
      <w:r w:rsidR="000F0AB9" w:rsidRPr="00193BFB">
        <w:rPr>
          <w:rFonts w:ascii="Helvetica Neue" w:hAnsi="Helvetica Neue" w:cs="Times New Roman"/>
          <w:color w:val="000000" w:themeColor="text1"/>
          <w:sz w:val="22"/>
          <w:szCs w:val="22"/>
        </w:rPr>
        <w:t xml:space="preserve"> </w:t>
      </w:r>
      <w:r w:rsidRPr="00193BFB">
        <w:rPr>
          <w:rFonts w:ascii="Helvetica Neue" w:hAnsi="Helvetica Neue" w:cs="Times New Roman"/>
          <w:color w:val="000000" w:themeColor="text1"/>
          <w:sz w:val="22"/>
          <w:szCs w:val="22"/>
        </w:rPr>
        <w:t>21</w:t>
      </w:r>
      <w:r w:rsidR="00C75528" w:rsidRPr="00193BFB">
        <w:rPr>
          <w:rFonts w:ascii="Helvetica Neue" w:hAnsi="Helvetica Neue" w:cs="Times New Roman"/>
          <w:color w:val="000000" w:themeColor="text1"/>
          <w:sz w:val="22"/>
          <w:szCs w:val="22"/>
        </w:rPr>
        <w:t xml:space="preserve"> years of age</w:t>
      </w:r>
      <w:r w:rsidR="003E5C1A" w:rsidRPr="00193BFB">
        <w:rPr>
          <w:rFonts w:ascii="Helvetica Neue" w:hAnsi="Helvetica Neue" w:cs="Times New Roman"/>
          <w:color w:val="000000" w:themeColor="text1"/>
          <w:sz w:val="22"/>
          <w:szCs w:val="22"/>
        </w:rPr>
        <w:t xml:space="preserve"> (Cal. Bus. &amp; Prof. Code </w:t>
      </w:r>
      <w:r w:rsidR="003E5C1A" w:rsidRPr="00193BFB">
        <w:rPr>
          <w:rFonts w:ascii="Helvetica Neue" w:hAnsi="Helvetica Neue"/>
          <w:color w:val="000000" w:themeColor="text1"/>
          <w:sz w:val="22"/>
          <w:szCs w:val="22"/>
        </w:rPr>
        <w:t>§ 26140(a)(4)</w:t>
      </w:r>
      <w:r w:rsidR="000D20CE">
        <w:rPr>
          <w:rFonts w:ascii="Helvetica Neue" w:hAnsi="Helvetica Neue"/>
          <w:color w:val="000000" w:themeColor="text1"/>
          <w:sz w:val="22"/>
          <w:szCs w:val="22"/>
        </w:rPr>
        <w:t>)</w:t>
      </w:r>
      <w:r w:rsidR="00C75528" w:rsidRPr="00193BFB">
        <w:rPr>
          <w:rFonts w:ascii="Helvetica Neue" w:hAnsi="Helvetica Neue" w:cs="Times New Roman"/>
          <w:color w:val="000000" w:themeColor="text1"/>
          <w:sz w:val="22"/>
          <w:szCs w:val="22"/>
        </w:rPr>
        <w:t xml:space="preserve"> and provides</w:t>
      </w:r>
      <w:r w:rsidRPr="00193BFB">
        <w:rPr>
          <w:rFonts w:ascii="Helvetica Neue" w:hAnsi="Helvetica Neue" w:cs="Times New Roman"/>
          <w:color w:val="000000" w:themeColor="text1"/>
          <w:sz w:val="22"/>
          <w:szCs w:val="22"/>
        </w:rPr>
        <w:t xml:space="preserve"> that</w:t>
      </w:r>
      <w:r w:rsidR="00C75528" w:rsidRPr="00193BFB">
        <w:rPr>
          <w:rFonts w:ascii="Helvetica Neue" w:hAnsi="Helvetica Neue" w:cs="Times New Roman"/>
          <w:color w:val="000000" w:themeColor="text1"/>
          <w:sz w:val="22"/>
          <w:szCs w:val="22"/>
        </w:rPr>
        <w:t xml:space="preserve"> minors </w:t>
      </w:r>
      <w:r w:rsidRPr="00193BFB">
        <w:rPr>
          <w:rFonts w:ascii="Helvetica Neue" w:hAnsi="Helvetica Neue" w:cs="Times New Roman"/>
          <w:color w:val="000000" w:themeColor="text1"/>
          <w:sz w:val="22"/>
          <w:szCs w:val="22"/>
        </w:rPr>
        <w:t xml:space="preserve">may be used </w:t>
      </w:r>
      <w:r w:rsidR="00C75528" w:rsidRPr="00193BFB">
        <w:rPr>
          <w:rFonts w:ascii="Helvetica Neue" w:hAnsi="Helvetica Neue" w:cs="Times New Roman"/>
          <w:color w:val="000000" w:themeColor="text1"/>
          <w:sz w:val="22"/>
          <w:szCs w:val="22"/>
        </w:rPr>
        <w:t xml:space="preserve">to conduct </w:t>
      </w:r>
      <w:r w:rsidR="008B1FD4" w:rsidRPr="00193BFB">
        <w:rPr>
          <w:rFonts w:ascii="Helvetica Neue" w:hAnsi="Helvetica Neue" w:cs="Times New Roman"/>
          <w:color w:val="000000" w:themeColor="text1"/>
          <w:sz w:val="22"/>
          <w:szCs w:val="22"/>
        </w:rPr>
        <w:t>on-site</w:t>
      </w:r>
      <w:r w:rsidR="00C75528" w:rsidRPr="00193BFB">
        <w:rPr>
          <w:rFonts w:ascii="Helvetica Neue" w:hAnsi="Helvetica Neue" w:cs="Times New Roman"/>
          <w:color w:val="000000" w:themeColor="text1"/>
          <w:sz w:val="22"/>
          <w:szCs w:val="22"/>
        </w:rPr>
        <w:t xml:space="preserve"> compliance checks of </w:t>
      </w:r>
      <w:r w:rsidR="00951829" w:rsidRPr="00193BFB">
        <w:rPr>
          <w:rFonts w:ascii="Helvetica Neue" w:hAnsi="Helvetica Neue" w:cs="Times New Roman"/>
          <w:color w:val="000000" w:themeColor="text1"/>
          <w:sz w:val="22"/>
          <w:szCs w:val="22"/>
        </w:rPr>
        <w:t>cannabis</w:t>
      </w:r>
      <w:r w:rsidR="00A934C7" w:rsidRPr="00193BFB">
        <w:rPr>
          <w:rFonts w:ascii="Helvetica Neue" w:hAnsi="Helvetica Neue" w:cs="Times New Roman"/>
          <w:color w:val="000000" w:themeColor="text1"/>
          <w:sz w:val="22"/>
          <w:szCs w:val="22"/>
        </w:rPr>
        <w:t xml:space="preserve"> </w:t>
      </w:r>
      <w:r w:rsidR="00C75528" w:rsidRPr="00193BFB">
        <w:rPr>
          <w:rFonts w:ascii="Helvetica Neue" w:hAnsi="Helvetica Neue" w:cs="Times New Roman"/>
          <w:color w:val="000000" w:themeColor="text1"/>
          <w:sz w:val="22"/>
          <w:szCs w:val="22"/>
        </w:rPr>
        <w:t>retailers (Cal. Bus. &amp; Prof. Code §</w:t>
      </w:r>
      <w:r w:rsidR="007860D4" w:rsidRPr="00193BFB">
        <w:rPr>
          <w:rFonts w:ascii="Helvetica Neue" w:hAnsi="Helvetica Neue" w:cs="Times New Roman"/>
          <w:color w:val="000000" w:themeColor="text1"/>
          <w:sz w:val="22"/>
          <w:szCs w:val="22"/>
        </w:rPr>
        <w:t xml:space="preserve"> 26</w:t>
      </w:r>
      <w:r w:rsidRPr="00193BFB">
        <w:rPr>
          <w:rFonts w:ascii="Helvetica Neue" w:hAnsi="Helvetica Neue" w:cs="Times New Roman"/>
          <w:color w:val="000000" w:themeColor="text1"/>
          <w:sz w:val="22"/>
          <w:szCs w:val="22"/>
        </w:rPr>
        <w:t>1</w:t>
      </w:r>
      <w:r w:rsidR="007860D4" w:rsidRPr="00193BFB">
        <w:rPr>
          <w:rFonts w:ascii="Helvetica Neue" w:hAnsi="Helvetica Neue" w:cs="Times New Roman"/>
          <w:color w:val="000000" w:themeColor="text1"/>
          <w:sz w:val="22"/>
          <w:szCs w:val="22"/>
        </w:rPr>
        <w:t>4</w:t>
      </w:r>
      <w:r w:rsidRPr="00193BFB">
        <w:rPr>
          <w:rFonts w:ascii="Helvetica Neue" w:hAnsi="Helvetica Neue" w:cs="Times New Roman"/>
          <w:color w:val="000000" w:themeColor="text1"/>
          <w:sz w:val="22"/>
          <w:szCs w:val="22"/>
        </w:rPr>
        <w:t>0</w:t>
      </w:r>
      <w:r w:rsidR="003E5C1A" w:rsidRPr="00193BFB">
        <w:rPr>
          <w:rFonts w:ascii="Helvetica Neue" w:hAnsi="Helvetica Neue" w:cs="Times New Roman"/>
          <w:color w:val="000000" w:themeColor="text1"/>
          <w:sz w:val="22"/>
          <w:szCs w:val="22"/>
        </w:rPr>
        <w:t>(b)</w:t>
      </w:r>
      <w:r w:rsidR="00C75528" w:rsidRPr="00193BFB">
        <w:rPr>
          <w:rFonts w:ascii="Helvetica Neue" w:hAnsi="Helvetica Neue" w:cs="Times New Roman"/>
          <w:color w:val="000000" w:themeColor="text1"/>
          <w:sz w:val="22"/>
          <w:szCs w:val="22"/>
        </w:rPr>
        <w:t>);</w:t>
      </w:r>
      <w:r w:rsidRPr="00193BFB">
        <w:rPr>
          <w:rFonts w:ascii="Helvetica Neue" w:hAnsi="Helvetica Neue" w:cs="Times New Roman"/>
          <w:color w:val="000000" w:themeColor="text1"/>
          <w:sz w:val="22"/>
          <w:szCs w:val="22"/>
        </w:rPr>
        <w:t xml:space="preserve"> and</w:t>
      </w:r>
    </w:p>
    <w:p w14:paraId="237F0643" w14:textId="77777777" w:rsidR="00C75528" w:rsidRPr="00193BFB" w:rsidRDefault="00C7552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state law requires all</w:t>
      </w:r>
      <w:r w:rsidR="00D052B2"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retailers to be licensed by the </w:t>
      </w:r>
      <w:r w:rsidR="00D052B2" w:rsidRPr="00193BFB">
        <w:rPr>
          <w:rFonts w:ascii="Helvetica Neue" w:hAnsi="Helvetica Neue" w:cs="Times New Roman"/>
          <w:sz w:val="22"/>
          <w:szCs w:val="22"/>
        </w:rPr>
        <w:t>Department of Consumer Affairs</w:t>
      </w:r>
      <w:r w:rsidR="007860D4" w:rsidRPr="00193BFB">
        <w:rPr>
          <w:rFonts w:ascii="Helvetica Neue" w:hAnsi="Helvetica Neue" w:cs="Times New Roman"/>
          <w:sz w:val="22"/>
          <w:szCs w:val="22"/>
        </w:rPr>
        <w:t xml:space="preserve"> in part</w:t>
      </w:r>
      <w:r w:rsidRPr="00193BFB">
        <w:rPr>
          <w:rFonts w:ascii="Helvetica Neue" w:hAnsi="Helvetica Neue" w:cs="Times New Roman"/>
          <w:sz w:val="22"/>
          <w:szCs w:val="22"/>
        </w:rPr>
        <w:t xml:space="preserve"> to curb the illegal sale and distribution of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00A934C7" w:rsidRPr="00193BFB">
        <w:rPr>
          <w:rFonts w:ascii="Helvetica Neue" w:hAnsi="Helvetica Neue" w:cs="Times New Roman"/>
          <w:sz w:val="22"/>
          <w:szCs w:val="22"/>
        </w:rPr>
        <w:t>(Cal. Bus. &amp; Prof. Code §</w:t>
      </w:r>
      <w:r w:rsidR="00984B0E" w:rsidRPr="00193BFB">
        <w:rPr>
          <w:rFonts w:ascii="Helvetica Neue" w:hAnsi="Helvetica Neue" w:cs="Times New Roman"/>
          <w:sz w:val="22"/>
          <w:szCs w:val="22"/>
        </w:rPr>
        <w:t xml:space="preserve"> </w:t>
      </w:r>
      <w:r w:rsidR="00984B0E" w:rsidRPr="00193BFB">
        <w:rPr>
          <w:rFonts w:ascii="Helvetica Neue" w:hAnsi="Helvetica Neue"/>
          <w:sz w:val="22"/>
          <w:szCs w:val="22"/>
        </w:rPr>
        <w:t>26038</w:t>
      </w:r>
      <w:r w:rsidR="004301E8" w:rsidRPr="00193BFB">
        <w:rPr>
          <w:rFonts w:ascii="Helvetica Neue" w:hAnsi="Helvetica Neue"/>
          <w:sz w:val="22"/>
          <w:szCs w:val="22"/>
        </w:rPr>
        <w:t>(a)</w:t>
      </w:r>
      <w:r w:rsidRPr="00193BFB">
        <w:rPr>
          <w:rFonts w:ascii="Helvetica Neue" w:hAnsi="Helvetica Neue" w:cs="Times New Roman"/>
          <w:sz w:val="22"/>
          <w:szCs w:val="22"/>
        </w:rPr>
        <w:t>); and</w:t>
      </w:r>
    </w:p>
    <w:p w14:paraId="5B1FF435" w14:textId="77777777" w:rsidR="001C5512" w:rsidRPr="00193BFB" w:rsidRDefault="001C5512" w:rsidP="0007699A">
      <w:pPr>
        <w:spacing w:after="120" w:line="240" w:lineRule="auto"/>
        <w:jc w:val="both"/>
        <w:rPr>
          <w:rFonts w:ascii="Helvetica Neue" w:hAnsi="Helvetica Neue"/>
        </w:rPr>
      </w:pPr>
      <w:r w:rsidRPr="00193BFB">
        <w:rPr>
          <w:rFonts w:ascii="Helvetica Neue" w:hAnsi="Helvetica Neue"/>
          <w:sz w:val="22"/>
          <w:szCs w:val="22"/>
        </w:rPr>
        <w:lastRenderedPageBreak/>
        <w:t xml:space="preserve">WHEREAS state law establishes the </w:t>
      </w:r>
      <w:r w:rsidRPr="00193BFB">
        <w:rPr>
          <w:rFonts w:ascii="Helvetica Neue" w:hAnsi="Helvetica Neue"/>
          <w:sz w:val="22"/>
          <w:szCs w:val="22"/>
          <w:shd w:val="clear" w:color="auto" w:fill="FFFFFF"/>
        </w:rPr>
        <w:t xml:space="preserve">authority of a local jurisdiction to adopt and enforce local ordinances to regulate cannabis businesses including, but not limited to, local zoning and land use requirements, business license requirements, and requirements related to reducing exposure to secondhand smoke, or to completely prohibit the establishment or operation of one or more types of cannabis businesses </w:t>
      </w:r>
      <w:r w:rsidRPr="00193BFB">
        <w:rPr>
          <w:rFonts w:ascii="Helvetica Neue" w:hAnsi="Helvetica Neue"/>
          <w:sz w:val="22"/>
          <w:szCs w:val="22"/>
        </w:rPr>
        <w:t>(Cal. Bus. &amp; Prof. Code § 26200(a)(1)); and</w:t>
      </w:r>
    </w:p>
    <w:p w14:paraId="73E8741C" w14:textId="77777777" w:rsidR="00C75528"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WHEREAS, </w:t>
      </w:r>
      <w:r w:rsidR="00D052B2" w:rsidRPr="00193BFB">
        <w:rPr>
          <w:rFonts w:ascii="Helvetica Neue" w:hAnsi="Helvetica Neue" w:cs="Times New Roman"/>
          <w:sz w:val="22"/>
          <w:szCs w:val="22"/>
        </w:rPr>
        <w:t xml:space="preserve">experience from many years of </w:t>
      </w:r>
      <w:r w:rsidR="00BC7E65" w:rsidRPr="00193BFB">
        <w:rPr>
          <w:rFonts w:ascii="Helvetica Neue" w:hAnsi="Helvetica Neue" w:cs="Times New Roman"/>
          <w:sz w:val="22"/>
          <w:szCs w:val="22"/>
        </w:rPr>
        <w:t xml:space="preserve">alcohol and </w:t>
      </w:r>
      <w:r w:rsidR="00D052B2" w:rsidRPr="00193BFB">
        <w:rPr>
          <w:rFonts w:ascii="Helvetica Neue" w:hAnsi="Helvetica Neue" w:cs="Times New Roman"/>
          <w:sz w:val="22"/>
          <w:szCs w:val="22"/>
        </w:rPr>
        <w:t>tobacco retailing</w:t>
      </w:r>
      <w:r w:rsidR="000909BE" w:rsidRPr="00193BFB">
        <w:rPr>
          <w:rFonts w:ascii="Helvetica Neue" w:hAnsi="Helvetica Neue" w:cs="Times New Roman"/>
          <w:sz w:val="22"/>
          <w:szCs w:val="22"/>
        </w:rPr>
        <w:t xml:space="preserve">, which is likely to have parallels in </w:t>
      </w:r>
      <w:r w:rsidR="00951829" w:rsidRPr="00193BFB">
        <w:rPr>
          <w:rFonts w:ascii="Helvetica Neue" w:hAnsi="Helvetica Neue" w:cs="Times New Roman"/>
          <w:sz w:val="22"/>
          <w:szCs w:val="22"/>
        </w:rPr>
        <w:t>cannabis</w:t>
      </w:r>
      <w:r w:rsidR="000909BE" w:rsidRPr="00193BFB">
        <w:rPr>
          <w:rFonts w:ascii="Helvetica Neue" w:hAnsi="Helvetica Neue" w:cs="Times New Roman"/>
          <w:sz w:val="22"/>
          <w:szCs w:val="22"/>
        </w:rPr>
        <w:t xml:space="preserve"> retailing, </w:t>
      </w:r>
      <w:r w:rsidR="00D90F89" w:rsidRPr="00193BFB">
        <w:rPr>
          <w:rFonts w:ascii="Helvetica Neue" w:hAnsi="Helvetica Neue" w:cs="Times New Roman"/>
          <w:sz w:val="22"/>
          <w:szCs w:val="22"/>
        </w:rPr>
        <w:t xml:space="preserve">has </w:t>
      </w:r>
      <w:r w:rsidR="00D052B2" w:rsidRPr="00193BFB">
        <w:rPr>
          <w:rFonts w:ascii="Helvetica Neue" w:hAnsi="Helvetica Neue" w:cs="Times New Roman"/>
          <w:sz w:val="22"/>
          <w:szCs w:val="22"/>
        </w:rPr>
        <w:t>demonstrate</w:t>
      </w:r>
      <w:r w:rsidR="00D90F89" w:rsidRPr="00193BFB">
        <w:rPr>
          <w:rFonts w:ascii="Helvetica Neue" w:hAnsi="Helvetica Neue" w:cs="Times New Roman"/>
          <w:sz w:val="22"/>
          <w:szCs w:val="22"/>
        </w:rPr>
        <w:t xml:space="preserve">d </w:t>
      </w:r>
      <w:r w:rsidR="00D052B2" w:rsidRPr="00193BFB">
        <w:rPr>
          <w:rFonts w:ascii="Helvetica Neue" w:hAnsi="Helvetica Neue" w:cs="Times New Roman"/>
          <w:sz w:val="22"/>
          <w:szCs w:val="22"/>
        </w:rPr>
        <w:t xml:space="preserve">that </w:t>
      </w:r>
      <w:r w:rsidRPr="00193BFB">
        <w:rPr>
          <w:rFonts w:ascii="Helvetica Neue" w:hAnsi="Helvetica Neue" w:cs="Times New Roman"/>
          <w:sz w:val="22"/>
          <w:szCs w:val="22"/>
        </w:rPr>
        <w:t xml:space="preserve">California retailers continue to sell </w:t>
      </w:r>
      <w:r w:rsidR="00BC7E65" w:rsidRPr="00193BFB">
        <w:rPr>
          <w:rFonts w:ascii="Helvetica Neue" w:hAnsi="Helvetica Neue" w:cs="Times New Roman"/>
          <w:sz w:val="22"/>
          <w:szCs w:val="22"/>
        </w:rPr>
        <w:t xml:space="preserve">alcohol and </w:t>
      </w:r>
      <w:r w:rsidRPr="00193BFB">
        <w:rPr>
          <w:rFonts w:ascii="Helvetica Neue" w:hAnsi="Helvetica Neue" w:cs="Times New Roman"/>
          <w:sz w:val="22"/>
          <w:szCs w:val="22"/>
        </w:rPr>
        <w:t>tobacco to underage consumers,</w:t>
      </w:r>
      <w:r w:rsidR="00BC0AC5" w:rsidRPr="00193BFB">
        <w:rPr>
          <w:rFonts w:ascii="Helvetica Neue" w:hAnsi="Helvetica Neue" w:cs="Times New Roman"/>
          <w:sz w:val="22"/>
          <w:szCs w:val="22"/>
        </w:rPr>
        <w:t xml:space="preserve"> as</w:t>
      </w:r>
      <w:r w:rsidRPr="00193BFB">
        <w:rPr>
          <w:rFonts w:ascii="Helvetica Neue" w:hAnsi="Helvetica Neue" w:cs="Times New Roman"/>
          <w:sz w:val="22"/>
          <w:szCs w:val="22"/>
        </w:rPr>
        <w:t xml:space="preserve"> evidenced by the following:</w:t>
      </w:r>
    </w:p>
    <w:p w14:paraId="37BB54BA" w14:textId="77777777" w:rsidR="00123800" w:rsidRPr="00193BFB" w:rsidRDefault="00FB397F" w:rsidP="0007699A">
      <w:pPr>
        <w:pStyle w:val="bullets"/>
        <w:spacing w:line="240" w:lineRule="auto"/>
        <w:jc w:val="both"/>
        <w:rPr>
          <w:rFonts w:ascii="Helvetica Neue" w:hAnsi="Helvetica Neue" w:cs="Times New Roman"/>
          <w:sz w:val="22"/>
          <w:szCs w:val="22"/>
        </w:rPr>
      </w:pPr>
      <w:r w:rsidRPr="00193BFB">
        <w:rPr>
          <w:rFonts w:ascii="Helvetica Neue" w:hAnsi="Helvetica Neue" w:cs="Times New Roman"/>
          <w:sz w:val="22"/>
          <w:szCs w:val="22"/>
        </w:rPr>
        <w:t>More than</w:t>
      </w:r>
      <w:r w:rsidR="00224D2D" w:rsidRPr="00193BFB">
        <w:rPr>
          <w:rFonts w:ascii="Helvetica Neue" w:hAnsi="Helvetica Neue" w:cs="Times New Roman"/>
          <w:sz w:val="22"/>
          <w:szCs w:val="22"/>
        </w:rPr>
        <w:t xml:space="preserve"> 10</w:t>
      </w:r>
      <w:r w:rsidR="00123800" w:rsidRPr="00193BFB">
        <w:rPr>
          <w:rFonts w:ascii="Helvetica Neue" w:hAnsi="Helvetica Neue" w:cs="Times New Roman"/>
          <w:sz w:val="22"/>
          <w:szCs w:val="22"/>
        </w:rPr>
        <w:t xml:space="preserve"> percent of all tobacco retailers were witnessed unlawfully selling to minors in 201</w:t>
      </w:r>
      <w:r w:rsidR="00224D2D" w:rsidRPr="00193BFB">
        <w:rPr>
          <w:rFonts w:ascii="Helvetica Neue" w:hAnsi="Helvetica Neue" w:cs="Times New Roman"/>
          <w:sz w:val="22"/>
          <w:szCs w:val="22"/>
        </w:rPr>
        <w:t>6</w:t>
      </w:r>
      <w:r w:rsidR="00123800"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{"citationID":"4fibwHxb","properties":{"formattedCitation":"{\\rtf \\super 7\\nosupersub{}}","plainCitation":"7"},"citationItems":[{"id":5616,"uris":["http://zotero.org/users/2423316/items/2G9EBCAI"],"uri":["http://zotero.org/users/2423316/items/2G9EBCAI"],"itemData":{"id":5616,"type":"report","title":"California Tobacco Facts and Figures 2016","publisher":"California Department of Public Health","publisher-place":"Sacramento, CA","event-place":"Sacramento, CA","author":[{"literal":"California Department of Public Health"},{"literal":"California Tobacco Control Program"}],"issued":{"date-parts":[["2016"]]}}}],"schema":"https://github.com/citation-style-language/schema/raw/master/csl-citation.json"}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7</w:t>
      </w:r>
      <w:r w:rsidR="0015760C" w:rsidRPr="00193BFB">
        <w:rPr>
          <w:rFonts w:ascii="Helvetica Neue" w:hAnsi="Helvetica Neue" w:cs="Times New Roman"/>
          <w:sz w:val="22"/>
          <w:szCs w:val="22"/>
        </w:rPr>
        <w:fldChar w:fldCharType="end"/>
      </w:r>
      <w:r w:rsidR="00A430ED" w:rsidRPr="00193BFB">
        <w:rPr>
          <w:rFonts w:ascii="Helvetica Neue" w:hAnsi="Helvetica Neue" w:cs="Times New Roman"/>
          <w:sz w:val="22"/>
          <w:szCs w:val="22"/>
        </w:rPr>
        <w:t xml:space="preserve"> and 15.9% of California alcohol retailers were caught unlawfully selling to minors in 2007;</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{"citationID":"148gr2fl86","properties":{"formattedCitation":"{\\rtf \\super 8\\nosupersub{}}","plainCitation":"8"},"citationItems":[{"id":5632,"uris":["http://zotero.org/users/2423316/items/7APSVMCJ"],"uri":["http://zotero.org/users/2423316/items/7APSVMCJ"],"itemData":{"id":5632,"type":"report","title":"State of California: Minor Decoy Program","collection-title":"ABC-511 (11-11)","author":[{"literal":"Department of Alcoholic Beverage Control"}],"issued":{"date-parts":[["2008"]]}}}],"schema":"https://github.com/citation-style-language/schema/raw/master/csl-citation.json"}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8</w:t>
      </w:r>
      <w:r w:rsidR="0015760C" w:rsidRPr="00193BFB">
        <w:rPr>
          <w:rFonts w:ascii="Helvetica Neue" w:hAnsi="Helvetica Neue" w:cs="Times New Roman"/>
          <w:sz w:val="22"/>
          <w:szCs w:val="22"/>
        </w:rPr>
        <w:fldChar w:fldCharType="end"/>
      </w:r>
    </w:p>
    <w:p w14:paraId="28AE3578" w14:textId="77777777" w:rsidR="00C75528" w:rsidRPr="00193BFB" w:rsidRDefault="00123800" w:rsidP="0007699A">
      <w:pPr>
        <w:pStyle w:val="bullets"/>
        <w:spacing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Among minors nationwide who smoked cigarettes in 2011, </w:t>
      </w:r>
      <w:r w:rsidR="000A4D71" w:rsidRPr="00193BFB">
        <w:rPr>
          <w:rFonts w:ascii="Helvetica Neue" w:hAnsi="Helvetica Neue" w:cs="Times New Roman"/>
          <w:sz w:val="22"/>
          <w:szCs w:val="22"/>
        </w:rPr>
        <w:t>14</w:t>
      </w:r>
      <w:r w:rsidRPr="00193BFB">
        <w:rPr>
          <w:rFonts w:ascii="Helvetica Neue" w:hAnsi="Helvetica Neue" w:cs="Times New Roman"/>
          <w:sz w:val="22"/>
          <w:szCs w:val="22"/>
        </w:rPr>
        <w:t>% percent had obtained their own cigarettes by buying</w:t>
      </w:r>
      <w:r w:rsidR="00420899" w:rsidRPr="00193BFB">
        <w:rPr>
          <w:rFonts w:ascii="Helvetica Neue" w:hAnsi="Helvetica Neue" w:cs="Times New Roman"/>
          <w:sz w:val="22"/>
          <w:szCs w:val="22"/>
        </w:rPr>
        <w:t xml:space="preserve"> them in a store or gas station</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{"citationID":"271b0orbj7","properties":{"formattedCitation":"{\\rtf \\super 9\\nosupersub{}}","plainCitation":"9"},"citationItems":[{"id":5693,"uris":["http://zotero.org/users/2423316/items/RBICHZKQ"],"uri":["http://zotero.org/users/2423316/items/RBICHZKQ"],"itemData":{"id":5693,"type":"report","title":"Youth risk behavior surveillance - United States, 2011","collection-title":"MMWR","page":"15","number":"61(4)","author":[{"literal":"Centers for Disease Control and Prevention"}],"issued":{"date-parts":[["2012"]]}}}],"schema":"https://github.com/citation-style-language/schema/raw/master/csl-citation.json"}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9</w:t>
      </w:r>
      <w:r w:rsidR="0015760C" w:rsidRPr="00193BFB">
        <w:rPr>
          <w:rFonts w:ascii="Helvetica Neue" w:hAnsi="Helvetica Neue" w:cs="Times New Roman"/>
          <w:sz w:val="22"/>
          <w:szCs w:val="22"/>
        </w:rPr>
        <w:fldChar w:fldCharType="end"/>
      </w:r>
      <w:r w:rsidR="005C2583" w:rsidRPr="00193BFB">
        <w:rPr>
          <w:rFonts w:ascii="Helvetica Neue" w:hAnsi="Helvetica Neue" w:cs="Times New Roman"/>
          <w:sz w:val="22"/>
          <w:szCs w:val="22"/>
        </w:rPr>
        <w:t xml:space="preserve">; and 19.5% </w:t>
      </w:r>
      <w:r w:rsidR="00AB4BAB" w:rsidRPr="00193BFB">
        <w:rPr>
          <w:rFonts w:ascii="Helvetica Neue" w:hAnsi="Helvetica Neue" w:cs="Times New Roman"/>
          <w:sz w:val="22"/>
          <w:szCs w:val="22"/>
        </w:rPr>
        <w:t xml:space="preserve">of </w:t>
      </w:r>
      <w:r w:rsidR="005C2583" w:rsidRPr="00193BFB">
        <w:rPr>
          <w:rFonts w:ascii="Helvetica Neue" w:hAnsi="Helvetica Neue" w:cs="Times New Roman"/>
          <w:sz w:val="22"/>
          <w:szCs w:val="22"/>
        </w:rPr>
        <w:t xml:space="preserve">minors nationwide who used alcohol in the past 30 days </w:t>
      </w:r>
      <w:r w:rsidR="00420899" w:rsidRPr="00193BFB">
        <w:rPr>
          <w:rFonts w:ascii="Helvetica Neue" w:hAnsi="Helvetica Neue" w:cs="Times New Roman"/>
          <w:sz w:val="22"/>
          <w:szCs w:val="22"/>
        </w:rPr>
        <w:t xml:space="preserve">in 2012 </w:t>
      </w:r>
      <w:r w:rsidR="005C2583" w:rsidRPr="00193BFB">
        <w:rPr>
          <w:rFonts w:ascii="Helvetica Neue" w:hAnsi="Helvetica Neue" w:cs="Times New Roman"/>
          <w:sz w:val="22"/>
          <w:szCs w:val="22"/>
        </w:rPr>
        <w:t>had obtained the alcohol themselves in an alcohol retail outlet;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{"citationID":"1523qa3af7","properties":{"formattedCitation":"{\\rtf \\super 10\\nosupersub{}}","plainCitation":"10"},"citationItems":[{"id":5706,"uris":["http://zotero.org/users/2423316/items/V8NN5CJN"],"uri":["http://zotero.org/users/2423316/items/V8NN5CJN"],"itemData":{"id":5706,"type":"article-journal","title":"The Relationships Between Alcohol Source, Autonomy in Brand Selection, and Brand Preference Among Youth in the USA","container-title":"Alcohol and Alcoholism (Oxford, Oxfordshire)","page":"563-571","volume":"49","issue":"5","source":"PubMed Central","abstract":"Aims: We aimed to describe the sources from which youth in the USA commonly obtain alcohol, their role in selecting the brands they drink and the relationship of these variables to their indicated alcohol brand preferences. Methods: We recruited 1031 underage drinkers in the age range of 13–20 through an internet panel managed by Knowledge Networks. Respondents completed an online survey assessing their recent brand-specific alcohol use, the source of their most recently consumed alcohol and whether the respondent or another person selected the brand they drank. Results: Alcohol sources were more often passive than transactional. Nearly equal proportions of youth reported that they did versus did not choose the brand of their most recent drink. Analysis revealed that the brand preferences of passive versus active source drinkers were highly similar, as were the brand preferences of respondent versus non-respondent choice drinkers. Stratification of respondents by age did not significantly change these results. Conclusion: Our findings suggest that youth are consuming a homogenous list of preferred brands regardless of the source of their most recently obtained alcohol or who selected the brand they drank.","DOI":"10.1093/alcalc/agu034","ISSN":"0735-0414","note":"PMID: 25113176\nPMCID: PMC4128668","journalAbbreviation":"Alcohol Alcohol","author":[{"family":"Roberts","given":"Sarah P."},{"family":"Siegel","given":"Michael B."},{"family":"DeJong","given":"William"},{"family":"Naimi","given":"Timothy S."},{"family":"Jernigan","given":"David H."}],"issued":{"date-parts":[["2014",9]]}}}],"schema":"https://github.com/citation-style-language/schema/raw/master/csl-citation.json"}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10</w:t>
      </w:r>
      <w:r w:rsidR="0015760C" w:rsidRPr="00193BFB">
        <w:rPr>
          <w:rFonts w:ascii="Helvetica Neue" w:hAnsi="Helvetica Neue" w:cs="Times New Roman"/>
          <w:sz w:val="22"/>
          <w:szCs w:val="22"/>
        </w:rPr>
        <w:fldChar w:fldCharType="end"/>
      </w:r>
      <w:r w:rsidR="00FB397F" w:rsidRPr="00193BFB">
        <w:rPr>
          <w:rFonts w:ascii="Helvetica Neue" w:hAnsi="Helvetica Neue" w:cs="Times New Roman"/>
          <w:sz w:val="22"/>
          <w:szCs w:val="22"/>
        </w:rPr>
        <w:t xml:space="preserve"> and</w:t>
      </w:r>
    </w:p>
    <w:p w14:paraId="3E460486" w14:textId="77777777" w:rsidR="00C75528"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WHEREAS, research </w:t>
      </w:r>
      <w:r w:rsidR="007433E6" w:rsidRPr="00193BFB">
        <w:rPr>
          <w:rFonts w:ascii="Helvetica Neue" w:hAnsi="Helvetica Neue" w:cs="Times New Roman"/>
          <w:sz w:val="22"/>
          <w:szCs w:val="22"/>
        </w:rPr>
        <w:t xml:space="preserve">has </w:t>
      </w:r>
      <w:r w:rsidRPr="00193BFB">
        <w:rPr>
          <w:rFonts w:ascii="Helvetica Neue" w:hAnsi="Helvetica Neue" w:cs="Times New Roman"/>
          <w:sz w:val="22"/>
          <w:szCs w:val="22"/>
        </w:rPr>
        <w:t>demonstrate</w:t>
      </w:r>
      <w:r w:rsidR="00D052B2" w:rsidRPr="00193BFB">
        <w:rPr>
          <w:rFonts w:ascii="Helvetica Neue" w:hAnsi="Helvetica Neue" w:cs="Times New Roman"/>
          <w:sz w:val="22"/>
          <w:szCs w:val="22"/>
        </w:rPr>
        <w:t>d</w:t>
      </w:r>
      <w:r w:rsidRPr="00193BFB">
        <w:rPr>
          <w:rFonts w:ascii="Helvetica Neue" w:hAnsi="Helvetica Neue" w:cs="Times New Roman"/>
          <w:sz w:val="22"/>
          <w:szCs w:val="22"/>
        </w:rPr>
        <w:t xml:space="preserve"> that local tobacco retail ordinances dramatically r</w:t>
      </w:r>
      <w:r w:rsidR="00956660" w:rsidRPr="00193BFB">
        <w:rPr>
          <w:rFonts w:ascii="Helvetica Neue" w:hAnsi="Helvetica Neue" w:cs="Times New Roman"/>
          <w:sz w:val="22"/>
          <w:szCs w:val="22"/>
        </w:rPr>
        <w:t>educe youth access to cigarettes</w:t>
      </w:r>
      <w:r w:rsidR="000909BE" w:rsidRPr="00193BFB">
        <w:rPr>
          <w:rFonts w:ascii="Helvetica Neue" w:hAnsi="Helvetica Neue" w:cs="Times New Roman"/>
          <w:sz w:val="22"/>
          <w:szCs w:val="22"/>
        </w:rPr>
        <w:t xml:space="preserve">, </w:t>
      </w:r>
      <w:r w:rsidR="00F562E4" w:rsidRPr="00193BFB">
        <w:rPr>
          <w:rFonts w:ascii="Helvetica Neue" w:hAnsi="Helvetica Neue" w:cs="Times New Roman"/>
          <w:sz w:val="22"/>
          <w:szCs w:val="22"/>
        </w:rPr>
        <w:t xml:space="preserve">and </w:t>
      </w:r>
      <w:r w:rsidR="00EE4239" w:rsidRPr="00193BFB">
        <w:rPr>
          <w:rFonts w:ascii="Helvetica Neue" w:hAnsi="Helvetica Neue" w:cs="Times New Roman"/>
          <w:sz w:val="22"/>
          <w:szCs w:val="22"/>
        </w:rPr>
        <w:t xml:space="preserve">therefore </w:t>
      </w:r>
      <w:r w:rsidR="000909BE" w:rsidRPr="00193BFB">
        <w:rPr>
          <w:rFonts w:ascii="Helvetica Neue" w:hAnsi="Helvetica Neue" w:cs="Times New Roman"/>
          <w:sz w:val="22"/>
          <w:szCs w:val="22"/>
        </w:rPr>
        <w:t xml:space="preserve">provide a useful model for preventing sales to youth of </w:t>
      </w:r>
      <w:r w:rsidR="00951829" w:rsidRPr="00193BFB">
        <w:rPr>
          <w:rFonts w:ascii="Helvetica Neue" w:hAnsi="Helvetica Neue" w:cs="Times New Roman"/>
          <w:sz w:val="22"/>
          <w:szCs w:val="22"/>
        </w:rPr>
        <w:t>cannabis</w:t>
      </w:r>
      <w:r w:rsidR="000909BE" w:rsidRPr="00193BFB">
        <w:rPr>
          <w:rFonts w:ascii="Helvetica Neue" w:hAnsi="Helvetica Neue" w:cs="Times New Roman"/>
          <w:sz w:val="22"/>
          <w:szCs w:val="22"/>
        </w:rPr>
        <w:t xml:space="preserve"> products</w:t>
      </w:r>
      <w:r w:rsidR="00956660" w:rsidRPr="00193BFB">
        <w:rPr>
          <w:rFonts w:ascii="Helvetica Neue" w:hAnsi="Helvetica Neue" w:cs="Times New Roman"/>
          <w:sz w:val="22"/>
          <w:szCs w:val="22"/>
        </w:rPr>
        <w:t>. For example</w:t>
      </w:r>
      <w:r w:rsidRPr="00193BFB">
        <w:rPr>
          <w:rFonts w:ascii="Helvetica Neue" w:hAnsi="Helvetica Neue" w:cs="Times New Roman"/>
          <w:sz w:val="22"/>
          <w:szCs w:val="22"/>
        </w:rPr>
        <w:t xml:space="preserve">: </w:t>
      </w:r>
    </w:p>
    <w:p w14:paraId="1F2870E8" w14:textId="77777777" w:rsidR="00C75528" w:rsidRPr="00193BFB" w:rsidRDefault="00C75528" w:rsidP="0007699A">
      <w:pPr>
        <w:pStyle w:val="bullets"/>
        <w:spacing w:line="240" w:lineRule="auto"/>
        <w:ind w:left="634" w:hanging="274"/>
        <w:jc w:val="both"/>
        <w:rPr>
          <w:rFonts w:ascii="Helvetica Neue" w:hAnsi="Helvetica Neue" w:cs="Times New Roman"/>
          <w:sz w:val="22"/>
          <w:szCs w:val="22"/>
        </w:rPr>
      </w:pPr>
      <w:r w:rsidRPr="00193BFB">
        <w:rPr>
          <w:rFonts w:ascii="Helvetica Neue" w:hAnsi="Helvetica Neue" w:cs="Times New Roman"/>
          <w:bCs/>
          <w:sz w:val="22"/>
          <w:szCs w:val="22"/>
        </w:rPr>
        <w:t>A</w:t>
      </w:r>
      <w:r w:rsidRPr="00193BFB">
        <w:rPr>
          <w:rFonts w:ascii="Helvetica Neue" w:hAnsi="Helvetica Neue" w:cs="Times New Roman"/>
          <w:sz w:val="22"/>
          <w:szCs w:val="22"/>
        </w:rPr>
        <w:t xml:space="preserve"> review of 33 California communities with strong tobacco retailer licensing ordinances show</w:t>
      </w:r>
      <w:r w:rsidR="001844E6" w:rsidRPr="00193BFB">
        <w:rPr>
          <w:rFonts w:ascii="Helvetica Neue" w:hAnsi="Helvetica Neue" w:cs="Times New Roman"/>
          <w:sz w:val="22"/>
          <w:szCs w:val="22"/>
        </w:rPr>
        <w:t>ed</w:t>
      </w:r>
      <w:r w:rsidRPr="00193BFB">
        <w:rPr>
          <w:rFonts w:ascii="Helvetica Neue" w:hAnsi="Helvetica Neue" w:cs="Times New Roman"/>
          <w:sz w:val="22"/>
          <w:szCs w:val="22"/>
        </w:rPr>
        <w:t xml:space="preserve"> that the youth sales rate declined in 31 of these communities</w:t>
      </w:r>
      <w:r w:rsidR="00794E79" w:rsidRPr="00193BFB">
        <w:rPr>
          <w:rFonts w:ascii="Helvetica Neue" w:hAnsi="Helvetica Neue" w:cs="Times New Roman"/>
          <w:sz w:val="22"/>
          <w:szCs w:val="22"/>
        </w:rPr>
        <w:t xml:space="preserve"> after the ordinances were enacted</w:t>
      </w:r>
      <w:r w:rsidRPr="00193BFB">
        <w:rPr>
          <w:rFonts w:ascii="Helvetica Neue" w:hAnsi="Helvetica Neue" w:cs="Times New Roman"/>
          <w:sz w:val="22"/>
          <w:szCs w:val="22"/>
        </w:rPr>
        <w:t>, with an average decrease of 26 percent in the youth sales rate;</w:t>
      </w:r>
      <w:r w:rsidR="00530EE2" w:rsidRPr="00193BFB">
        <w:rPr>
          <w:rFonts w:ascii="Helvetica Neue" w:hAnsi="Helvetica Neue" w:cs="Times New Roman"/>
          <w:sz w:val="22"/>
          <w:szCs w:val="22"/>
        </w:rPr>
        <w:t xml:space="preserve"> and</w:t>
      </w:r>
      <w:r w:rsidR="0015760C" w:rsidRPr="00193BFB">
        <w:rPr>
          <w:rFonts w:ascii="Helvetica Neue" w:hAnsi="Helvetica Neue" w:cs="Times New Roman"/>
          <w:sz w:val="22"/>
          <w:szCs w:val="22"/>
          <w:highlight w:val="cyan"/>
        </w:rPr>
        <w:fldChar w:fldCharType="begin"/>
      </w:r>
      <w:r w:rsidR="00563E2D" w:rsidRPr="00193BFB">
        <w:rPr>
          <w:rFonts w:ascii="Helvetica Neue" w:hAnsi="Helvetica Neue" w:cs="Times New Roman"/>
          <w:sz w:val="22"/>
          <w:szCs w:val="22"/>
          <w:highlight w:val="cyan"/>
        </w:rPr>
        <w:instrText xml:space="preserve"> ADDIN ZOTERO_ITEM CSL_CITATION {"citationID":"dHsww6Cl","properties":{"formattedCitation":"{\\rtf \\super 11\\nosupersub{}}","plainCitation":"11"},"citationItems":[{"id":5672,"uris":["http://zotero.org/users/2423316/items/IB3RQFBW"],"uri":["http://zotero.org/users/2423316/items/IB3RQFBW"],"itemData":{"id":5672,"type":"report","title":"Tobacco retailer licensing is effective","URL":"http://center4tobaccopolicy.org/tobacco-policy/tobacco-retail-environment/","author":[{"literal":"American Lung Association in California"},{"literal":"The Center for Tobacco Policy &amp; Organizing"}],"issued":{"date-parts":[["2013"]]},"accessed":{"date-parts":[["2017",9,19]]}}}],"schema":"https://github.com/citation-style-language/schema/raw/master/csl-citation.json"} </w:instrText>
      </w:r>
      <w:r w:rsidR="0015760C" w:rsidRPr="00193BFB">
        <w:rPr>
          <w:rFonts w:ascii="Helvetica Neue" w:hAnsi="Helvetica Neue" w:cs="Times New Roman"/>
          <w:sz w:val="22"/>
          <w:szCs w:val="22"/>
          <w:highlight w:val="cyan"/>
        </w:rPr>
        <w:fldChar w:fldCharType="separate"/>
      </w:r>
      <w:r w:rsidR="00C4382D" w:rsidRPr="00193BFB">
        <w:rPr>
          <w:rFonts w:ascii="Helvetica Neue" w:hAnsi="Helvetica Neue" w:cs="Times New Roman"/>
          <w:sz w:val="22"/>
          <w:vertAlign w:val="superscript"/>
        </w:rPr>
        <w:t>11</w:t>
      </w:r>
      <w:r w:rsidR="0015760C" w:rsidRPr="00193BFB">
        <w:rPr>
          <w:rFonts w:ascii="Helvetica Neue" w:hAnsi="Helvetica Neue" w:cs="Times New Roman"/>
          <w:sz w:val="22"/>
          <w:szCs w:val="22"/>
          <w:highlight w:val="cyan"/>
        </w:rPr>
        <w:fldChar w:fldCharType="end"/>
      </w:r>
    </w:p>
    <w:p w14:paraId="6D804128" w14:textId="77777777" w:rsidR="00C75528" w:rsidRPr="00193BFB" w:rsidRDefault="00C7552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a requirement for a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retailer</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will not unduly burden legitimate business activities of retailers who sell or distribute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products to adults</w:t>
      </w:r>
      <w:r w:rsidR="00530EE2" w:rsidRPr="00193BFB">
        <w:rPr>
          <w:rFonts w:ascii="Helvetica Neue" w:hAnsi="Helvetica Neue" w:cs="Times New Roman"/>
          <w:sz w:val="22"/>
          <w:szCs w:val="22"/>
        </w:rPr>
        <w:t>, but</w:t>
      </w:r>
      <w:r w:rsidRPr="00193BFB">
        <w:rPr>
          <w:rFonts w:ascii="Helvetica Neue" w:hAnsi="Helvetica Neue" w:cs="Times New Roman"/>
          <w:sz w:val="22"/>
          <w:szCs w:val="22"/>
        </w:rPr>
        <w:t xml:space="preserve"> will allow</w:t>
      </w:r>
      <w:r w:rsidR="00883418" w:rsidRPr="00193BFB">
        <w:rPr>
          <w:rFonts w:ascii="Helvetica Neue" w:hAnsi="Helvetica Neue" w:cs="Times New Roman"/>
          <w:sz w:val="22"/>
          <w:szCs w:val="22"/>
        </w:rPr>
        <w:t xml:space="preserve"> </w:t>
      </w:r>
      <w:r w:rsidR="000909BE"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w:t>
      </w:r>
      <w:r w:rsidR="00883418" w:rsidRPr="00193BFB">
        <w:rPr>
          <w:rFonts w:ascii="Helvetica Neue" w:hAnsi="Helvetica Neue" w:cs="Times New Roman"/>
          <w:color w:val="FF0000"/>
          <w:sz w:val="22"/>
          <w:szCs w:val="22"/>
        </w:rPr>
        <w:t>y</w:t>
      </w:r>
      <w:r w:rsidR="000909BE" w:rsidRPr="00193BFB">
        <w:rPr>
          <w:rFonts w:ascii="Helvetica Neue" w:hAnsi="Helvetica Neue" w:cs="Times New Roman"/>
          <w:color w:val="FF0000"/>
          <w:sz w:val="22"/>
          <w:szCs w:val="22"/>
        </w:rPr>
        <w:t>]</w:t>
      </w:r>
      <w:r w:rsidR="00883418"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to regulate the operation of lawful businesses to discourage violations of state and local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-related laws; and</w:t>
      </w:r>
    </w:p>
    <w:p w14:paraId="6C50834E" w14:textId="77777777" w:rsidR="002B67B3" w:rsidRPr="00193BFB" w:rsidRDefault="00C7552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w:t>
      </w:r>
      <w:r w:rsidR="00883418" w:rsidRPr="00193BFB">
        <w:rPr>
          <w:rFonts w:ascii="Helvetica Neue" w:hAnsi="Helvetica Neue" w:cs="Times New Roman"/>
          <w:sz w:val="22"/>
          <w:szCs w:val="22"/>
        </w:rPr>
        <w:t xml:space="preserve"> </w:t>
      </w:r>
      <w:r w:rsidR="000F0AB9" w:rsidRPr="00193BFB">
        <w:rPr>
          <w:rFonts w:ascii="Helvetica Neue" w:hAnsi="Helvetica Neue" w:cs="Times New Roman"/>
          <w:color w:val="FF0000"/>
          <w:sz w:val="22"/>
          <w:szCs w:val="22"/>
        </w:rPr>
        <w:t>[</w:t>
      </w:r>
      <w:r w:rsidR="00B47B13" w:rsidRPr="00193BFB">
        <w:rPr>
          <w:rFonts w:ascii="Helvetica Neue" w:hAnsi="Helvetica Neue" w:cs="Times New Roman"/>
          <w:color w:val="FF0000"/>
          <w:sz w:val="22"/>
          <w:szCs w:val="22"/>
        </w:rPr>
        <w:t>City/</w:t>
      </w:r>
      <w:r w:rsidR="000F0AB9" w:rsidRPr="00193BFB">
        <w:rPr>
          <w:rFonts w:ascii="Helvetica Neue" w:hAnsi="Helvetica Neue" w:cs="Times New Roman"/>
          <w:color w:val="FF0000"/>
          <w:sz w:val="22"/>
          <w:szCs w:val="22"/>
        </w:rPr>
        <w:t>C</w:t>
      </w:r>
      <w:r w:rsidR="00012DC2" w:rsidRPr="00193BFB">
        <w:rPr>
          <w:rFonts w:ascii="Helvetica Neue" w:hAnsi="Helvetica Neue" w:cs="Times New Roman"/>
          <w:color w:val="FF0000"/>
          <w:sz w:val="22"/>
          <w:szCs w:val="22"/>
        </w:rPr>
        <w:t>ount</w:t>
      </w:r>
      <w:r w:rsidR="00883418" w:rsidRPr="00193BFB">
        <w:rPr>
          <w:rFonts w:ascii="Helvetica Neue" w:hAnsi="Helvetica Neue" w:cs="Times New Roman"/>
          <w:color w:val="FF0000"/>
          <w:sz w:val="22"/>
          <w:szCs w:val="22"/>
        </w:rPr>
        <w:t>y</w:t>
      </w:r>
      <w:r w:rsidR="000F0AB9" w:rsidRPr="00193BFB">
        <w:rPr>
          <w:rFonts w:ascii="Helvetica Neue" w:hAnsi="Helvetica Neue" w:cs="Times New Roman"/>
          <w:color w:val="FF0000"/>
          <w:sz w:val="22"/>
          <w:szCs w:val="22"/>
        </w:rPr>
        <w:t>]</w:t>
      </w:r>
      <w:r w:rsidR="00883418"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has a substantial interest in promoting compliance with state and local laws intended to regulate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sales and use; in discouraging the illegal purchase of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products by minors; in promoting compliance with laws prohibiting sales of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w:t>
      </w:r>
      <w:r w:rsidR="000909BE" w:rsidRPr="00193BFB">
        <w:rPr>
          <w:rFonts w:ascii="Helvetica Neue" w:hAnsi="Helvetica Neue" w:cs="Times New Roman"/>
          <w:sz w:val="22"/>
          <w:szCs w:val="22"/>
        </w:rPr>
        <w:t xml:space="preserve">and </w:t>
      </w:r>
      <w:r w:rsidR="00951829" w:rsidRPr="00193BFB">
        <w:rPr>
          <w:rFonts w:ascii="Helvetica Neue" w:hAnsi="Helvetica Neue" w:cs="Times New Roman"/>
          <w:sz w:val="22"/>
          <w:szCs w:val="22"/>
        </w:rPr>
        <w:t>cannabis</w:t>
      </w:r>
      <w:r w:rsidR="00D052B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products to minors; and finally, and most importantly, in protecting children </w:t>
      </w:r>
      <w:r w:rsidR="000909BE" w:rsidRPr="00193BFB">
        <w:rPr>
          <w:rFonts w:ascii="Helvetica Neue" w:hAnsi="Helvetica Neue" w:cs="Times New Roman"/>
          <w:sz w:val="22"/>
          <w:szCs w:val="22"/>
        </w:rPr>
        <w:t xml:space="preserve">and youth </w:t>
      </w:r>
      <w:r w:rsidRPr="00193BFB">
        <w:rPr>
          <w:rFonts w:ascii="Helvetica Neue" w:hAnsi="Helvetica Neue" w:cs="Times New Roman"/>
          <w:sz w:val="22"/>
          <w:szCs w:val="22"/>
        </w:rPr>
        <w:t>from being lured into illegal activity through the misconduct of adults; and</w:t>
      </w:r>
    </w:p>
    <w:p w14:paraId="67CA3734" w14:textId="77777777" w:rsidR="00814909" w:rsidRPr="00193BFB" w:rsidRDefault="00732CE6" w:rsidP="0007699A">
      <w:pPr>
        <w:pStyle w:val="BasicParagraph"/>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WHEREAS, the density of tobacco retailers, particularly in neighborhoods surrounding schools, has been associated with increased youth smoking rates;</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{"citationID":"10qa0m52ls","properties":{"formattedCitation":"{\\rtf \\super 12\\nosupersub{}}","plainCitation":"12"},"citationItems":[{"id":5676,"uris":["http://zotero.org/users/2423316/items/J44Q5DGG"],"uri":["http://zotero.org/users/2423316/items/J44Q5DGG"],"itemData":{"id":5676,"type":"article-journal","title":"Is adolescent smoking related to the density and proximity of tobacco outlets and retail cigarette advertising near schools?","container-title":"Preventive Medicine","page":"210-214","volume":"47","issue":"2","source":"PubMed","abstract":"OBJECTIVE: To examine the quantity (density) and location (proximity) of tobacco outlets and retail cigarette advertising in high school neighborhoods and their association with school smoking prevalence.\nMETHODS: Data from the 135 high schools that participated in the 2005-2006 California Student Tobacco Survey were combined with retailer licensing data about the location of tobacco outlets within walking distance (1/2 mi or 805 m) of the schools and with observations about the quantity of cigarette advertising in a random sample of those stores (n=384). Multiple regressions, adjusting for school and neighborhood demographics, tested the associations of high school smoking prevalence with the density of tobacco outlets and retail cigarette advertising and with the proximity of tobacco outlets to schools.\nRESULTS: The prevalence of current smoking was 3.2 percentage points higher at schools in neighborhoods with the highest tobacco outlet density (&gt;5 outlets) than in neighborhoods without any tobacco outlets. The density of retail cigarette advertising in school neighborhoods was similarly associated with high school smoking prevalence. However, neither the presence of a tobacco outlet within 1000 ft of a high school nor the distance to the nearest tobacco outlet from school was associated with smoking prevalence.\nCONCLUSIONS: Policy efforts to reduce adolescent smoking should aim to reduce the density of tobacco outlets and retail cigarette advertising in school neighborhoods. This may be achieved through local zoning ordinances, including limiting the proximity of tobacco outlets to schools.","DOI":"10.1016/j.ypmed.2008.04.008","ISSN":"1096-0260","note":"PMID: 18544462","journalAbbreviation":"Prev Med","language":"eng","author":[{"family":"Henriksen","given":"Lisa"},{"family":"Feighery","given":"Ellen C."},{"family":"Schleicher","given":"Nina C."},{"family":"Cowling","given":"David W."},{"family":"Kline","given":"Randolph S."},{"family":"Fortmann","given":"Stephen P."}],"issued":{"date-parts":[["2008",8]]}}}],"schema":"https://github.com/citation-style-language/schema/raw/master/csl-citation.json"}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12</w:t>
      </w:r>
      <w:r w:rsidR="0015760C" w:rsidRPr="00193BFB">
        <w:rPr>
          <w:rFonts w:ascii="Helvetica Neue" w:hAnsi="Helvetica Neue" w:cs="Times New Roman"/>
          <w:color w:val="000000" w:themeColor="text1"/>
          <w:sz w:val="22"/>
          <w:szCs w:val="22"/>
        </w:rPr>
        <w:fldChar w:fldCharType="end"/>
      </w:r>
      <w:r w:rsidR="002C4D8E" w:rsidRPr="00193BFB">
        <w:rPr>
          <w:rFonts w:ascii="Helvetica Neue" w:hAnsi="Helvetica Neue" w:cs="Times New Roman"/>
          <w:color w:val="000000" w:themeColor="text1"/>
          <w:sz w:val="22"/>
          <w:szCs w:val="22"/>
        </w:rPr>
        <w:t xml:space="preserve"> a California study found that the density of tobacco retailers near schools was positively associated with the prevalence of students reporting experimental smoking;</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{"citationID":"18af2787rq","properties":{"formattedCitation":"{\\rtf \\super 13\\nosupersub{}}","plainCitation":"13"},"citationItems":[{"id":5670,"uris":["http://zotero.org/users/2423316/items/HXZ5JX3S"],"uri":["http://zotero.org/users/2423316/items/HXZ5JX3S"],"itemData":{"id":5670,"type":"article-journal","title":"Density of tobacco retailers near schools: effects on tobacco use among students","container-title":"American Journal of Public Health","page":"2006-2013","volume":"99","issue":"11","source":"PubMed","abstract":"OBJECTIVES: We examined the relationship between students' tobacco use and the density and proximity of tobacco retailers near their schools.\nMETHODS: We used data from the 2003-2004 California Student Tobacco Survey and California retail licensing data. Measures included students' self-reported tobacco use and geocoded state-reported locations of tobacco retailers. We used random-intercept generalized linear mixed modeling to jointly evaluate individual-level and school-level predictors.\nRESULTS: Density of retailers was associated with experimental smoking (odds ratio [OR] = 1.11; 95% confidence interval [CI] = 1.02, 1.21) but not established smoking (OR = 1.06; 95% CI = 0.94, 1.20). The effects on experimental smoking were confined to high school students (OR = 1.17; 95% CI = 1.06, 1.29) in urban areas (OR = 1.11; 95% CI = 1.01, 1.21); no effects were observed among middle school students or in rural schools. High school students were more likely to obtain cigarettes from a retailer; middle school students relied more heavily on social sources.\nCONCLUSIONS: Our results support the plausibility of reducing rates of students' experimental smoking, but not established smoking, by restricting their access to commercial sources of tobacco in urban areas.","DOI":"10.2105/AJPH.2008.145128","ISSN":"1541-0048","note":"PMID: 19820214\nPMCID: PMC2759807","shortTitle":"Density of tobacco retailers near schools","journalAbbreviation":"Am J Public Health","language":"eng","author":[{"family":"McCarthy","given":"William J."},{"family":"Mistry","given":"Ritesh"},{"family":"Lu","given":"Yao"},{"family":"Patel","given":"Minal"},{"family":"Zheng","given":"Hong"},{"family":"Dietsch","given":"Barbara"}],"issued":{"date-parts":[["2009",11]]}}}],"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13</w:t>
      </w:r>
      <w:r w:rsidR="0015760C" w:rsidRPr="00193BFB">
        <w:rPr>
          <w:rFonts w:ascii="Helvetica Neue" w:hAnsi="Helvetica Neue" w:cs="Times New Roman"/>
          <w:color w:val="000000" w:themeColor="text1"/>
          <w:sz w:val="22"/>
          <w:szCs w:val="22"/>
        </w:rPr>
        <w:fldChar w:fldCharType="end"/>
      </w:r>
      <w:r w:rsidR="008C7CFA" w:rsidRPr="00193BFB">
        <w:rPr>
          <w:rFonts w:ascii="Helvetica Neue" w:hAnsi="Helvetica Neue" w:cs="Times New Roman"/>
          <w:color w:val="000000" w:themeColor="text1"/>
          <w:sz w:val="22"/>
          <w:szCs w:val="22"/>
        </w:rPr>
        <w:t xml:space="preserve"> </w:t>
      </w:r>
      <w:r w:rsidR="00D169F1" w:rsidRPr="00193BFB">
        <w:rPr>
          <w:rFonts w:ascii="Helvetica Neue" w:hAnsi="Helvetica Neue" w:cs="Times New Roman"/>
          <w:color w:val="000000" w:themeColor="text1"/>
          <w:sz w:val="22"/>
          <w:szCs w:val="22"/>
        </w:rPr>
        <w:t>and</w:t>
      </w:r>
    </w:p>
    <w:p w14:paraId="53B4A712" w14:textId="77777777" w:rsidR="000F398B" w:rsidRPr="00193BFB" w:rsidRDefault="00814909" w:rsidP="0007699A">
      <w:pPr>
        <w:pStyle w:val="BasicParagraph"/>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 xml:space="preserve">WHEREAS, </w:t>
      </w:r>
      <w:r w:rsidR="008C7CFA" w:rsidRPr="00193BFB">
        <w:rPr>
          <w:rFonts w:ascii="Helvetica Neue" w:hAnsi="Helvetica Neue" w:cs="Times New Roman"/>
          <w:color w:val="000000" w:themeColor="text1"/>
          <w:sz w:val="22"/>
          <w:szCs w:val="22"/>
        </w:rPr>
        <w:t>a recent study found that higher dispensary density in states with legal cannabis laws was associated with higher likelihood of</w:t>
      </w:r>
      <w:r w:rsidR="00C22508" w:rsidRPr="00193BFB">
        <w:rPr>
          <w:rFonts w:ascii="Helvetica Neue" w:hAnsi="Helvetica Neue" w:cs="Times New Roman"/>
          <w:color w:val="000000" w:themeColor="text1"/>
          <w:sz w:val="22"/>
          <w:szCs w:val="22"/>
        </w:rPr>
        <w:t xml:space="preserve"> youth ages 14-18</w:t>
      </w:r>
      <w:r w:rsidR="008C7CFA" w:rsidRPr="00193BFB">
        <w:rPr>
          <w:rFonts w:ascii="Helvetica Neue" w:hAnsi="Helvetica Neue" w:cs="Times New Roman"/>
          <w:color w:val="000000" w:themeColor="text1"/>
          <w:sz w:val="22"/>
          <w:szCs w:val="22"/>
        </w:rPr>
        <w:t xml:space="preserve"> </w:t>
      </w:r>
      <w:r w:rsidRPr="00193BFB">
        <w:rPr>
          <w:rFonts w:ascii="Helvetica Neue" w:hAnsi="Helvetica Neue" w:cs="Times New Roman"/>
          <w:color w:val="000000" w:themeColor="text1"/>
          <w:sz w:val="22"/>
          <w:szCs w:val="22"/>
        </w:rPr>
        <w:t xml:space="preserve">experimenting with cannabis </w:t>
      </w:r>
      <w:r w:rsidR="008C7CFA" w:rsidRPr="00193BFB">
        <w:rPr>
          <w:rFonts w:ascii="Helvetica Neue" w:hAnsi="Helvetica Neue" w:cs="Times New Roman"/>
          <w:color w:val="000000" w:themeColor="text1"/>
          <w:sz w:val="22"/>
          <w:szCs w:val="22"/>
        </w:rPr>
        <w:t>vaping and edibles;</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{"citationID":"29p0079dki","properties":{"formattedCitation":"{\\rtf \\super 14\\nosupersub{}}","plainCitation":"14"},"citationItems":[{"id":5715,"uris":["http://zotero.org/users/2423316/items/XQ75BNEB"],"uri":["http://zotero.org/users/2423316/items/XQ75BNEB"],"itemData":{"id":5715,"type":"article-journal","title":"U.S. cannabis legalization and use of vaping and edible products among youth","container-title":"Drug &amp; Alcohol Dependence","volume":"0","issue":"0","source":"www.drugandalcoholdependence.com","abstract":"Background\nAlternative methods for consuming cannabis (e.g., vaping and edibles) have become more popular in the wake of U.S. cannabis legalization. Specific provisions of legal cannabis laws (LCL) (e.g., dispensary regulations) may impact the likelihood that youth will use alternative methods and the age at which they first try the method – potentially magnifying or mitigating the developmental harms of cannabis use.\nMethods\nThis study examined associations between LCL provisions and how youth consume cannabis. An online cannabis use survey was distributed using Facebook advertising, and data were collected from 2630 cannabis-using youth (ages 14–18). U.S. states were coded for LCL status and various LCL provisions. Regression analyses tested associations among lifetime use and age of onset of cannabis vaping and edibles and LCL provisions.\nResults\nLonger LCL duration (ORvaping: 2.82, 95% CI: 2.24, 3.55; ORedibles: 3.82, 95% CI: 2.96, 4.94), and higher dispensary density (ORvaping: 2.68, 95% CI: 2.12, 3.38; ORedibles: 3.31, 95% CI: 2.56, 4.26), were related to higher likelihood of trying vaping and edibles. Permitting home cultivation was related to higher likelihood (OR: 1.93, 95% CI: 1.50, 2.48) and younger age of onset (β: −0.30, 95% CI: −0.45, −0.15) of edibles.\nConclusion\nSpecific provisions of LCL appear to impact the likelihood, and age at which, youth use alternative methods to consume cannabis. These methods may carry differential risks for initiation and escalation of cannabis use. Understanding associations between LCL provisions and methods of administration can inform the design of effective cannabis regulatory strategies.","URL":"http://www.drugandalcoholdependence.com/article/S0376-8716(17)30184-9/fulltext","DOI":"10.1016/j.drugalcdep.2017.02.017","ISSN":"0376-8716, 1879-0046","note":"PMID: 28662974","journalAbbreviation":"Drug &amp; Alcohol Dependence","language":"English","author":[{"family":"Borodovsky","given":"Jacob T."},{"family":"Lee","given":"Dustin C."},{"family":"Crosier","given":"Benjamin S."},{"family":"Gabrielli","given":"Joy L."},{"family":"Sargent","given":"James D."},{"family":"Budney","given":"Alan J."}],"issued":{"date-parts":[["2017",6,9]]},"accessed":{"date-parts":[["2017",7,11]]}}}],"schema":"https://github.com/citation-style-language/schema/raw/master/csl-citation.json"}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14</w:t>
      </w:r>
      <w:r w:rsidR="0015760C" w:rsidRPr="00193BFB">
        <w:rPr>
          <w:rFonts w:ascii="Helvetica Neue" w:hAnsi="Helvetica Neue" w:cs="Times New Roman"/>
          <w:color w:val="000000" w:themeColor="text1"/>
          <w:sz w:val="22"/>
          <w:szCs w:val="22"/>
        </w:rPr>
        <w:fldChar w:fldCharType="end"/>
      </w:r>
      <w:r w:rsidR="008C7CFA" w:rsidRPr="00193BFB">
        <w:rPr>
          <w:rFonts w:ascii="Helvetica Neue" w:hAnsi="Helvetica Neue" w:cs="Times New Roman"/>
          <w:color w:val="000000" w:themeColor="text1"/>
          <w:sz w:val="22"/>
          <w:szCs w:val="22"/>
        </w:rPr>
        <w:t xml:space="preserve"> and</w:t>
      </w:r>
      <w:r w:rsidR="002C4D8E" w:rsidRPr="00193BFB">
        <w:rPr>
          <w:rFonts w:ascii="Helvetica Neue" w:hAnsi="Helvetica Neue" w:cs="Times New Roman"/>
          <w:color w:val="000000" w:themeColor="text1"/>
          <w:sz w:val="22"/>
          <w:szCs w:val="22"/>
        </w:rPr>
        <w:t xml:space="preserve"> </w:t>
      </w:r>
    </w:p>
    <w:p w14:paraId="547A4DEE" w14:textId="77777777" w:rsidR="000916FA" w:rsidRPr="00193BFB" w:rsidRDefault="000F398B" w:rsidP="0007699A">
      <w:pPr>
        <w:pStyle w:val="BasicParagraph"/>
        <w:spacing w:after="120" w:line="240" w:lineRule="auto"/>
        <w:jc w:val="both"/>
        <w:rPr>
          <w:rFonts w:ascii="Helvetica Neue" w:hAnsi="Helvetica Neue"/>
        </w:rPr>
      </w:pPr>
      <w:r w:rsidRPr="00193BFB">
        <w:rPr>
          <w:rFonts w:ascii="Helvetica Neue" w:hAnsi="Helvetica Neue" w:cs="Times New Roman"/>
          <w:color w:val="000000" w:themeColor="text1"/>
          <w:sz w:val="22"/>
          <w:szCs w:val="22"/>
        </w:rPr>
        <w:t xml:space="preserve">WHEREAS, home delivery of alcohol products has been associated with increased </w:t>
      </w:r>
      <w:r w:rsidR="00C94F85" w:rsidRPr="00193BFB">
        <w:rPr>
          <w:rFonts w:ascii="Helvetica Neue" w:hAnsi="Helvetica Neue" w:cs="Times New Roman"/>
          <w:color w:val="000000" w:themeColor="text1"/>
          <w:sz w:val="22"/>
          <w:szCs w:val="22"/>
        </w:rPr>
        <w:t xml:space="preserve">rates of purchase </w:t>
      </w:r>
      <w:r w:rsidRPr="00193BFB">
        <w:rPr>
          <w:rFonts w:ascii="Helvetica Neue" w:hAnsi="Helvetica Neue" w:cs="Times New Roman"/>
          <w:color w:val="000000" w:themeColor="text1"/>
          <w:sz w:val="22"/>
          <w:szCs w:val="22"/>
        </w:rPr>
        <w:t>by minors;</w:t>
      </w:r>
      <w:r w:rsidR="0015760C" w:rsidRPr="00193BFB">
        <w:rPr>
          <w:rFonts w:ascii="Helvetica Neue" w:hAnsi="Helvetica Neue" w:cs="Times New Roman"/>
          <w:color w:val="000000" w:themeColor="text1"/>
          <w:sz w:val="22"/>
          <w:szCs w:val="22"/>
        </w:rPr>
        <w:fldChar w:fldCharType="begin"/>
      </w:r>
      <w:r w:rsidR="00563E2D" w:rsidRPr="00193BFB">
        <w:rPr>
          <w:rFonts w:ascii="Helvetica Neue" w:hAnsi="Helvetica Neue" w:cs="Times New Roman"/>
          <w:color w:val="000000" w:themeColor="text1"/>
          <w:sz w:val="22"/>
          <w:szCs w:val="22"/>
        </w:rPr>
        <w:instrText xml:space="preserve"> ADDIN ZOTERO_ITEM CSL_CITATION {"citationID":"2fgq5vbf31","properties":{"formattedCitation":"{\\rtf \\super 15,16\\nosupersub{}}","plainCitation":"15,16"},"citationItems":[{"id":5692,"uris":["http://zotero.org/users/2423316/items/RB3PSZ4V"],"uri":["http://zotero.org/users/2423316/items/RB3PSZ4V"],"itemData":{"id":5692,"type":"article-journal","title":"Alcohol home delivery services: a source of alcohol for underage drinkers","container-title":"Journal of Studies on Alcohol","page":"81-84","volume":"61","issue":"1","source":"PubMed","abstract":"OBJECTIVE: This study describes the use of alcohol home delivery services by underage drinkers, and characteristics of grocery and liquor stores that deliver alcohol. The availability of alcohol home delivery services across the United States is also described.\nMETHOD: Individuals surveyed were from 15 small- and medium-sized midwestern communities. Of all enrolled 12th graders, 83.5% (N = 4,487) responded, and of a randomly selected cohort of 18- to 20-year-olds, 93.9% (N = 1,721) responded. All grocery stores that sold alcohol and liquor stores in the corresponding communities were invited to participate in the study and 124 (92.5%) of those businesses completed surveys regarding outlet characteristics and practices. Data for the surveys were based on a nested cross-sectional design with individual respondents nested within the 15 communities.\nRESULTS: Purchases of delivered alcohol were made by 10% of 12th graders and 7.3% of 18- to 20-year-olds within the past year; 20.2% of outlets delivered alcohol. Using bivariate analyses, purchasing delivered alcohol was associated with male gender, high-risk drinking (drinking five or more drinks on an occasion), more recent and more frequent drinking. Providing delivery services was more common among outlets selling keg beer and/or single servings. Multivariate analyses revealed positive associations between purchasing delivered alcohol and male gender for the 12th graders, and high risk and more recent drinking for both the 12th graders and 18- to 20-year-olds. For outlets, selling keg beer was positively associated with providing delivery services. A separate survey indicated that home delivery services appear to be available in many areas of the country.\nCONCLUSIONS: Home delivery is a previously unidentified source of alcohol for underage drinkers that could be curtailed with effective alcohol policies.","ISSN":"0096-882X","note":"PMID: 10627100","shortTitle":"Alcohol home delivery services","journalAbbreviation":"J. Stud. Alcohol","language":"eng","author":[{"family":"Fletcher","given":"L. A."},{"family":"Toomey","given":"T. L."},{"family":"Wagenaar","given":"A. C."},{"family":"Short","given":"B."},{"family":"Willenbring","given":"M. L."}],"issued":{"date-parts":[["2000",1]]}}},{"id":5667,"uris":["http://zotero.org/users/2423316/items/GWGP2S88"],"uri":["http://zotero.org/users/2423316/items/GWGP2S88"],"itemData":{"id":5667,"type":"article-journal","title":"Internet Alcohol Sales to Minors","container-title":"Archives of Pediatrics &amp; Adolescent Medicine","page":"808-813","volume":"166","issue":"9","source":"jamanetwork.com","abstract":"&lt;h3&gt;Objectives&lt;/h3&gt;To determine whether minors can successfully purchase alcohol online and to examine age verification procedures at the points of order and delivery.&lt;h3&gt;Design&lt;/h3&gt;A cross-sectional study evaluated underage alcohol purchase attempts from 100 popular Internet vendors.&lt;h3&gt;Setting&lt;/h3&gt;The study was conducted at the University of North Carolina at Chapel Hill, July 14-27, 2011.&lt;h3&gt;Participants&lt;/h3&gt;Eight 18- to 20-year-old individuals participated.&lt;h3&gt;Outcome Measures&lt;/h3&gt;Rates of successful sales to minors and use of age verification procedures at order and delivery were determined.&lt;h3&gt;Results&lt;/h3&gt;Of the 100 orders placed by the underage buyers, 45% were successfully received; 28% were rejected as the result of age verification. Most vendors (59%) used weak, if any, age verification at the point of order, and, of 45 successful orders, 23 (51%) used none. Age verification at delivery was inconsistently conducted and, when attempted, failed about half of the time.&lt;h3&gt;Conclusions&lt;/h3&gt;Age verification procedures used by Internet alcohol vendors do not adequately prevent online sales to minors. Shipping companies should work with their staff to improve administration of age verification at delivery, and vendors should use rigorous age verification at order and delivery. Further research should determine the proportion of minors who buy alcohol online and test purchases from more vendors to inform enforcement of existing policies and creation of new policies to reduce youth access to alcohol online.","DOI":"10.1001/archpediatrics.2012.265","ISSN":"1072-4710","journalAbbreviation":"Arch Pediatr Adolesc Med","author":[{"family":"Williams","given":"Rebecca S."},{"family":"Ribisl","given":"Kurt M."}],"issued":{"date-parts":[["2012",9,1]]}}}],"schema":"https://github.com/citation-style-language/schema/raw/master/csl-citation.json"} </w:instrText>
      </w:r>
      <w:r w:rsidR="0015760C" w:rsidRPr="00193BFB">
        <w:rPr>
          <w:rFonts w:ascii="Helvetica Neue" w:hAnsi="Helvetica Neue" w:cs="Times New Roman"/>
          <w:color w:val="000000" w:themeColor="text1"/>
          <w:sz w:val="22"/>
          <w:szCs w:val="22"/>
        </w:rPr>
        <w:fldChar w:fldCharType="separate"/>
      </w:r>
      <w:r w:rsidR="00C4382D" w:rsidRPr="00193BFB">
        <w:rPr>
          <w:rFonts w:ascii="Helvetica Neue" w:hAnsi="Helvetica Neue" w:cs="Times New Roman"/>
          <w:sz w:val="22"/>
          <w:vertAlign w:val="superscript"/>
        </w:rPr>
        <w:t>15,16</w:t>
      </w:r>
      <w:r w:rsidR="0015760C" w:rsidRPr="00193BFB">
        <w:rPr>
          <w:rFonts w:ascii="Helvetica Neue" w:hAnsi="Helvetica Neue" w:cs="Times New Roman"/>
          <w:color w:val="000000" w:themeColor="text1"/>
          <w:sz w:val="22"/>
          <w:szCs w:val="22"/>
        </w:rPr>
        <w:fldChar w:fldCharType="end"/>
      </w:r>
      <w:r w:rsidRPr="00193BFB">
        <w:rPr>
          <w:rFonts w:ascii="Helvetica Neue" w:hAnsi="Helvetica Neue" w:cs="Times New Roman"/>
          <w:color w:val="000000" w:themeColor="text1"/>
          <w:sz w:val="22"/>
          <w:szCs w:val="22"/>
        </w:rPr>
        <w:t xml:space="preserve"> </w:t>
      </w:r>
      <w:r w:rsidR="00D169F1" w:rsidRPr="00193BFB">
        <w:rPr>
          <w:rFonts w:ascii="Helvetica Neue" w:hAnsi="Helvetica Neue" w:cs="Times New Roman"/>
          <w:color w:val="000000" w:themeColor="text1"/>
          <w:sz w:val="22"/>
          <w:szCs w:val="22"/>
        </w:rPr>
        <w:t>and</w:t>
      </w:r>
    </w:p>
    <w:p w14:paraId="730C8EFB" w14:textId="77777777" w:rsidR="000916FA" w:rsidRPr="00193BFB" w:rsidRDefault="000916FA" w:rsidP="0007699A">
      <w:pPr>
        <w:pStyle w:val="NoSpacing"/>
        <w:spacing w:after="120"/>
        <w:jc w:val="both"/>
        <w:rPr>
          <w:rFonts w:ascii="Helvetica Neue" w:hAnsi="Helvetica Neue"/>
        </w:rPr>
      </w:pPr>
      <w:r w:rsidRPr="00193BFB">
        <w:rPr>
          <w:rFonts w:ascii="Helvetica Neue" w:hAnsi="Helvetica Neue"/>
          <w:color w:val="000000" w:themeColor="text1"/>
        </w:rPr>
        <w:t xml:space="preserve">WHEREAS, children and young people are particularly influenced by cues suggesting </w:t>
      </w:r>
      <w:r w:rsidR="00B20441" w:rsidRPr="00193BFB">
        <w:rPr>
          <w:rFonts w:ascii="Helvetica Neue" w:hAnsi="Helvetica Neue"/>
          <w:color w:val="000000" w:themeColor="text1"/>
        </w:rPr>
        <w:t xml:space="preserve">tobacco </w:t>
      </w:r>
      <w:r w:rsidRPr="00193BFB">
        <w:rPr>
          <w:rFonts w:ascii="Helvetica Neue" w:hAnsi="Helvetica Neue"/>
          <w:color w:val="000000" w:themeColor="text1"/>
        </w:rPr>
        <w:t>smoking is acceptable</w:t>
      </w:r>
      <w:r w:rsidR="00B20441" w:rsidRPr="00193BFB">
        <w:rPr>
          <w:rFonts w:ascii="Helvetica Neue" w:hAnsi="Helvetica Neue"/>
          <w:color w:val="000000" w:themeColor="text1"/>
        </w:rPr>
        <w:t xml:space="preserve">, which holds relevance for </w:t>
      </w:r>
      <w:r w:rsidR="00951829" w:rsidRPr="00193BFB">
        <w:rPr>
          <w:rFonts w:ascii="Helvetica Neue" w:hAnsi="Helvetica Neue"/>
          <w:color w:val="000000" w:themeColor="text1"/>
        </w:rPr>
        <w:t>cannabis</w:t>
      </w:r>
      <w:r w:rsidR="00B20441" w:rsidRPr="00193BFB">
        <w:rPr>
          <w:rFonts w:ascii="Helvetica Neue" w:hAnsi="Helvetica Neue"/>
          <w:color w:val="000000" w:themeColor="text1"/>
        </w:rPr>
        <w:t xml:space="preserve"> smoking</w:t>
      </w:r>
      <w:r w:rsidRPr="00193BFB">
        <w:rPr>
          <w:rFonts w:ascii="Helvetica Neue" w:hAnsi="Helvetica Neue"/>
          <w:color w:val="000000" w:themeColor="text1"/>
        </w:rPr>
        <w:t>;</w:t>
      </w:r>
      <w:r w:rsidR="0015760C" w:rsidRPr="00193BFB">
        <w:rPr>
          <w:rFonts w:ascii="Helvetica Neue" w:hAnsi="Helvetica Neue"/>
          <w:color w:val="000000" w:themeColor="text1"/>
        </w:rPr>
        <w:fldChar w:fldCharType="begin"/>
      </w:r>
      <w:r w:rsidR="00563E2D" w:rsidRPr="00193BFB">
        <w:rPr>
          <w:rFonts w:ascii="Helvetica Neue" w:hAnsi="Helvetica Neue"/>
          <w:color w:val="000000" w:themeColor="text1"/>
        </w:rPr>
        <w:instrText xml:space="preserve"> ADDIN ZOTERO_ITEM CSL_CITATION {"citationID":"1eukehltec","properties":{"formattedCitation":"{\\rtf \\super 17\\nosupersub{}}","plainCitation":"17"},"citationItems":[{"id":5659,"uris":["http://zotero.org/users/2423316/items/EPSIRXHR"],"uri":["http://zotero.org/users/2423316/items/EPSIRXHR"],"itemData":{"id":5659,"type":"article-journal","title":"Tobacco promotion and the initiation of tobacco use: assessing the evidence for causality","container-title":"Pediatrics","page":"e1237-1248","volume":"117","issue":"6","source":"PubMed","abstract":"OBJECTIVE: We sought to determine whether there is evidence of a causal link between exposure to tobacco promotion and the initiation of tobacco use by children.\nMETHODS: We conducted a structured search in Medline, PsycINFO, and ABI/INFORM Global to identify relevant empirical research. The literature was examined against the Hill epidemiologic criteria for determining causality.\nRESULTS: (1) Children are exposed to tobacco promotion before the initiation of tobacco use; (2) exposure increases the risk for initiation; (3) there is a dose-response relationship, with greater exposure resulting in higher risk; (4) the increased risk is robust; it is observed with various study methods, in multiple populations, and with various forms of promotion and persists after controlling for other factors; (5) scientifically plausible mechanisms whereby promotion could influence initiation exist; and (6) no explanation other than causality can account for the evidence.\nCONCLUSIONS: Promotions foster positive attitudes, beliefs, and expectations regarding tobacco use. This fosters intentions to use and increases the likelihood of initiation. Greater exposure to promotion leads to higher risk. This is seen in diverse cultures and persists when other risk factors, such as socioeconomic status or parental and peer smoking, are controlled. Causality is the only plausible scientific explanation for the observed data. The evidence satisfies the Hill criteria, indicating that exposure to tobacco promotion causes children to initiate tobacco use.","DOI":"10.1542/peds.2005-1817","ISSN":"1098-4275","note":"PMID: 16740823","shortTitle":"Tobacco promotion and the initiation of tobacco use","journalAbbreviation":"Pediatrics","language":"eng","author":[{"family":"DiFranza","given":"Joseph R."},{"family":"Wellman","given":"Robert J."},{"family":"Sargent","given":"James D."},{"family":"Weitzman","given":"Michael"},{"family":"Hipple","given":"Bethany J."},{"family":"Winickoff","given":"Jonathan P."},{"literal":"Tobacco Consortium, Center for Child Health Research of the American Academy of Pediatrics"}],"issued":{"date-parts":[["2006",6]]}}}],"schema":"https://github.com/citation-style-language/schema/raw/master/csl-citation.json"} </w:instrText>
      </w:r>
      <w:r w:rsidR="0015760C" w:rsidRPr="00193BFB">
        <w:rPr>
          <w:rFonts w:ascii="Helvetica Neue" w:hAnsi="Helvetica Neue"/>
          <w:color w:val="000000" w:themeColor="text1"/>
        </w:rPr>
        <w:fldChar w:fldCharType="separate"/>
      </w:r>
      <w:r w:rsidR="00C4382D" w:rsidRPr="00193BFB">
        <w:rPr>
          <w:rFonts w:ascii="Helvetica Neue" w:eastAsia="Times New Roman" w:hAnsi="Helvetica Neue"/>
          <w:color w:val="000000"/>
          <w:vertAlign w:val="superscript"/>
        </w:rPr>
        <w:t>17</w:t>
      </w:r>
      <w:r w:rsidR="0015760C" w:rsidRPr="00193BFB">
        <w:rPr>
          <w:rFonts w:ascii="Helvetica Neue" w:hAnsi="Helvetica Neue"/>
          <w:color w:val="000000" w:themeColor="text1"/>
        </w:rPr>
        <w:fldChar w:fldCharType="end"/>
      </w:r>
      <w:r w:rsidRPr="00193BFB">
        <w:rPr>
          <w:rFonts w:ascii="Helvetica Neue" w:hAnsi="Helvetica Neue"/>
          <w:color w:val="000000" w:themeColor="text1"/>
        </w:rPr>
        <w:t xml:space="preserve"> and</w:t>
      </w:r>
    </w:p>
    <w:p w14:paraId="43D62620" w14:textId="77777777" w:rsidR="000F0AB9" w:rsidRPr="00193BFB" w:rsidRDefault="000F0AB9" w:rsidP="0007699A">
      <w:pPr>
        <w:pStyle w:val="BasicParagraph"/>
        <w:spacing w:after="120" w:line="240" w:lineRule="auto"/>
        <w:jc w:val="both"/>
        <w:rPr>
          <w:rFonts w:ascii="Helvetica Neue" w:hAnsi="Helvetica Neue" w:cs="Times New Roman"/>
          <w:color w:val="FF0000"/>
          <w:sz w:val="22"/>
          <w:szCs w:val="22"/>
        </w:rPr>
      </w:pPr>
      <w:r w:rsidRPr="00193BFB">
        <w:rPr>
          <w:rFonts w:ascii="Helvetica Neue" w:hAnsi="Helvetica Neue" w:cs="Times New Roman"/>
          <w:sz w:val="22"/>
          <w:szCs w:val="22"/>
        </w:rPr>
        <w:t>WHEREAS,</w:t>
      </w:r>
      <w:r w:rsidR="00361A41" w:rsidRPr="00193BFB">
        <w:rPr>
          <w:rFonts w:ascii="Helvetica Neue" w:hAnsi="Helvetica Neue" w:cs="Times New Roman"/>
          <w:sz w:val="22"/>
          <w:szCs w:val="22"/>
        </w:rPr>
        <w:t xml:space="preserve"> young people are much more likely to use ca</w:t>
      </w:r>
      <w:r w:rsidR="000613A6" w:rsidRPr="00193BFB">
        <w:rPr>
          <w:rFonts w:ascii="Helvetica Neue" w:hAnsi="Helvetica Neue" w:cs="Times New Roman"/>
          <w:sz w:val="22"/>
          <w:szCs w:val="22"/>
        </w:rPr>
        <w:t>ndy- and fruit-flavored tobacco</w:t>
      </w:r>
      <w:r w:rsidR="00B96A43" w:rsidRPr="00193BFB">
        <w:rPr>
          <w:rFonts w:ascii="Helvetica Neue" w:hAnsi="Helvetica Neue" w:cs="Times New Roman"/>
          <w:sz w:val="22"/>
          <w:szCs w:val="22"/>
        </w:rPr>
        <w:t xml:space="preserve"> and alcohol </w:t>
      </w:r>
      <w:r w:rsidR="00361A41" w:rsidRPr="00193BFB">
        <w:rPr>
          <w:rFonts w:ascii="Helvetica Neue" w:hAnsi="Helvetica Neue" w:cs="Times New Roman"/>
          <w:sz w:val="22"/>
          <w:szCs w:val="22"/>
        </w:rPr>
        <w:t>products</w:t>
      </w:r>
      <w:r w:rsidR="00D169F1"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{"citationID":"2a8back6ic","properties":{"formattedCitation":"{\\rtf \\super 18,19\\nosupersub{}}","plainCitation":"18,19"},"citationItems":[{"id":5663,"uris":["http://zotero.org/users/2423316/items/FIA5Q5HF"],"uri":["http://zotero.org/users/2423316/items/FIA5Q5HF"],"itemData":{"id":5663,"type":"report","title":"Fact sheet: Flavored tobacco products","author":[{"literal":"Food and Drug Administration"}],"issued":{"date-parts":[["2011"]]}}},{"id":5707,"uris":["http://zotero.org/users/2423316/items/VKUXQWWH"],"uri":["http://zotero.org/users/2423316/items/VKUXQWWH"],"itemData":{"id":5707,"type":"report","title":"Preventing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18,19</w:t>
      </w:r>
      <w:r w:rsidR="0015760C" w:rsidRPr="00193BFB">
        <w:rPr>
          <w:rFonts w:ascii="Helvetica Neue" w:hAnsi="Helvetica Neue" w:cs="Times New Roman"/>
          <w:sz w:val="22"/>
          <w:szCs w:val="22"/>
        </w:rPr>
        <w:fldChar w:fldCharType="end"/>
      </w:r>
      <w:r w:rsidR="00361A41" w:rsidRPr="00193BFB">
        <w:rPr>
          <w:rFonts w:ascii="Helvetica Neue" w:hAnsi="Helvetica Neue" w:cs="Times New Roman"/>
          <w:sz w:val="22"/>
          <w:szCs w:val="22"/>
        </w:rPr>
        <w:t xml:space="preserve"> </w:t>
      </w:r>
      <w:r w:rsidR="00004D1C" w:rsidRPr="00193BFB">
        <w:rPr>
          <w:rFonts w:ascii="Helvetica Neue" w:hAnsi="Helvetica Neue" w:cs="Times New Roman"/>
          <w:sz w:val="22"/>
          <w:szCs w:val="22"/>
        </w:rPr>
        <w:t xml:space="preserve">in California, youth </w:t>
      </w:r>
      <w:r w:rsidR="00D31D89" w:rsidRPr="00193BFB">
        <w:rPr>
          <w:rFonts w:ascii="Helvetica Neue" w:hAnsi="Helvetica Neue" w:cs="Times New Roman"/>
          <w:sz w:val="22"/>
          <w:szCs w:val="22"/>
        </w:rPr>
        <w:t>were</w:t>
      </w:r>
      <w:r w:rsidR="00004D1C" w:rsidRPr="00193BFB">
        <w:rPr>
          <w:rFonts w:ascii="Helvetica Neue" w:hAnsi="Helvetica Neue" w:cs="Times New Roman"/>
          <w:sz w:val="22"/>
          <w:szCs w:val="22"/>
        </w:rPr>
        <w:t xml:space="preserve"> estimated to consume 47% of the alcopops (sweetened, fruit-flavored alcoholic beverages) sold</w:t>
      </w:r>
      <w:r w:rsidR="00D31D89" w:rsidRPr="00193BFB">
        <w:rPr>
          <w:rFonts w:ascii="Helvetica Neue" w:hAnsi="Helvetica Neue" w:cs="Times New Roman"/>
          <w:sz w:val="22"/>
          <w:szCs w:val="22"/>
        </w:rPr>
        <w:t xml:space="preserve"> in </w:t>
      </w:r>
      <w:r w:rsidR="001844E6" w:rsidRPr="00193BFB">
        <w:rPr>
          <w:rFonts w:ascii="Helvetica Neue" w:hAnsi="Helvetica Neue" w:cs="Times New Roman"/>
          <w:sz w:val="22"/>
          <w:szCs w:val="22"/>
        </w:rPr>
        <w:t xml:space="preserve">the state </w:t>
      </w:r>
      <w:r w:rsidR="00D31D89" w:rsidRPr="00193BFB">
        <w:rPr>
          <w:rFonts w:ascii="Helvetica Neue" w:hAnsi="Helvetica Neue" w:cs="Times New Roman"/>
          <w:sz w:val="22"/>
          <w:szCs w:val="22"/>
        </w:rPr>
        <w:t>in 2007</w:t>
      </w:r>
      <w:r w:rsidR="00E32BF9"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{"citationID":"1qji7g47mm","properties":{"formattedCitation":"{\\rtf \\super 20\\nosupersub{}}","plainCitation":"20"},"citationItems":[{"id":5642,"uris":["http://zotero.org/users/2423316/items/APCXK3BX"],"uri":["http://zotero.org/users/2423316/items/APCXK3BX"],"itemData":{"id":5642,"type":"report","title":"The cost of alcopops to youth and California","publisher":"Marin Institute","author":[{"family":"Rosen","given":"Simon"},{"family":"Simon","given":"Michele"}],"issued":{"date-parts":[["2007"]]}}}],"schema":"https://github.com/citation-style-language/schema/raw/master/csl-citation.json"}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20</w:t>
      </w:r>
      <w:r w:rsidR="0015760C" w:rsidRPr="00193BFB">
        <w:rPr>
          <w:rFonts w:ascii="Helvetica Neue" w:hAnsi="Helvetica Neue" w:cs="Times New Roman"/>
          <w:sz w:val="22"/>
          <w:szCs w:val="22"/>
        </w:rPr>
        <w:fldChar w:fldCharType="end"/>
      </w:r>
      <w:r w:rsidR="00E32BF9" w:rsidRPr="00193BFB">
        <w:rPr>
          <w:rFonts w:ascii="Helvetica Neue" w:hAnsi="Helvetica Neue" w:cs="Times New Roman"/>
          <w:sz w:val="22"/>
          <w:szCs w:val="22"/>
        </w:rPr>
        <w:t xml:space="preserve"> and nationwide</w:t>
      </w:r>
      <w:r w:rsidR="00651D0B" w:rsidRPr="00193BFB">
        <w:rPr>
          <w:rFonts w:ascii="Helvetica Neue" w:hAnsi="Helvetica Neue" w:cs="Times New Roman"/>
          <w:sz w:val="22"/>
          <w:szCs w:val="22"/>
        </w:rPr>
        <w:t>,</w:t>
      </w:r>
      <w:r w:rsidR="00E32BF9" w:rsidRPr="00193BFB">
        <w:rPr>
          <w:rFonts w:ascii="Helvetica Neue" w:hAnsi="Helvetica Neue" w:cs="Times New Roman"/>
          <w:sz w:val="22"/>
          <w:szCs w:val="22"/>
        </w:rPr>
        <w:t xml:space="preserve"> minors are twice as likely to consume alcopops </w:t>
      </w:r>
      <w:r w:rsidR="001844E6" w:rsidRPr="00193BFB">
        <w:rPr>
          <w:rFonts w:ascii="Helvetica Neue" w:hAnsi="Helvetica Neue" w:cs="Times New Roman"/>
          <w:sz w:val="22"/>
          <w:szCs w:val="22"/>
        </w:rPr>
        <w:t xml:space="preserve">as </w:t>
      </w:r>
      <w:r w:rsidR="00E32BF9" w:rsidRPr="00193BFB">
        <w:rPr>
          <w:rFonts w:ascii="Helvetica Neue" w:hAnsi="Helvetica Neue" w:cs="Times New Roman"/>
          <w:sz w:val="22"/>
          <w:szCs w:val="22"/>
        </w:rPr>
        <w:t>adults;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{"citationID":"1s11dv1irf","properties":{"formattedCitation":"{\\rtf \\super 21\\nosupersub{}}","plainCitation":"21"},"citationItems":[{"id":65,"uris":["http://zotero.org/users/2423316/items/MBR5D2VZ"],"uri":["http://zotero.org/users/2423316/items/MBR5D2VZ"],"itemData":{"id":65,"type":"article-journal","title":"Differences in alcohol brand consumption between underage youth and adults-United States, 2012","container-title":"Substance Abuse","page":"106-112","volume":"36","issue":"1","source":"PubMed","abstract":"BACKGROUND: The alcohol brand preferences of US underage drinkers have recently been identified, but it is not known whether youth are simply mimicking adult brand choices or whether other factors are impacting their preferences. This study is the first to compare the alcohol brand preferences of underage drinkers and adults.\nMETHODS: The authors conducted a cross-sectional assessment of youth and adult alcohol brand preferences. A 2012 Internet-based survey of a nationally representative sample of 1032 underage drinkers, ages 13-20, was used to determine the prevalence of past-30-day consumption for each of 898 alcohol brands, and each brand's youth market share, based on the total number of standard drinks consumed. Data on the brand-specific prevalence of past-30-day or past-7-day consumption among older youth (ages 18-20), adults (ages 21+), and young adults (ages 21-34) was obtained from Gfk MRI's Survey of the Adult Consumer for the years 2010-2012. Overall market shares for each brand, also measured by the total number of standard drinks consumed, were estimated from national data compiled by Impact Databank for the year 2010.\nRESULTS: Although most alcohol brands popular among underage drinkers were also popular among adult drinkers, there were several brands that appeared to be disproportionately consumed by youth.\nCONCLUSIONS: This article provides preliminary evidence that youth do not merely mimic the alcohol brand choices of adults. Further research using data derived from fully comparable data sources is necessary to confirm this finding.","DOI":"10.1080/08897077.2014.883344","ISSN":"1547-0164","note":"PMID: 24483601\nPMCID: PMC4141902","journalAbbreviation":"Subst Abus","language":"eng","author":[{"family":"Siegel","given":"Michael"},{"family":"Chen","given":"Kelsey"},{"family":"DeJong","given":"William"},{"family":"Naimi","given":"Timothy S."},{"family":"Ostroff","given":"Joshua"},{"family":"Ross","given":"Craig S."},{"family":"Jernigan","given":"David H."}],"issued":{"date-parts":[["2015",3]]}}}],"schema":"https://github.com/citation-style-language/schema/raw/master/csl-citation.json"}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21</w:t>
      </w:r>
      <w:r w:rsidR="0015760C" w:rsidRPr="00193BFB">
        <w:rPr>
          <w:rFonts w:ascii="Helvetica Neue" w:hAnsi="Helvetica Neue" w:cs="Times New Roman"/>
          <w:sz w:val="22"/>
          <w:szCs w:val="22"/>
        </w:rPr>
        <w:fldChar w:fldCharType="end"/>
      </w:r>
      <w:r w:rsidR="00004D1C"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the U.S. Food and Drug </w:t>
      </w:r>
      <w:r w:rsidRPr="00193BFB">
        <w:rPr>
          <w:rFonts w:ascii="Helvetica Neue" w:hAnsi="Helvetica Neue" w:cs="Times New Roman"/>
          <w:sz w:val="22"/>
          <w:szCs w:val="22"/>
        </w:rPr>
        <w:lastRenderedPageBreak/>
        <w:t>Administration and the U.S. Surgeon General have stated that flavored tobacco products are considered to be “starter” products that help establish smoking habits that can lead to long-term addiction;</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{"citationID":"ltdgtm9ti","properties":{"formattedCitation":"{\\rtf \\super 22,23\\nosupersub{}}","plainCitation":"22,23"},"citationItems":[{"id":5675,"uris":["http://zotero.org/users/2423316/items/ITP4XCF2"],"uri":["http://zotero.org/users/2423316/items/ITP4XCF2"],"itemData":{"id":5675,"type":"article-journal","title":"Flavored Cigar Smoking Among U.S. Adults: Findings From the 2009–2010 National Adult Tobacco Survey","container-title":"Nicotine &amp; Tobacco Research","page":"608-614","volume":"15","issue":"2","source":"academic.oup.com","abstract":"Introduction:Under its authority to regulate tobacco products, the U.S. Food and Drug Administration prohibited certain characterizing flavors in cigarettes in September 2009; however, flavored cigars are still permitted to be manufactured, distributed, and sold. This study assessed the prevalence and correlates of flavored cigar smoking among U.S. adults.Methods:Data were obtained from the 2009–2010 National Adult Tobacco Survey, a national landline and cell phone survey of adults aged ≥18 years old residing in the 50U.S. states and the District of Columbia. National and state estimates of flavored cigar use were calculated overall and among current cigar smokers; national estimates were calculated by sex, age, race/ethnicity, educational attainment, annual household income, U.S. Census Region, and sexual orientation.Results:The national prevalence of flavored cigar smoking was 2.8% (95% confidence interval [CI] = 2.6%–3.1%; state range: 0.6%–5.7%) and was greater among those who were male, younger in age, non-Hispanic Other race, less educated, less wealthy, and lesbian, gay, bisexual, or transgendered (LGBT). Nationally, the prevalence of flavored cigar use among cigar smokers was 42.9% (95% CI = 40.1%–45.7%; state range: 11.1%–71.6%) and was greater among those who were female, younger in age, Hispanic, non-Hispanic Other race, less educated, less wealthy, and LGBT.Conclusions:More than two fifths of current cigar smokers report using flavored cigars. Disparities in flavored cigar use also exist across states and subpopulations. Efforts to curb flavored cigar smoking have the potential to reduce the prevalence of overall cigar smoking among U.S. adults, particularly among subpopulations with the greatest burden.","DOI":"10.1093/ntr/nts178","ISSN":"1462-2203","shortTitle":"Flavored Cigar Smoking Among U.S. Adults","journalAbbreviation":"Nicotine Tob Res","author":[{"family":"King","given":"Brian A."},{"family":"Dube","given":"Shanta R."},{"family":"Tynan","given":"Michael A."}],"issued":{"date-parts":[["2013",2,1]]}}},{"id":5654,"uris":["http://zotero.org/users/2423316/items/DW6BAP4R"],"uri":["http://zotero.org/users/2423316/items/DW6BAP4R"],"itemData":{"id":5654,"type":"article-journal","title":"Flavored tobacco product use among U.S. young adults","container-title":"American Journal of Preventive Medicine","page":"388-391","volume":"44","issue":"4","source":"PubMed","abstract":"BACKGROUND: Passage of the U.S. Family Smoking Prevention and Tobacco Control Act in 2009 led to a ban on the sale of flavored cigarettes, largely because of studies showing targeting of these products to youth and young adults. There are no current restrictions on the marketing or sale of noncigarette or new nontraditional smokeless tobacco products (such as snus and dissolvable products), which are available in more than 45 flavors.\nPURPOSE: To determine the prevalence of flavored tobacco use, dual use of flavored and menthol tobacco products, and sociodemographic predictors of flavored tobacco product use in young adults aged 18-34 years (N=4196).\nMETHODS: The current study utilizes data from Legacy's Young Adult Cohort Study, a nationally representative sample collected in January 2012. Data were analyzed using Stata IC 11.0 in June 2012.\nRESULTS: Overall, 18.5% of tobacco users report using flavored products, and dual use of menthol and flavored product use ranged from 1% (nicotine products) to 72% (chewing tobacco). In a multivariable model controlling for menthol use, younger adults were more likely to use flavored tobacco products (OR=1.89, 95% CI=1.14, 3.11), and those with a high school education had decreased use of flavored products (OR=0.56; 95% CI=0.32, 0.97).\nCONCLUSIONS: Differences in use may be due to the continued targeted advertising of flavored products to young adults and minorities. Those most likely to use flavored products are also those most at risk of developing established tobacco-use patterns that persist through their lifetime.","DOI":"10.1016/j.amepre.2012.11.031","ISSN":"1873-2607","note":"PMID: 23498105","journalAbbreviation":"Am J Prev Med","language":"eng","author":[{"family":"Villanti","given":"Andrea C."},{"family":"Richardson","given":"Amanda"},{"family":"Vallone","given":"Donna M."},{"family":"Rath","given":"Jessica M."}],"issued":{"date-parts":[["2013",4]]}}}],"schema":"https://github.com/citation-style-language/schema/raw/master/csl-citation.json"}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22,23</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 similar findings are expected 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w:t>
      </w:r>
      <w:r w:rsidR="00BD133A" w:rsidRPr="00193BFB">
        <w:rPr>
          <w:rFonts w:ascii="Helvetica Neue" w:hAnsi="Helvetica Neue" w:cs="Times New Roman"/>
          <w:sz w:val="22"/>
          <w:szCs w:val="22"/>
        </w:rPr>
        <w:t xml:space="preserve"> and</w:t>
      </w:r>
    </w:p>
    <w:p w14:paraId="098165AE" w14:textId="77777777" w:rsidR="00B33118" w:rsidRPr="00193BFB" w:rsidRDefault="00B3311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the federal Family Smoking Prevention and Tobacco Control Act (FSPTCA), enacted in 2009, prohibited candy- and fruit-flavored cigarettes,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{"citationID":"d5g28s1um","properties":{"formattedCitation":"{\\rtf \\super 24\\nosupersub{}}","plainCitation":"24"},"citationItems":[{"id":5717,"uris":["http://zotero.org/users/2423316/items/Z9XPUT77"],"uri":["http://zotero.org/users/2423316/items/Z9XPUT77"],"itemData":{"id":5717,"type":"legislation","title":"Family Smoking Prevention and Tobacco Control Act","container-title":"United States Code","volume":"Public Law 111-31 [ H.R. 1256]","section":"387G","chapter-number":"1st Session","author":[{"literal":"111th Congress"}],"issued":{"date-parts":[["2009",6,22]]}}}],"schema":"https://github.com/citation-style-language/schema/raw/master/csl-citation.json"}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24</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largely because these flavored products were marketed to youth and young adults,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{"citationID":"1hotd9oarf","properties":{"formattedCitation":"{\\rtf \\super 19,25\\uc0\\u8211{}27\\nosupersub{}}","plainCitation":"19,25–27"},"citationItems":[{"id":5681,"uris":["http://zotero.org/users/2423316/items/KZ6S6WPZ"],"uri":["http://zotero.org/users/2423316/items/KZ6S6WPZ"],"itemData":{"id":5681,"type":"article-journal","title":"New cigarette brands with flavors that appeal to youth: tobacco marketing strategies","container-title":"Health Affairs (Project Hope)","page":"1601-1610","volume":"24","issue":"6","source":"PubMed","abstract":"Tobacco manufacturers have recently introduced a proliferation of exotic brands featuring candylike flavors. We reviewed internal tobacco industry documents and patents to assess the role of flavored cigarettes in the targeting of young smokers. This research revealed the development of flavor delivery technologies hidden from consumers and public health professionals, including the use of a plastic pellet placed in the cigarette filter. These findings raise concerns as to the potential added health risks associated with using new flavored tobacco products, and they underscore the need for effective assessment and monitoring of tobacco products.","DOI":"10.1377/hlthaff.24.6.1601","ISSN":"0278-2715","note":"PMID: 16284034","shortTitle":"New cigarette brands with flavors that appeal to youth","journalAbbreviation":"Health Aff (Millwood)","language":"eng","author":[{"family":"Carpenter","given":"Carrie M."},{"family":"Wayne","given":"Geoffrey Ferris"},{"family":"Pauly","given":"John L."},{"family":"Koh","given":"Howard K."},{"family":"Connolly","given":"Gregory N."}],"issued":{"date-parts":[["2005",12]]}}},{"id":5646,"uris":["http://zotero.org/users/2423316/items/BM7ZANJ6"],"uri":["http://zotero.org/users/2423316/items/BM7ZANJ6"],"itemData":{"id":5646,"type":"article-journal","title":"Dealing with an innovative industry: a look at flavored cigarettes promoted by mainstream brands","container-title":"American Journal of Public Health","page":"244-251","volume":"96","issue":"2","source":"PubMed","abstract":"Product and marketing innovation is key to the tobacco industry's success. One recent innovation was the development and marketing of flavored cigarettes as line extensions of 3 popular brands (Camel, Salem, and Kool). These products have distinctive blends and marketing as well as innovative packaging and have raised concerns in the public health community that they are targeted at youths. Several policy initiatives have aimed at banning or limiting these types of products on that basis. We describe examples of the products and their marketing and discuss their potential implications (including increased smoking experimentation, consumption, and \"someday smoking\"), as well as their potential impact on young adults.","DOI":"10.2105/AJPH.2004.061200","ISSN":"0090-0036","note":"PMID: 16380563\nPMCID: PMC1470487","shortTitle":"Dealing with an innovative industry","journalAbbreviation":"Am J Public Health","language":"eng","author":[{"family":"Lewis","given":"M. Jane"},{"family":"Wackowski","given":"Olivia"}],"issued":{"date-parts":[["2006",2]]}}},{"id":5713,"uris":["http://zotero.org/users/2423316/items/WH75KW9E"],"uri":["http://zotero.org/users/2423316/items/WH75KW9E"],"itemData":{"id":5713,"type":"article-journal","title":"Sweet and spicy flavours: new brands for minorities and youth","container-title":"Tobacco Control","page":"211-212","volume":"13","issue":"3","source":"PubMed","abstract":"The tobacco industry is now adding sweet and spicy flavours to its products in order to increase sales to youth and minorities","DOI":"10.1136/tc.2004.009191","ISSN":"1468-3318","note":"PMID: 15333865\nPMCID: PMC1747891","shortTitle":"Sweet and spicy flavours","journalAbbreviation":"Tob Control","language":"eng","author":[{"family":"Connolly","given":"G. N."}],"issued":{"date-parts":[["2004",9]]}}},{"id":5707,"uris":["http://zotero.org/users/2423316/items/VKUXQWWH"],"uri":["http://zotero.org/users/2423316/items/VKUXQWWH"],"itemData":{"id":5707,"type":"report","title":"Preventing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19,25–27</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 younger smokers were more likely to have tried these products than older smokers;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{"citationID":"24eue6vrn6","properties":{"formattedCitation":"{\\rtf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w:t>
      </w:r>
      <w:r w:rsidR="00CA2272" w:rsidRPr="00193BFB">
        <w:rPr>
          <w:rFonts w:ascii="Helvetica Neue" w:hAnsi="Helvetica Neue" w:cs="Times New Roman"/>
          <w:sz w:val="22"/>
          <w:szCs w:val="22"/>
        </w:rPr>
        <w:t xml:space="preserve"> similar </w:t>
      </w:r>
      <w:r w:rsidR="000F0AB9" w:rsidRPr="00193BFB">
        <w:rPr>
          <w:rFonts w:ascii="Helvetica Neue" w:hAnsi="Helvetica Neue" w:cs="Times New Roman"/>
          <w:sz w:val="22"/>
          <w:szCs w:val="22"/>
        </w:rPr>
        <w:t xml:space="preserve">findings </w:t>
      </w:r>
      <w:r w:rsidR="00CA2272" w:rsidRPr="00193BFB">
        <w:rPr>
          <w:rFonts w:ascii="Helvetica Neue" w:hAnsi="Helvetica Neue" w:cs="Times New Roman"/>
          <w:sz w:val="22"/>
          <w:szCs w:val="22"/>
        </w:rPr>
        <w:t xml:space="preserve">are expected for </w:t>
      </w:r>
      <w:r w:rsidR="000F0AB9" w:rsidRPr="00193BFB">
        <w:rPr>
          <w:rFonts w:ascii="Helvetica Neue" w:hAnsi="Helvetica Neue" w:cs="Times New Roman"/>
          <w:sz w:val="22"/>
          <w:szCs w:val="22"/>
        </w:rPr>
        <w:t xml:space="preserve">flavored </w:t>
      </w:r>
      <w:r w:rsidR="00951829" w:rsidRPr="00193BFB">
        <w:rPr>
          <w:rFonts w:ascii="Helvetica Neue" w:hAnsi="Helvetica Neue" w:cs="Times New Roman"/>
          <w:sz w:val="22"/>
          <w:szCs w:val="22"/>
        </w:rPr>
        <w:t>cannabis</w:t>
      </w:r>
      <w:r w:rsidR="00CA2272" w:rsidRPr="00193BFB">
        <w:rPr>
          <w:rFonts w:ascii="Helvetica Neue" w:hAnsi="Helvetica Neue" w:cs="Times New Roman"/>
          <w:sz w:val="22"/>
          <w:szCs w:val="22"/>
        </w:rPr>
        <w:t xml:space="preserve">; </w:t>
      </w:r>
      <w:r w:rsidR="00BD133A" w:rsidRPr="00193BFB">
        <w:rPr>
          <w:rFonts w:ascii="Helvetica Neue" w:hAnsi="Helvetica Neue" w:cs="Times New Roman"/>
          <w:sz w:val="22"/>
          <w:szCs w:val="22"/>
        </w:rPr>
        <w:t xml:space="preserve">and </w:t>
      </w:r>
    </w:p>
    <w:p w14:paraId="442685B3" w14:textId="77777777" w:rsidR="000F0AB9" w:rsidRPr="00193BFB" w:rsidRDefault="000F0AB9"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tobacco companies have used flavorings such as mint and wintergreen in tobacco products as part of a “graduation strategy” to encourage new users to start with products with lower levels of nicotine and progress to products with higher levels of nicotine;</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{"citationID":"1l2afl2d7l","properties":{"formattedCitation":"{\\rtf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 similar practices are expected 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w:t>
      </w:r>
      <w:r w:rsidR="00E02008" w:rsidRPr="00193BFB">
        <w:rPr>
          <w:rFonts w:ascii="Helvetica Neue" w:hAnsi="Helvetica Neue" w:cs="Times New Roman"/>
          <w:sz w:val="22"/>
          <w:szCs w:val="22"/>
        </w:rPr>
        <w:t xml:space="preserve"> and</w:t>
      </w:r>
    </w:p>
    <w:p w14:paraId="14E3F46E" w14:textId="77777777" w:rsidR="007F3B6F" w:rsidRPr="00193BFB" w:rsidRDefault="000F0AB9"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w:t>
      </w:r>
      <w:r w:rsidR="00CA2272" w:rsidRPr="00193BFB">
        <w:rPr>
          <w:rFonts w:ascii="Helvetica Neue" w:hAnsi="Helvetica Neue" w:cs="Times New Roman"/>
          <w:sz w:val="22"/>
          <w:szCs w:val="22"/>
        </w:rPr>
        <w:t xml:space="preserve">edible </w:t>
      </w:r>
      <w:r w:rsidR="00951829" w:rsidRPr="00193BFB">
        <w:rPr>
          <w:rFonts w:ascii="Helvetica Neue" w:hAnsi="Helvetica Neue" w:cs="Times New Roman"/>
          <w:sz w:val="22"/>
          <w:szCs w:val="22"/>
        </w:rPr>
        <w:t>cannabis</w:t>
      </w:r>
      <w:r w:rsidR="00B33118" w:rsidRPr="00193BFB">
        <w:rPr>
          <w:rFonts w:ascii="Helvetica Neue" w:hAnsi="Helvetica Neue" w:cs="Times New Roman"/>
          <w:sz w:val="22"/>
          <w:szCs w:val="22"/>
        </w:rPr>
        <w:t xml:space="preserve"> products have become increasingly common and are available in a variety of flavors </w:t>
      </w:r>
      <w:r w:rsidR="00476EF8" w:rsidRPr="00193BFB">
        <w:rPr>
          <w:rFonts w:ascii="Helvetica Neue" w:hAnsi="Helvetica Neue" w:cs="Times New Roman"/>
          <w:sz w:val="22"/>
          <w:szCs w:val="22"/>
        </w:rPr>
        <w:t xml:space="preserve">and forms </w:t>
      </w:r>
      <w:r w:rsidR="00B33118" w:rsidRPr="00193BFB">
        <w:rPr>
          <w:rFonts w:ascii="Helvetica Neue" w:hAnsi="Helvetica Neue" w:cs="Times New Roman"/>
          <w:sz w:val="22"/>
          <w:szCs w:val="22"/>
        </w:rPr>
        <w:t>that appeal to children and young adults,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{"citationID":"geEOty7R","properties":{"formattedCitation":"{\\rtf \\super 28,29\\nosupersub{}}","plainCitation":"28,29"},"citationItems":[{"id":5620,"uris":["http://zotero.org/users/2423316/items/3M9EPC5N"],"uri":["http://zotero.org/users/2423316/items/3M9EPC5N"],"itemData":{"id":5620,"type":"webpage","title":"Edibles Products &amp; Reviews","container-title":"Leafly","abstract":"The world of marijuana edibles is full of near-limitless possibilities. If you can imagine it, someone has probably made a cannabis edible version of it.","URL":"https://www.leafly.com/products/edibles","accessed":{"date-parts":[["2017",9,18]]}}},{"id":5668,"uris":["http://zotero.org/users/2423316/items/GXB5WS7H"],"uri":["http://zotero.org/users/2423316/items/GXB5WS7H"],"itemData":{"id":5668,"type":"webpage","title":"Modern consumable cannabis provides expanded flavor, quality","container-title":"Spokesman.com","abstract":"The sometimes illicit relationship between brownies and pot has weathered decades.","URL":"http://www.spokesman.com/stories/2017/jul/28/modern-consumable-cannabis-provides-expanded-flavo/","accessed":{"date-parts":[["2017",9,18]]}}}],"schema":"https://github.com/citation-style-language/schema/raw/master/csl-citation.json"}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28,29</w:t>
      </w:r>
      <w:r w:rsidR="0015760C" w:rsidRPr="00193BFB">
        <w:rPr>
          <w:rFonts w:ascii="Helvetica Neue" w:hAnsi="Helvetica Neue" w:cs="Times New Roman"/>
          <w:sz w:val="22"/>
          <w:szCs w:val="22"/>
        </w:rPr>
        <w:fldChar w:fldCharType="end"/>
      </w:r>
      <w:r w:rsidR="00B33118" w:rsidRPr="00193BFB">
        <w:rPr>
          <w:rFonts w:ascii="Helvetica Neue" w:hAnsi="Helvetica Neue" w:cs="Times New Roman"/>
          <w:sz w:val="22"/>
          <w:szCs w:val="22"/>
        </w:rPr>
        <w:t xml:space="preserve"> including </w:t>
      </w:r>
      <w:r w:rsidR="000613A6" w:rsidRPr="00193BFB">
        <w:rPr>
          <w:rFonts w:ascii="Helvetica Neue" w:hAnsi="Helvetica Neue" w:cs="Times New Roman"/>
          <w:sz w:val="22"/>
          <w:szCs w:val="22"/>
        </w:rPr>
        <w:t>cotton candy, lollipops, gummy bears, brownies, chocolate chip cookies, “pot” tarts, gummy bears, rice krisp</w:t>
      </w:r>
      <w:r w:rsidR="00D169F1" w:rsidRPr="00193BFB">
        <w:rPr>
          <w:rFonts w:ascii="Helvetica Neue" w:hAnsi="Helvetica Neue" w:cs="Times New Roman"/>
          <w:sz w:val="22"/>
          <w:szCs w:val="22"/>
        </w:rPr>
        <w:t>i</w:t>
      </w:r>
      <w:r w:rsidR="000613A6" w:rsidRPr="00193BFB">
        <w:rPr>
          <w:rFonts w:ascii="Helvetica Neue" w:hAnsi="Helvetica Neue" w:cs="Times New Roman"/>
          <w:sz w:val="22"/>
          <w:szCs w:val="22"/>
        </w:rPr>
        <w:t>e</w:t>
      </w:r>
      <w:r w:rsidR="00D169F1" w:rsidRPr="00193BFB">
        <w:rPr>
          <w:rFonts w:ascii="Helvetica Neue" w:hAnsi="Helvetica Neue" w:cs="Times New Roman"/>
          <w:sz w:val="22"/>
          <w:szCs w:val="22"/>
        </w:rPr>
        <w:t>s</w:t>
      </w:r>
      <w:r w:rsidR="000613A6" w:rsidRPr="00193BFB">
        <w:rPr>
          <w:rFonts w:ascii="Helvetica Neue" w:hAnsi="Helvetica Neue" w:cs="Times New Roman"/>
          <w:sz w:val="22"/>
          <w:szCs w:val="22"/>
        </w:rPr>
        <w:t xml:space="preserve"> bars, and </w:t>
      </w:r>
      <w:r w:rsidR="002A4663" w:rsidRPr="00193BFB">
        <w:rPr>
          <w:rFonts w:ascii="Helvetica Neue" w:hAnsi="Helvetica Neue" w:cs="Times New Roman"/>
          <w:color w:val="auto"/>
          <w:sz w:val="22"/>
          <w:szCs w:val="22"/>
        </w:rPr>
        <w:t>bubble gum</w:t>
      </w:r>
      <w:r w:rsidRPr="00193BFB">
        <w:rPr>
          <w:rFonts w:ascii="Helvetica Neue" w:hAnsi="Helvetica Neue" w:cs="Times New Roman"/>
          <w:sz w:val="22"/>
          <w:szCs w:val="22"/>
        </w:rPr>
        <w:t xml:space="preserve">, </w:t>
      </w:r>
      <w:r w:rsidR="00B33118" w:rsidRPr="00193BFB">
        <w:rPr>
          <w:rFonts w:ascii="Helvetica Neue" w:hAnsi="Helvetica Neue" w:cs="Times New Roman"/>
          <w:sz w:val="22"/>
          <w:szCs w:val="22"/>
        </w:rPr>
        <w:t>apple, cherry, chocolate, grape, peach, strawberry, and vanilla</w:t>
      </w:r>
      <w:r w:rsidR="000613A6" w:rsidRPr="00193BFB">
        <w:rPr>
          <w:rFonts w:ascii="Helvetica Neue" w:hAnsi="Helvetica Neue" w:cs="Times New Roman"/>
          <w:sz w:val="22"/>
          <w:szCs w:val="22"/>
        </w:rPr>
        <w:t xml:space="preserve"> flavors</w:t>
      </w:r>
      <w:r w:rsidR="007F3B6F" w:rsidRPr="00193BFB">
        <w:rPr>
          <w:rFonts w:ascii="Helvetica Neue" w:hAnsi="Helvetica Neue" w:cs="Times New Roman"/>
          <w:sz w:val="22"/>
          <w:szCs w:val="22"/>
        </w:rPr>
        <w:t>;</w:t>
      </w:r>
      <w:r w:rsidR="00932DFE" w:rsidRPr="00193BFB">
        <w:rPr>
          <w:rFonts w:ascii="Helvetica Neue" w:hAnsi="Helvetica Neue" w:cs="Times New Roman"/>
          <w:sz w:val="22"/>
          <w:szCs w:val="22"/>
        </w:rPr>
        <w:t xml:space="preserve"> and</w:t>
      </w:r>
    </w:p>
    <w:p w14:paraId="0824CF9E" w14:textId="77777777" w:rsidR="006C7D01" w:rsidRPr="00193BFB" w:rsidRDefault="007F3B6F"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w:t>
      </w:r>
      <w:r w:rsidR="002B67B3" w:rsidRPr="00193BFB">
        <w:rPr>
          <w:rFonts w:ascii="Helvetica Neue" w:hAnsi="Helvetica Neue" w:cs="Times New Roman"/>
          <w:sz w:val="22"/>
          <w:szCs w:val="22"/>
        </w:rPr>
        <w:t xml:space="preserve"> </w:t>
      </w:r>
      <w:r w:rsidR="000F0AB9" w:rsidRPr="00193BFB">
        <w:rPr>
          <w:rFonts w:ascii="Helvetica Neue" w:hAnsi="Helvetica Neue" w:cs="Times New Roman"/>
          <w:sz w:val="22"/>
          <w:szCs w:val="22"/>
        </w:rPr>
        <w:t>unlike the situation of</w:t>
      </w:r>
      <w:r w:rsidR="00F22713" w:rsidRPr="00193BFB">
        <w:rPr>
          <w:rFonts w:ascii="Helvetica Neue" w:hAnsi="Helvetica Neue" w:cs="Times New Roman"/>
          <w:sz w:val="22"/>
          <w:szCs w:val="22"/>
        </w:rPr>
        <w:t xml:space="preserve"> traditional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w:t>
      </w:r>
      <w:r w:rsidR="00F22713" w:rsidRPr="00193BFB">
        <w:rPr>
          <w:rFonts w:ascii="Helvetica Neue" w:hAnsi="Helvetica Neue" w:cs="Times New Roman"/>
          <w:sz w:val="22"/>
          <w:szCs w:val="22"/>
        </w:rPr>
        <w:t xml:space="preserve">flower </w:t>
      </w:r>
      <w:r w:rsidR="000F0AB9" w:rsidRPr="00193BFB">
        <w:rPr>
          <w:rFonts w:ascii="Helvetica Neue" w:hAnsi="Helvetica Neue" w:cs="Times New Roman"/>
          <w:sz w:val="22"/>
          <w:szCs w:val="22"/>
        </w:rPr>
        <w:t xml:space="preserve">for smoking, </w:t>
      </w:r>
      <w:r w:rsidR="002B67B3" w:rsidRPr="00193BFB">
        <w:rPr>
          <w:rFonts w:ascii="Helvetica Neue" w:hAnsi="Helvetica Neue" w:cs="Times New Roman"/>
          <w:sz w:val="22"/>
          <w:szCs w:val="22"/>
        </w:rPr>
        <w:t>t</w:t>
      </w:r>
      <w:r w:rsidRPr="00193BFB">
        <w:rPr>
          <w:rFonts w:ascii="Helvetica Neue" w:hAnsi="Helvetica Neue" w:cs="Times New Roman"/>
          <w:sz w:val="22"/>
          <w:szCs w:val="22"/>
        </w:rPr>
        <w:t xml:space="preserve">here is </w:t>
      </w:r>
      <w:r w:rsidR="007C0E6D" w:rsidRPr="00193BFB">
        <w:rPr>
          <w:rFonts w:ascii="Helvetica Neue" w:hAnsi="Helvetica Neue" w:cs="Times New Roman"/>
          <w:sz w:val="22"/>
          <w:szCs w:val="22"/>
        </w:rPr>
        <w:t xml:space="preserve">currently only a limited illegal </w:t>
      </w:r>
      <w:r w:rsidRPr="00193BFB">
        <w:rPr>
          <w:rFonts w:ascii="Helvetica Neue" w:hAnsi="Helvetica Neue" w:cs="Times New Roman"/>
          <w:sz w:val="22"/>
          <w:szCs w:val="22"/>
        </w:rPr>
        <w:t xml:space="preserve">market for edible </w:t>
      </w:r>
      <w:r w:rsidR="00951829" w:rsidRPr="00193BFB">
        <w:rPr>
          <w:rFonts w:ascii="Helvetica Neue" w:hAnsi="Helvetica Neue" w:cs="Times New Roman"/>
          <w:sz w:val="22"/>
          <w:szCs w:val="22"/>
        </w:rPr>
        <w:t>cannabis</w:t>
      </w:r>
      <w:r w:rsidR="00F22713" w:rsidRPr="00193BFB">
        <w:rPr>
          <w:rFonts w:ascii="Helvetica Neue" w:hAnsi="Helvetica Neue" w:cs="Times New Roman"/>
          <w:sz w:val="22"/>
          <w:szCs w:val="22"/>
        </w:rPr>
        <w:t xml:space="preserve">, and encouraging </w:t>
      </w:r>
      <w:r w:rsidR="001C5512" w:rsidRPr="00193BFB">
        <w:rPr>
          <w:rFonts w:ascii="Helvetica Neue" w:hAnsi="Helvetica Neue" w:cs="Times New Roman"/>
          <w:sz w:val="22"/>
          <w:szCs w:val="22"/>
        </w:rPr>
        <w:t xml:space="preserve">excessive </w:t>
      </w:r>
      <w:r w:rsidR="00F22713" w:rsidRPr="00193BFB">
        <w:rPr>
          <w:rFonts w:ascii="Helvetica Neue" w:hAnsi="Helvetica Neue" w:cs="Times New Roman"/>
          <w:sz w:val="22"/>
          <w:szCs w:val="22"/>
        </w:rPr>
        <w:t>growth</w:t>
      </w:r>
      <w:r w:rsidR="007C0E6D" w:rsidRPr="00193BFB">
        <w:rPr>
          <w:rFonts w:ascii="Helvetica Neue" w:hAnsi="Helvetica Neue" w:cs="Times New Roman"/>
          <w:sz w:val="22"/>
          <w:szCs w:val="22"/>
        </w:rPr>
        <w:t xml:space="preserve"> and diversification</w:t>
      </w:r>
      <w:r w:rsidR="00F22713" w:rsidRPr="00193BFB">
        <w:rPr>
          <w:rFonts w:ascii="Helvetica Neue" w:hAnsi="Helvetica Neue" w:cs="Times New Roman"/>
          <w:sz w:val="22"/>
          <w:szCs w:val="22"/>
        </w:rPr>
        <w:t xml:space="preserve"> of </w:t>
      </w:r>
      <w:r w:rsidRPr="00193BFB">
        <w:rPr>
          <w:rFonts w:ascii="Helvetica Neue" w:hAnsi="Helvetica Neue" w:cs="Times New Roman"/>
          <w:sz w:val="22"/>
          <w:szCs w:val="22"/>
        </w:rPr>
        <w:t>th</w:t>
      </w:r>
      <w:r w:rsidR="00F22713" w:rsidRPr="00193BFB">
        <w:rPr>
          <w:rFonts w:ascii="Helvetica Neue" w:hAnsi="Helvetica Neue" w:cs="Times New Roman"/>
          <w:sz w:val="22"/>
          <w:szCs w:val="22"/>
        </w:rPr>
        <w:t>e legal edibles market</w:t>
      </w:r>
      <w:r w:rsidR="007C0E6D" w:rsidRPr="00193BFB">
        <w:rPr>
          <w:rFonts w:ascii="Helvetica Neue" w:hAnsi="Helvetica Neue" w:cs="Times New Roman"/>
          <w:sz w:val="22"/>
          <w:szCs w:val="22"/>
        </w:rPr>
        <w:t>, especially of products attractive to youth,</w:t>
      </w:r>
      <w:r w:rsidR="00F22713" w:rsidRPr="00193BFB">
        <w:rPr>
          <w:rFonts w:ascii="Helvetica Neue" w:hAnsi="Helvetica Neue" w:cs="Times New Roman"/>
          <w:sz w:val="22"/>
          <w:szCs w:val="22"/>
        </w:rPr>
        <w:t xml:space="preserve"> </w:t>
      </w:r>
      <w:r w:rsidR="007C0E6D" w:rsidRPr="00193BFB">
        <w:rPr>
          <w:rFonts w:ascii="Helvetica Neue" w:hAnsi="Helvetica Neue" w:cs="Times New Roman"/>
          <w:sz w:val="22"/>
          <w:szCs w:val="22"/>
        </w:rPr>
        <w:t>may outweigh</w:t>
      </w:r>
      <w:r w:rsidR="001C5512" w:rsidRPr="00193BFB">
        <w:rPr>
          <w:rFonts w:ascii="Helvetica Neue" w:hAnsi="Helvetica Neue" w:cs="Times New Roman"/>
          <w:sz w:val="22"/>
          <w:szCs w:val="22"/>
        </w:rPr>
        <w:t xml:space="preserve"> </w:t>
      </w:r>
      <w:r w:rsidR="007C0E6D" w:rsidRPr="00193BFB">
        <w:rPr>
          <w:rFonts w:ascii="Helvetica Neue" w:hAnsi="Helvetica Neue" w:cs="Times New Roman"/>
          <w:sz w:val="22"/>
          <w:szCs w:val="22"/>
        </w:rPr>
        <w:t>the</w:t>
      </w:r>
      <w:r w:rsidR="001C5512" w:rsidRPr="00193BFB">
        <w:rPr>
          <w:rFonts w:ascii="Helvetica Neue" w:hAnsi="Helvetica Neue" w:cs="Times New Roman"/>
          <w:sz w:val="22"/>
          <w:szCs w:val="22"/>
        </w:rPr>
        <w:t xml:space="preserve"> useful social purpose</w:t>
      </w:r>
      <w:r w:rsidR="007C0E6D" w:rsidRPr="00193BFB">
        <w:rPr>
          <w:rFonts w:ascii="Helvetica Neue" w:hAnsi="Helvetica Neue" w:cs="Times New Roman"/>
          <w:sz w:val="22"/>
          <w:szCs w:val="22"/>
        </w:rPr>
        <w:t xml:space="preserve"> of reducing incarceration</w:t>
      </w:r>
      <w:r w:rsidR="001C5512" w:rsidRPr="00193BFB">
        <w:rPr>
          <w:rFonts w:ascii="Helvetica Neue" w:hAnsi="Helvetica Neue" w:cs="Times New Roman"/>
          <w:sz w:val="22"/>
          <w:szCs w:val="22"/>
        </w:rPr>
        <w:t>; and</w:t>
      </w:r>
    </w:p>
    <w:p w14:paraId="073DA7F5" w14:textId="77777777" w:rsidR="006C7D01" w:rsidRPr="00193BFB" w:rsidRDefault="006C7D01"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the potency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and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products has increased dramatically over the past decades from 4% tetrahydrocannabinol (THC) to 15-2</w:t>
      </w:r>
      <w:r w:rsidR="00F22713" w:rsidRPr="00193BFB">
        <w:rPr>
          <w:rFonts w:ascii="Helvetica Neue" w:hAnsi="Helvetica Neue" w:cs="Times New Roman"/>
          <w:sz w:val="22"/>
          <w:szCs w:val="22"/>
        </w:rPr>
        <w:t>2</w:t>
      </w:r>
      <w:r w:rsidRPr="00193BFB">
        <w:rPr>
          <w:rFonts w:ascii="Helvetica Neue" w:hAnsi="Helvetica Neue" w:cs="Times New Roman"/>
          <w:sz w:val="22"/>
          <w:szCs w:val="22"/>
        </w:rPr>
        <w:t>% THC</w:t>
      </w:r>
      <w:r w:rsidR="00662C6D" w:rsidRPr="00193BFB">
        <w:rPr>
          <w:rFonts w:ascii="Helvetica Neue" w:hAnsi="Helvetica Neue" w:cs="Times New Roman"/>
          <w:sz w:val="22"/>
          <w:szCs w:val="22"/>
        </w:rPr>
        <w:t xml:space="preserve"> in</w:t>
      </w:r>
      <w:r w:rsidRPr="00193BFB">
        <w:rPr>
          <w:rFonts w:ascii="Helvetica Neue" w:hAnsi="Helvetica Neue" w:cs="Times New Roman"/>
          <w:sz w:val="22"/>
          <w:szCs w:val="22"/>
        </w:rPr>
        <w:t xml:space="preserve"> flower and </w:t>
      </w:r>
      <w:r w:rsidR="002E59ED" w:rsidRPr="00193BFB">
        <w:rPr>
          <w:rFonts w:ascii="Helvetica Neue" w:hAnsi="Helvetica Neue" w:cs="Times New Roman"/>
          <w:sz w:val="22"/>
          <w:szCs w:val="22"/>
        </w:rPr>
        <w:t xml:space="preserve">up </w:t>
      </w:r>
      <w:r w:rsidR="00F22713" w:rsidRPr="00193BFB">
        <w:rPr>
          <w:rFonts w:ascii="Helvetica Neue" w:hAnsi="Helvetica Neue" w:cs="Times New Roman"/>
          <w:sz w:val="22"/>
          <w:szCs w:val="22"/>
        </w:rPr>
        <w:t xml:space="preserve">to </w:t>
      </w:r>
      <w:r w:rsidR="000E3DD1" w:rsidRPr="00193BFB">
        <w:rPr>
          <w:rFonts w:ascii="Helvetica Neue" w:hAnsi="Helvetica Neue" w:cs="Times New Roman"/>
          <w:sz w:val="22"/>
          <w:szCs w:val="22"/>
        </w:rPr>
        <w:t>90%</w:t>
      </w:r>
      <w:r w:rsidR="0085703B" w:rsidRPr="00193BFB">
        <w:rPr>
          <w:rFonts w:ascii="Helvetica Neue" w:hAnsi="Helvetica Neue" w:cs="Times New Roman"/>
          <w:sz w:val="22"/>
          <w:szCs w:val="22"/>
        </w:rPr>
        <w:t xml:space="preserve"> or more</w:t>
      </w:r>
      <w:r w:rsidR="000E3DD1" w:rsidRPr="00193BFB">
        <w:rPr>
          <w:rFonts w:ascii="Helvetica Neue" w:hAnsi="Helvetica Neue" w:cs="Times New Roman"/>
          <w:sz w:val="22"/>
          <w:szCs w:val="22"/>
        </w:rPr>
        <w:t xml:space="preserve"> </w:t>
      </w:r>
      <w:r w:rsidR="00662C6D" w:rsidRPr="00193BFB">
        <w:rPr>
          <w:rFonts w:ascii="Helvetica Neue" w:hAnsi="Helvetica Neue" w:cs="Times New Roman"/>
          <w:sz w:val="22"/>
          <w:szCs w:val="22"/>
        </w:rPr>
        <w:t>in</w:t>
      </w:r>
      <w:r w:rsidR="000E3DD1" w:rsidRPr="00193BFB">
        <w:rPr>
          <w:rFonts w:ascii="Helvetica Neue" w:hAnsi="Helvetica Neue" w:cs="Times New Roman"/>
          <w:sz w:val="22"/>
          <w:szCs w:val="22"/>
        </w:rPr>
        <w:t xml:space="preserve"> </w:t>
      </w:r>
      <w:r w:rsidRPr="00193BFB">
        <w:rPr>
          <w:rFonts w:ascii="Helvetica Neue" w:hAnsi="Helvetica Neue" w:cs="Times New Roman"/>
          <w:sz w:val="22"/>
          <w:szCs w:val="22"/>
        </w:rPr>
        <w:t>extracted products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{"citationID":"1qimu0fkpr","properties":{"formattedCitation":"{\\rtf \\super 30,31\\nosupersub{}}","plainCitation":"30,31"},"citationItems":[{"id":5691,"uris":["http://zotero.org/users/2423316/items/QVI9IMB8"],"uri":["http://zotero.org/users/2423316/items/QVI9IMB8"],"itemData":{"id":5691,"type":"article-newspaper","title":"Shatter, a super-high-potency marijuana, appearing on East Coast","container-title":"Washington Post","section":"Public Safety","source":"www.washingtonpost.com","abstract":"The butane hash oil extract, which contains 80 percent THC, was seized by police Monday in Loudoun County.","URL":"https://www.washingtonpost.com/local/public-safety/shatter-super-high-potency-marijuana-now-appearing-on-east-coast/2015/12/23/e09dfde4-a8fa-11e5-bff5-905b92f5f94b_story.html","ISSN":"0190-8286","language":"en-US","author":[{"family":"Jackman","given":"Tom"}],"issued":{"date-parts":[["2015",12,23]]},"accessed":{"date-parts":[["2017",9,20]]}}},{"id":5708,"uris":["http://zotero.org/users/2423316/items/VKVNUDVU"],"uri":["http://zotero.org/users/2423316/items/VKVNUDVU"],"itemData":{"id":5708,"type":"webpage","title":"Potent Pot: Marijuana Is Stronger Now Than It Was 20 Years Ago","container-title":"Live Science","abstract":"Marijuana is getting stronger, new research finds.","URL":"https://www.livescience.com/53644-marijuana-is-stronger-now-than-20-years-ago.html","shortTitle":"Potent Pot","author":[{"family":"Blaszczak-Boxe","given":"Agata"}],"issued":{"date-parts":[["2016",2,8]]},"accessed":{"date-parts":[["2017",9,20]]}}}],"schema":"https://github.com/citation-style-language/schema/raw/master/csl-citation.json"}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30,31</w:t>
      </w:r>
      <w:r w:rsidR="0015760C" w:rsidRPr="00193BFB">
        <w:rPr>
          <w:rFonts w:ascii="Helvetica Neue" w:hAnsi="Helvetica Neue" w:cs="Times New Roman"/>
          <w:sz w:val="22"/>
          <w:szCs w:val="22"/>
        </w:rPr>
        <w:fldChar w:fldCharType="end"/>
      </w:r>
      <w:r w:rsidR="00932DFE" w:rsidRPr="00193BFB">
        <w:rPr>
          <w:rFonts w:ascii="Helvetica Neue" w:hAnsi="Helvetica Neue" w:cs="Times New Roman"/>
          <w:sz w:val="22"/>
          <w:szCs w:val="22"/>
        </w:rPr>
        <w:t xml:space="preserve"> and</w:t>
      </w:r>
      <w:r w:rsidR="00F22713" w:rsidRPr="00193BFB">
        <w:rPr>
          <w:rFonts w:ascii="Helvetica Neue" w:hAnsi="Helvetica Neue" w:cs="Times New Roman"/>
          <w:sz w:val="22"/>
          <w:szCs w:val="22"/>
        </w:rPr>
        <w:t xml:space="preserve"> little is known of their safety; and</w:t>
      </w:r>
    </w:p>
    <w:p w14:paraId="63612763" w14:textId="77777777" w:rsidR="00B33118" w:rsidRPr="00193BFB" w:rsidRDefault="00B3311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the U.S. Centers for Disease Control and Prevention has reported that electronic cigarette use among middle and high school students doubled from 2011 to 2012;</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{"citationID":"109n260okh","properties":{"formattedCitation":"{\\rtf \\super 32\\nosupersub{}}","plainCitation":"32"},"citationItems":[{"id":5637,"uris":["http://zotero.org/users/2423316/items/7TBT4Z4D"],"uri":["http://zotero.org/users/2423316/items/7TBT4Z4D"],"itemData":{"id":5637,"type":"report","title":"Notes from the Field: Electronic Cigarette Use Among Middle and High School Students — United States, 2011–2012","collection-title":"MMWR","page":"729-730","URL":"https://www.cdc.gov/mmwr/preview/mmwrhtml/mm6235a6.htm","number":"62(35)","shortTitle":"Notes from the Field","language":"eng","author":[{"literal":"Centers for Disease Control and Prevention"}],"issued":{"date-parts":[["2013"]]},"accessed":{"date-parts":[["2017",9,19]]}}}],"schema":"https://github.com/citation-style-language/schema/raw/master/csl-citation.json"}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32</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w:t>
      </w:r>
      <w:r w:rsidR="000F0AB9" w:rsidRPr="00193BFB">
        <w:rPr>
          <w:rFonts w:ascii="Helvetica Neue" w:hAnsi="Helvetica Neue" w:cs="Times New Roman"/>
          <w:sz w:val="22"/>
          <w:szCs w:val="22"/>
        </w:rPr>
        <w:t xml:space="preserve">and use of similar devices for consumption of </w:t>
      </w:r>
      <w:r w:rsidR="00951829" w:rsidRPr="00193BFB">
        <w:rPr>
          <w:rFonts w:ascii="Helvetica Neue" w:hAnsi="Helvetica Neue" w:cs="Times New Roman"/>
          <w:sz w:val="22"/>
          <w:szCs w:val="22"/>
        </w:rPr>
        <w:t>cannabis</w:t>
      </w:r>
      <w:r w:rsidR="000F0AB9" w:rsidRPr="00193BFB">
        <w:rPr>
          <w:rFonts w:ascii="Helvetica Neue" w:hAnsi="Helvetica Neue" w:cs="Times New Roman"/>
          <w:sz w:val="22"/>
          <w:szCs w:val="22"/>
        </w:rPr>
        <w:t xml:space="preserve"> by youth has been rapidly increasing; </w:t>
      </w:r>
      <w:r w:rsidR="002052F9" w:rsidRPr="00193BFB">
        <w:rPr>
          <w:rFonts w:ascii="Helvetica Neue" w:hAnsi="Helvetica Neue" w:cs="Times New Roman"/>
          <w:sz w:val="22"/>
          <w:szCs w:val="22"/>
        </w:rPr>
        <w:t>and</w:t>
      </w:r>
    </w:p>
    <w:p w14:paraId="2130E273" w14:textId="77777777" w:rsidR="00B33118" w:rsidRPr="00193BFB" w:rsidRDefault="00B33118"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WHEREAS, the California Attorney General has stated that electronic cigarette companies have targeted minors with fruit-flavored products;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{"citationID":"onHJIEGM","properties":{"formattedCitation":"{\\rtf \\super 33\\nosupersub{}}","plainCitation":"33"},"citationItems":[{"id":5711,"uris":["http://zotero.org/users/2423316/items/W9XZ9P7S"],"uri":["http://zotero.org/users/2423316/items/W9XZ9P7S"],"itemData":{"id":5711,"type":"article-newspaper","title":"Brown Announces Electronic Cigarette Maker's Agreement to Stop Deceptive Marketing and Sales to Minors","container-title":"State of California - Department of Justice - Office of the Attorney General","abstract":"OAKLAND – Attorney General Edmund G. Brown Jr. today announced a settlement with Sottera, one of the country’s largest electronic cigarette producers, to prevent the company from targeting minors and claiming that electronic cigarettes are a safe alternative to smoking. \"Electronic cigarette companies have targeted minors with fruit-flavored products and misleading claims that their products are safe,' Brown said. 'This settlement will stop Sottera from marketing these dangerous and addictive products to kids.”","URL":"https://oag.ca.gov/news/press-releases/brown-announces-electronic-cigarette-makers-agreement-stop-deceptive-marketing","issued":{"date-parts":[["2010",8,3]]},"accessed":{"date-parts":[["2017",9,19]]}}}],"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33</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and</w:t>
      </w:r>
      <w:r w:rsidR="00584220" w:rsidRPr="00193BFB">
        <w:rPr>
          <w:rFonts w:ascii="Helvetica Neue" w:hAnsi="Helvetica Neue" w:cs="Times New Roman"/>
          <w:sz w:val="22"/>
          <w:szCs w:val="22"/>
        </w:rPr>
        <w:t xml:space="preserve"> similar </w:t>
      </w:r>
      <w:r w:rsidR="0050787E" w:rsidRPr="00193BFB">
        <w:rPr>
          <w:rFonts w:ascii="Helvetica Neue" w:hAnsi="Helvetica Neue" w:cs="Times New Roman"/>
          <w:sz w:val="22"/>
          <w:szCs w:val="22"/>
        </w:rPr>
        <w:t xml:space="preserve">products are expanding in the </w:t>
      </w:r>
      <w:r w:rsidR="00951829" w:rsidRPr="00193BFB">
        <w:rPr>
          <w:rFonts w:ascii="Helvetica Neue" w:hAnsi="Helvetica Neue" w:cs="Times New Roman"/>
          <w:sz w:val="22"/>
          <w:szCs w:val="22"/>
        </w:rPr>
        <w:t>cannabis</w:t>
      </w:r>
      <w:r w:rsidR="0050787E" w:rsidRPr="00193BFB">
        <w:rPr>
          <w:rFonts w:ascii="Helvetica Neue" w:hAnsi="Helvetica Neue" w:cs="Times New Roman"/>
          <w:sz w:val="22"/>
          <w:szCs w:val="22"/>
        </w:rPr>
        <w:t xml:space="preserve"> industry</w:t>
      </w:r>
      <w:r w:rsidR="00584220" w:rsidRPr="00193BFB">
        <w:rPr>
          <w:rFonts w:ascii="Helvetica Neue" w:hAnsi="Helvetica Neue" w:cs="Times New Roman"/>
          <w:sz w:val="22"/>
          <w:szCs w:val="22"/>
        </w:rPr>
        <w:t>;</w:t>
      </w:r>
      <w:r w:rsidR="002052F9" w:rsidRPr="00193BFB">
        <w:rPr>
          <w:rFonts w:ascii="Helvetica Neue" w:hAnsi="Helvetica Neue" w:cs="Times New Roman"/>
          <w:sz w:val="22"/>
          <w:szCs w:val="22"/>
        </w:rPr>
        <w:t xml:space="preserve"> and</w:t>
      </w:r>
    </w:p>
    <w:p w14:paraId="6B6C1550" w14:textId="77777777" w:rsidR="00B107BD" w:rsidRPr="00193BFB" w:rsidRDefault="003E6E99" w:rsidP="0007699A">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WHEREAS, </w:t>
      </w:r>
      <w:r w:rsidR="00584220" w:rsidRPr="00193BFB">
        <w:rPr>
          <w:rFonts w:ascii="Helvetica Neue" w:hAnsi="Helvetica Neue" w:cs="Times New Roman"/>
          <w:sz w:val="22"/>
          <w:szCs w:val="22"/>
        </w:rPr>
        <w:t xml:space="preserve">low prices </w:t>
      </w:r>
      <w:r w:rsidR="0068534A" w:rsidRPr="00193BFB">
        <w:rPr>
          <w:rFonts w:ascii="Helvetica Neue" w:hAnsi="Helvetica Neue" w:cs="Times New Roman"/>
          <w:sz w:val="22"/>
          <w:szCs w:val="22"/>
        </w:rPr>
        <w:t xml:space="preserve">are known to </w:t>
      </w:r>
      <w:r w:rsidR="00584220" w:rsidRPr="00193BFB">
        <w:rPr>
          <w:rFonts w:ascii="Helvetica Neue" w:hAnsi="Helvetica Neue" w:cs="Times New Roman"/>
          <w:sz w:val="22"/>
          <w:szCs w:val="22"/>
        </w:rPr>
        <w:t>facilitate use</w:t>
      </w:r>
      <w:r w:rsidR="0068534A" w:rsidRPr="00193BFB">
        <w:rPr>
          <w:rFonts w:ascii="Helvetica Neue" w:hAnsi="Helvetica Neue" w:cs="Times New Roman"/>
          <w:sz w:val="22"/>
          <w:szCs w:val="22"/>
        </w:rPr>
        <w:t xml:space="preserve"> of tobacco </w:t>
      </w:r>
      <w:r w:rsidR="00584220" w:rsidRPr="00193BFB">
        <w:rPr>
          <w:rFonts w:ascii="Helvetica Neue" w:hAnsi="Helvetica Neue" w:cs="Times New Roman"/>
          <w:sz w:val="22"/>
          <w:szCs w:val="22"/>
        </w:rPr>
        <w:t>by minors,</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{"citationID":"2oj65l198i","properties":{"formattedCitation":"{\\rtf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19</w:t>
      </w:r>
      <w:r w:rsidR="0015760C" w:rsidRPr="00193BFB">
        <w:rPr>
          <w:rFonts w:ascii="Helvetica Neue" w:hAnsi="Helvetica Neue" w:cs="Times New Roman"/>
          <w:sz w:val="22"/>
          <w:szCs w:val="22"/>
        </w:rPr>
        <w:fldChar w:fldCharType="end"/>
      </w:r>
      <w:r w:rsidR="00584220" w:rsidRPr="00193BFB">
        <w:rPr>
          <w:rFonts w:ascii="Helvetica Neue" w:hAnsi="Helvetica Neue" w:cs="Times New Roman"/>
          <w:sz w:val="22"/>
          <w:szCs w:val="22"/>
        </w:rPr>
        <w:t xml:space="preserve"> and while prices</w:t>
      </w:r>
      <w:r w:rsidR="0068534A" w:rsidRPr="00193BFB">
        <w:rPr>
          <w:rFonts w:ascii="Helvetica Neue" w:hAnsi="Helvetica Neue" w:cs="Times New Roman"/>
          <w:sz w:val="22"/>
          <w:szCs w:val="22"/>
        </w:rPr>
        <w:t xml:space="preserve"> of cannabis </w:t>
      </w:r>
      <w:r w:rsidR="00584220" w:rsidRPr="00193BFB">
        <w:rPr>
          <w:rFonts w:ascii="Helvetica Neue" w:hAnsi="Helvetica Neue" w:cs="Times New Roman"/>
          <w:sz w:val="22"/>
          <w:szCs w:val="22"/>
        </w:rPr>
        <w:t>should not be so high as to promote illegal sales, they should also not be artificially lowered through discounting</w:t>
      </w:r>
      <w:r w:rsidR="002052F9" w:rsidRPr="00193BFB">
        <w:rPr>
          <w:rFonts w:ascii="Helvetica Neue" w:hAnsi="Helvetica Neue" w:cs="Times New Roman"/>
          <w:sz w:val="22"/>
          <w:szCs w:val="22"/>
        </w:rPr>
        <w:t>; and</w:t>
      </w:r>
      <w:r w:rsidR="00584220" w:rsidRPr="00193BFB">
        <w:rPr>
          <w:rFonts w:ascii="Helvetica Neue" w:hAnsi="Helvetica Neue" w:cs="Times New Roman"/>
          <w:sz w:val="22"/>
          <w:szCs w:val="22"/>
        </w:rPr>
        <w:t xml:space="preserve"> </w:t>
      </w:r>
    </w:p>
    <w:p w14:paraId="2C7A9F77" w14:textId="77777777" w:rsidR="004B49AC" w:rsidRPr="00193BFB" w:rsidRDefault="00B107BD" w:rsidP="0007699A">
      <w:pPr>
        <w:pStyle w:val="CM159"/>
        <w:spacing w:after="120"/>
        <w:jc w:val="both"/>
        <w:rPr>
          <w:rFonts w:ascii="Helvetica Neue" w:hAnsi="Helvetica Neue"/>
        </w:rPr>
      </w:pPr>
      <w:r w:rsidRPr="00193BFB">
        <w:rPr>
          <w:rFonts w:ascii="Helvetica Neue" w:hAnsi="Helvetica Neue"/>
          <w:sz w:val="22"/>
          <w:szCs w:val="22"/>
        </w:rPr>
        <w:t>WHEREAS, research demonstrates that youth are particularly price sensitive and responsive to changes in price</w:t>
      </w:r>
      <w:r w:rsidR="00D26A19" w:rsidRPr="00193BFB">
        <w:rPr>
          <w:rFonts w:ascii="Helvetica Neue" w:hAnsi="Helvetica Neue"/>
          <w:sz w:val="22"/>
          <w:szCs w:val="22"/>
        </w:rPr>
        <w:t>,</w:t>
      </w:r>
      <w:bookmarkStart w:id="5" w:name="_Ref354348509"/>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{"citationID":"1tailqkb9i","properties":{"formattedCitation":"{\\rtf \\super 34\\nosupersub{}}","plainCitation":"34"},"citationItems":[{"id":5703,"uris":["http://zotero.org/users/2423316/items/UESVICKQ"],"uri":["http://zotero.org/users/2423316/items/UESVICKQ"],"itemData":{"id":5703,"type":"report","title":"Tobacco control lessons learned: The impact of state and local policies","collection-title":"Research Paper Series","publisher":"University of Illinois at Chicago","publisher-place":"Chicago, IL","event-place":"Chicago, IL","URL":"https://tobacconomics.org/research/tobacco-control-lessons-learned-the-impact-of-state-and-local-policies/","number":"38","author":[{"family":"Chaloupka","given":"Frank"}],"issued":{"date-parts":[["2010",1]]},"accessed":{"date-parts":[["2017",9,19]]}}}],"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eastAsia="Times New Roman" w:hAnsi="Helvetica Neue"/>
          <w:sz w:val="22"/>
          <w:vertAlign w:val="superscript"/>
        </w:rPr>
        <w:t>34</w:t>
      </w:r>
      <w:r w:rsidR="0015760C" w:rsidRPr="00193BFB">
        <w:rPr>
          <w:rFonts w:ascii="Helvetica Neue" w:hAnsi="Helvetica Neue"/>
          <w:sz w:val="22"/>
          <w:szCs w:val="22"/>
        </w:rPr>
        <w:fldChar w:fldCharType="end"/>
      </w:r>
      <w:bookmarkEnd w:id="5"/>
      <w:r w:rsidR="00584220" w:rsidRPr="00193BFB">
        <w:rPr>
          <w:rFonts w:ascii="Helvetica Neue" w:hAnsi="Helvetica Neue"/>
          <w:sz w:val="22"/>
          <w:szCs w:val="22"/>
        </w:rPr>
        <w:t xml:space="preserve"> </w:t>
      </w:r>
      <w:r w:rsidR="00D26A19" w:rsidRPr="00193BFB">
        <w:rPr>
          <w:rFonts w:ascii="Helvetica Neue" w:hAnsi="Helvetica Neue"/>
          <w:sz w:val="22"/>
          <w:szCs w:val="22"/>
        </w:rPr>
        <w:t>and i</w:t>
      </w:r>
      <w:r w:rsidR="00584220" w:rsidRPr="00193BFB">
        <w:rPr>
          <w:rFonts w:ascii="Helvetica Neue" w:hAnsi="Helvetica Neue"/>
          <w:sz w:val="22"/>
          <w:szCs w:val="22"/>
        </w:rPr>
        <w:t>n the case of tobacco, w</w:t>
      </w:r>
      <w:r w:rsidRPr="00193BFB">
        <w:rPr>
          <w:rFonts w:ascii="Helvetica Neue" w:hAnsi="Helvetica Neue"/>
          <w:sz w:val="22"/>
          <w:szCs w:val="22"/>
        </w:rPr>
        <w:t>hen cigarettes cost more, fewer adolescents start smoking</w:t>
      </w:r>
      <w:r w:rsidR="00D26A19" w:rsidRPr="00193BFB">
        <w:rPr>
          <w:rFonts w:ascii="Helvetica Neue" w:hAnsi="Helvetica Neue"/>
          <w:sz w:val="22"/>
          <w:szCs w:val="22"/>
        </w:rPr>
        <w:t>,</w:t>
      </w:r>
      <w:r w:rsidR="00584220" w:rsidRPr="00193BFB">
        <w:rPr>
          <w:rStyle w:val="EndnoteReference"/>
          <w:rFonts w:ascii="Helvetica Neue" w:hAnsi="Helvetica Neue"/>
          <w:sz w:val="22"/>
          <w:szCs w:val="22"/>
        </w:rPr>
        <w:t xml:space="preserve"> </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{"citationID":"2j63ja2n49","properties":{"formattedCitation":"{\\rtf \\super 19\\nosupersub{}}","plainCitation":"19"},"citationItems":[{"id":5707,"uris":["http://zotero.org/users/2423316/items/VKUXQWWH"],"uri":["http://zotero.org/users/2423316/items/VKUXQWWH"],"itemData":{"id":5707,"type":"report","title":"Preventing tobacco use among youth and young adults: A report of the surgeon general","publisher":"U.S. Department of Health and Human Services, Centers for Disease Control and Prevention, National Center for Chronic Disease Prevention and Health Promotion, Office on Smoking and Health","publisher-place":"Atlanta, GA","page":"539","event-place":"Atlanta, GA","author":[{"literal":"U.S. Department of Health and Human Services"}],"issued":{"date-parts":[["2012"]]}}}],"schema":"https://github.com/citation-style-language/schema/raw/master/csl-citation.json"}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eastAsia="Times New Roman" w:hAnsi="Helvetica Neue"/>
          <w:sz w:val="22"/>
          <w:vertAlign w:val="superscript"/>
        </w:rPr>
        <w:t>19</w:t>
      </w:r>
      <w:r w:rsidR="0015760C" w:rsidRPr="00193BFB">
        <w:rPr>
          <w:rFonts w:ascii="Helvetica Neue" w:hAnsi="Helvetica Neue"/>
          <w:sz w:val="22"/>
          <w:szCs w:val="22"/>
        </w:rPr>
        <w:fldChar w:fldCharType="end"/>
      </w:r>
      <w:r w:rsidR="00584220" w:rsidRPr="00193BFB">
        <w:rPr>
          <w:rFonts w:ascii="Helvetica Neue" w:hAnsi="Helvetica Neue"/>
          <w:sz w:val="22"/>
          <w:szCs w:val="22"/>
        </w:rPr>
        <w:t xml:space="preserve"> and similar findings are expected for </w:t>
      </w:r>
      <w:r w:rsidR="00951829" w:rsidRPr="00193BFB">
        <w:rPr>
          <w:rFonts w:ascii="Helvetica Neue" w:hAnsi="Helvetica Neue"/>
          <w:sz w:val="22"/>
          <w:szCs w:val="22"/>
        </w:rPr>
        <w:t>cannabis</w:t>
      </w:r>
      <w:r w:rsidR="002052F9" w:rsidRPr="00193BFB">
        <w:rPr>
          <w:rFonts w:ascii="Helvetica Neue" w:hAnsi="Helvetica Neue"/>
          <w:sz w:val="22"/>
          <w:szCs w:val="22"/>
        </w:rPr>
        <w:t>; and</w:t>
      </w:r>
    </w:p>
    <w:p w14:paraId="77446661" w14:textId="77777777" w:rsidR="000F398B" w:rsidRPr="00193BFB" w:rsidRDefault="004B49AC" w:rsidP="0007699A">
      <w:pPr>
        <w:pStyle w:val="Default"/>
        <w:spacing w:after="120"/>
        <w:jc w:val="both"/>
        <w:rPr>
          <w:rFonts w:ascii="Helvetica Neue" w:hAnsi="Helvetica Neue"/>
        </w:rPr>
      </w:pPr>
      <w:r w:rsidRPr="00193BFB">
        <w:rPr>
          <w:rFonts w:ascii="Helvetica Neue" w:hAnsi="Helvetica Neue" w:cs="Times New Roman"/>
          <w:sz w:val="22"/>
          <w:szCs w:val="22"/>
        </w:rPr>
        <w:t xml:space="preserve">WHEREAS, while </w:t>
      </w:r>
      <w:r w:rsidR="000548AA" w:rsidRPr="00193BFB">
        <w:rPr>
          <w:rFonts w:ascii="Helvetica Neue" w:hAnsi="Helvetica Neue" w:cs="Times New Roman"/>
          <w:sz w:val="22"/>
          <w:szCs w:val="22"/>
        </w:rPr>
        <w:t xml:space="preserve">the </w:t>
      </w:r>
      <w:r w:rsidRPr="00193BFB">
        <w:rPr>
          <w:rFonts w:ascii="Helvetica Neue" w:hAnsi="Helvetica Neue" w:cs="Times New Roman"/>
          <w:sz w:val="22"/>
          <w:szCs w:val="22"/>
        </w:rPr>
        <w:t>sale of cannabis for adult recreational use has been legalized in California it continues to be a Schedule I proh</w:t>
      </w:r>
      <w:r w:rsidR="00B96A43" w:rsidRPr="00193BFB">
        <w:rPr>
          <w:rFonts w:ascii="Helvetica Neue" w:hAnsi="Helvetica Neue" w:cs="Times New Roman"/>
          <w:sz w:val="22"/>
          <w:szCs w:val="22"/>
        </w:rPr>
        <w:t>ibited substance nationally and therefore presents special challenges in multiple Federally regulated spheres including banking, broadcasting and immigration</w:t>
      </w:r>
      <w:r w:rsidR="000548AA" w:rsidRPr="00193BFB">
        <w:rPr>
          <w:rFonts w:ascii="Helvetica Neue" w:hAnsi="Helvetica Neue" w:cs="Times New Roman"/>
          <w:sz w:val="22"/>
          <w:szCs w:val="22"/>
        </w:rPr>
        <w:t>; and</w:t>
      </w:r>
    </w:p>
    <w:p w14:paraId="16188263" w14:textId="77777777" w:rsidR="00C46662" w:rsidRPr="00193BFB" w:rsidRDefault="000F398B" w:rsidP="0007699A">
      <w:pPr>
        <w:pStyle w:val="Default"/>
        <w:spacing w:after="120"/>
        <w:jc w:val="both"/>
        <w:rPr>
          <w:rFonts w:ascii="Helvetica Neue" w:hAnsi="Helvetica Neue" w:cs="Times New Roman"/>
          <w:sz w:val="22"/>
          <w:szCs w:val="22"/>
        </w:rPr>
      </w:pPr>
      <w:r w:rsidRPr="00193BFB">
        <w:rPr>
          <w:rFonts w:ascii="Helvetica Neue" w:hAnsi="Helvetica Neue" w:cs="Times New Roman"/>
          <w:sz w:val="22"/>
          <w:szCs w:val="22"/>
        </w:rPr>
        <w:t xml:space="preserve">WHEREAS, state law establishes that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2052F9" w:rsidRPr="00193BFB">
        <w:rPr>
          <w:rFonts w:ascii="Helvetica Neue" w:hAnsi="Helvetica Neue"/>
          <w:sz w:val="22"/>
          <w:szCs w:val="22"/>
        </w:rPr>
        <w:t>and</w:t>
      </w:r>
      <w:r w:rsidRPr="00193BFB">
        <w:rPr>
          <w:rFonts w:ascii="Helvetica Neue" w:hAnsi="Helvetica Neue"/>
          <w:sz w:val="22"/>
          <w:szCs w:val="22"/>
        </w:rPr>
        <w:t xml:space="preserve"> </w:t>
      </w:r>
      <w:r w:rsidR="00951829" w:rsidRPr="00193BFB">
        <w:rPr>
          <w:rFonts w:ascii="Helvetica Neue" w:hAnsi="Helvetica Neue"/>
          <w:sz w:val="22"/>
          <w:szCs w:val="22"/>
        </w:rPr>
        <w:t>cannabis</w:t>
      </w:r>
      <w:r w:rsidRPr="00193BFB">
        <w:rPr>
          <w:rFonts w:ascii="Helvetica Neue" w:hAnsi="Helvetica Neue"/>
          <w:sz w:val="22"/>
          <w:szCs w:val="22"/>
        </w:rPr>
        <w:t xml:space="preserve"> products may not be advertised or marketed in a manner intended to encourage persons under 21 years of age to consume </w:t>
      </w:r>
      <w:r w:rsidR="00951829" w:rsidRPr="00193BFB">
        <w:rPr>
          <w:rFonts w:ascii="Helvetica Neue" w:hAnsi="Helvetica Neue"/>
          <w:sz w:val="22"/>
          <w:szCs w:val="22"/>
        </w:rPr>
        <w:t>cannabis</w:t>
      </w:r>
      <w:r w:rsidRPr="00193BFB">
        <w:rPr>
          <w:rFonts w:ascii="Helvetica Neue" w:hAnsi="Helvetica Neue"/>
          <w:sz w:val="22"/>
          <w:szCs w:val="22"/>
        </w:rPr>
        <w:t xml:space="preserve"> or </w:t>
      </w:r>
      <w:r w:rsidR="00951829" w:rsidRPr="00193BFB">
        <w:rPr>
          <w:rFonts w:ascii="Helvetica Neue" w:hAnsi="Helvetica Neue"/>
          <w:sz w:val="22"/>
          <w:szCs w:val="22"/>
        </w:rPr>
        <w:t>cannabis</w:t>
      </w:r>
      <w:r w:rsidRPr="00193BFB">
        <w:rPr>
          <w:rFonts w:ascii="Helvetica Neue" w:hAnsi="Helvetica Neue"/>
          <w:sz w:val="22"/>
          <w:szCs w:val="22"/>
        </w:rPr>
        <w:t xml:space="preserve"> products; nor may </w:t>
      </w:r>
      <w:r w:rsidRPr="00193BFB">
        <w:rPr>
          <w:rFonts w:ascii="Helvetica Neue" w:hAnsi="Helvetica Neue" w:cs="Times New Roman"/>
          <w:sz w:val="22"/>
          <w:szCs w:val="22"/>
        </w:rPr>
        <w:t xml:space="preserve">advertising or marketing that is attractive to </w:t>
      </w:r>
      <w:r w:rsidR="00B57FC5" w:rsidRPr="00193BFB">
        <w:rPr>
          <w:rFonts w:ascii="Helvetica Neue" w:hAnsi="Helvetica Neue" w:cs="Times New Roman"/>
          <w:sz w:val="22"/>
          <w:szCs w:val="22"/>
        </w:rPr>
        <w:t>children</w:t>
      </w:r>
      <w:r w:rsidRPr="00193BFB">
        <w:rPr>
          <w:rFonts w:ascii="Helvetica Neue" w:hAnsi="Helvetica Neue" w:cs="Times New Roman"/>
          <w:sz w:val="22"/>
          <w:szCs w:val="22"/>
        </w:rPr>
        <w:t xml:space="preserve"> be published or disseminated</w:t>
      </w:r>
      <w:r w:rsidR="00E5020B" w:rsidRPr="00193BFB">
        <w:rPr>
          <w:rFonts w:ascii="Helvetica Neue" w:hAnsi="Helvetica Neue"/>
          <w:sz w:val="22"/>
          <w:szCs w:val="22"/>
        </w:rPr>
        <w:t xml:space="preserve"> (Cal. Bus. &amp; Prof. Code § 26152(e)-(f))</w:t>
      </w:r>
      <w:r w:rsidR="002052F9" w:rsidRPr="00193BFB">
        <w:rPr>
          <w:rFonts w:ascii="Helvetica Neue" w:hAnsi="Helvetica Neue" w:cs="Times New Roman"/>
          <w:sz w:val="22"/>
          <w:szCs w:val="22"/>
        </w:rPr>
        <w:t>; and</w:t>
      </w:r>
      <w:r w:rsidR="002052F9" w:rsidRPr="00193BFB" w:rsidDel="002052F9">
        <w:rPr>
          <w:rFonts w:ascii="Helvetica Neue" w:hAnsi="Helvetica Neue" w:cs="Times New Roman"/>
          <w:sz w:val="22"/>
          <w:szCs w:val="22"/>
        </w:rPr>
        <w:t xml:space="preserve"> </w:t>
      </w:r>
    </w:p>
    <w:p w14:paraId="454EE037" w14:textId="77777777" w:rsidR="000916FA" w:rsidRPr="00193BFB" w:rsidRDefault="0057771D" w:rsidP="0007699A">
      <w:pPr>
        <w:pStyle w:val="Default"/>
        <w:spacing w:after="120"/>
        <w:jc w:val="both"/>
        <w:rPr>
          <w:rFonts w:ascii="Helvetica Neue" w:hAnsi="Helvetica Neue"/>
        </w:rPr>
      </w:pPr>
      <w:r w:rsidRPr="00193BFB">
        <w:rPr>
          <w:rFonts w:ascii="Helvetica Neue" w:hAnsi="Helvetica Neue" w:cs="Times New Roman"/>
          <w:sz w:val="22"/>
          <w:szCs w:val="22"/>
        </w:rPr>
        <w:t xml:space="preserve">WHEREAS, </w:t>
      </w:r>
      <w:r w:rsidR="001B11AC" w:rsidRPr="00193BFB">
        <w:rPr>
          <w:rFonts w:ascii="Helvetica Neue" w:hAnsi="Helvetica Neue" w:cs="Times New Roman"/>
          <w:sz w:val="22"/>
          <w:szCs w:val="22"/>
        </w:rPr>
        <w:t xml:space="preserve">youth </w:t>
      </w:r>
      <w:r w:rsidR="00574992" w:rsidRPr="00193BFB">
        <w:rPr>
          <w:rFonts w:ascii="Helvetica Neue" w:hAnsi="Helvetica Neue" w:cs="Times New Roman"/>
          <w:sz w:val="22"/>
          <w:szCs w:val="22"/>
        </w:rPr>
        <w:t>exposure to</w:t>
      </w:r>
      <w:r w:rsidRPr="00193BFB">
        <w:rPr>
          <w:rFonts w:ascii="Helvetica Neue" w:hAnsi="Helvetica Neue" w:cs="Times New Roman"/>
          <w:sz w:val="22"/>
          <w:szCs w:val="22"/>
        </w:rPr>
        <w:t xml:space="preserve"> advertising </w:t>
      </w:r>
      <w:r w:rsidR="001B11AC" w:rsidRPr="00193BFB">
        <w:rPr>
          <w:rFonts w:ascii="Helvetica Neue" w:hAnsi="Helvetica Neue" w:cs="Times New Roman"/>
          <w:sz w:val="22"/>
          <w:szCs w:val="22"/>
        </w:rPr>
        <w:t xml:space="preserve">of products such as alcohol, tobacco and food has </w:t>
      </w:r>
      <w:r w:rsidR="001B11AC" w:rsidRPr="00193BFB">
        <w:rPr>
          <w:rFonts w:ascii="Helvetica Neue" w:hAnsi="Helvetica Neue" w:cs="Times New Roman"/>
          <w:sz w:val="22"/>
          <w:szCs w:val="22"/>
        </w:rPr>
        <w:lastRenderedPageBreak/>
        <w:t>been shown to create positive</w:t>
      </w:r>
      <w:r w:rsidR="0057499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attitudes, brand </w:t>
      </w:r>
      <w:r w:rsidR="001B11AC" w:rsidRPr="00193BFB">
        <w:rPr>
          <w:rFonts w:ascii="Helvetica Neue" w:hAnsi="Helvetica Neue" w:cs="Times New Roman"/>
          <w:sz w:val="22"/>
          <w:szCs w:val="22"/>
        </w:rPr>
        <w:t>identification</w:t>
      </w:r>
      <w:r w:rsidRPr="00193BFB">
        <w:rPr>
          <w:rFonts w:ascii="Helvetica Neue" w:hAnsi="Helvetica Neue" w:cs="Times New Roman"/>
          <w:sz w:val="22"/>
          <w:szCs w:val="22"/>
        </w:rPr>
        <w:t>,</w:t>
      </w:r>
      <w:r w:rsidR="00285421" w:rsidRPr="00193BFB">
        <w:rPr>
          <w:rFonts w:ascii="Helvetica Neue" w:hAnsi="Helvetica Neue" w:cs="Times New Roman"/>
          <w:sz w:val="22"/>
          <w:szCs w:val="22"/>
        </w:rPr>
        <w:t xml:space="preserve"> and</w:t>
      </w:r>
      <w:r w:rsidRPr="00193BFB">
        <w:rPr>
          <w:rFonts w:ascii="Helvetica Neue" w:hAnsi="Helvetica Neue" w:cs="Times New Roman"/>
          <w:sz w:val="22"/>
          <w:szCs w:val="22"/>
        </w:rPr>
        <w:t xml:space="preserve"> </w:t>
      </w:r>
      <w:r w:rsidR="001B11AC" w:rsidRPr="00193BFB">
        <w:rPr>
          <w:rFonts w:ascii="Helvetica Neue" w:hAnsi="Helvetica Neue" w:cs="Times New Roman"/>
          <w:sz w:val="22"/>
          <w:szCs w:val="22"/>
        </w:rPr>
        <w:t xml:space="preserve">an increased likelihood of </w:t>
      </w:r>
      <w:r w:rsidRPr="00193BFB">
        <w:rPr>
          <w:rFonts w:ascii="Helvetica Neue" w:hAnsi="Helvetica Neue" w:cs="Times New Roman"/>
          <w:sz w:val="22"/>
          <w:szCs w:val="22"/>
        </w:rPr>
        <w:t xml:space="preserve">initiation and use of </w:t>
      </w:r>
      <w:r w:rsidR="001B11AC" w:rsidRPr="00193BFB">
        <w:rPr>
          <w:rFonts w:ascii="Helvetica Neue" w:hAnsi="Helvetica Neue" w:cs="Times New Roman"/>
          <w:sz w:val="22"/>
          <w:szCs w:val="22"/>
        </w:rPr>
        <w:t>these</w:t>
      </w:r>
      <w:r w:rsidRPr="00193BFB">
        <w:rPr>
          <w:rFonts w:ascii="Helvetica Neue" w:hAnsi="Helvetica Neue" w:cs="Times New Roman"/>
          <w:sz w:val="22"/>
          <w:szCs w:val="22"/>
        </w:rPr>
        <w:t xml:space="preserve"> products</w:t>
      </w:r>
      <w:r w:rsidR="00574992" w:rsidRPr="00193BFB">
        <w:rPr>
          <w:rFonts w:ascii="Helvetica Neue" w:hAnsi="Helvetica Neue" w:cs="Times New Roman"/>
          <w:sz w:val="22"/>
          <w:szCs w:val="22"/>
        </w:rPr>
        <w:t>;</w:t>
      </w:r>
      <w:r w:rsidR="0015760C" w:rsidRPr="00193BFB">
        <w:rPr>
          <w:rFonts w:ascii="Helvetica Neue" w:hAnsi="Helvetica Neue" w:cs="Times New Roman"/>
          <w:sz w:val="22"/>
          <w:szCs w:val="22"/>
        </w:rPr>
        <w:fldChar w:fldCharType="begin"/>
      </w:r>
      <w:r w:rsidR="00563E2D" w:rsidRPr="00193BFB">
        <w:rPr>
          <w:rFonts w:ascii="Helvetica Neue" w:hAnsi="Helvetica Neue" w:cs="Times New Roman"/>
          <w:sz w:val="22"/>
          <w:szCs w:val="22"/>
        </w:rPr>
        <w:instrText xml:space="preserve"> ADDIN ZOTERO_ITEM CSL_CITATION {"citationID":"rwDMiaIT","properties":{"formattedCitation":"{\\rtf \\super 35\\uc0\\u8211{}37\\nosupersub{}}","plainCitation":"35–37"},"citationItems":[{"id":75,"uris":["http://zotero.org/users/2423316/items/RCFS5NI9"],"uri":["http://zotero.org/users/2423316/items/RCFS5NI9"],"itemData":{"id":75,"type":"article-journal","title":"The effect of alcohol advertising, marketing and portrayal on drinking behaviour in young people: systematic review of prospective cohort studies","container-title":"BMC Public Health","page":"51","volume":"9","issue":"1","source":"www.biomedcentral.com","abstract":"PMID: 19200352","DOI":"10.1186/1471-2458-9-51","ISSN":"1471-2458","note":"PMID: 19200352","shortTitle":"The effect of alcohol advertising, marketing and portrayal on drinking behaviour in young people","language":"en","author":[{"family":"Smith","given":"Lesley A."},{"family":"Foxcroft","given":"David R."}],"issued":{"date-parts":[["2009",2,6]]}}},{"id":5631,"uris":["http://zotero.org/users/2423316/items/72TDABIR"],"uri":["http://zotero.org/users/2423316/items/72TDABIR"],"itemData":{"id":5631,"type":"article-journal","title":"The Extent to Which Tobacco Marketing and Tobacco Use in Films Contribute to Children's Use of Tobacco: A Meta-analysis","container-title":"Archives of Pediatrics &amp; Adolescent Medicine","page":"1285-1296","volume":"160","issue":"12","source":"jamanetwork.com","abstract":"&lt;h3&gt;Objective&lt;/h3&gt;&lt;p&gt;To quantify the effect of exposure on initiation of tobacco use among adolescents.&lt;/p&gt;&lt;h3&gt;Data Sources&lt;/h3&gt;&lt;p&gt;A systematic literature search of MEDLINE, PsychINFO, ABI/INFORM, and Business Source Premier through October/November 2005 was conducted. Unpublished studies were solicited from researchers.&lt;/p&gt;&lt;h3&gt;Study Selection&lt;/h3&gt;&lt;p&gt;Of 401 citations initially identified, 51 (n = 141 949 participants) met the inclusion criteria: reporting on exposure and tobacco use outcomes and participants younger than 18 years. Included studies reported 146 effects; 89 were conceptually independent effects. Data were extracted independently by 3 of us using a standardized tool. Weighted averages were calculated using a linear mixed-effects model. Heterogeneity and publication bias were assessed.&lt;/p&gt;&lt;h3&gt;Main Exposures&lt;/h3&gt;&lt;p&gt;Exposures (tobacco advertising, promotions, and samples and pro-tobacco depictions in films, television, and videos) were categorized as low or high engagement based on the degree of psychological involvement required.&lt;/p&gt;&lt;h3&gt;Main Outcome Measures&lt;/h3&gt;&lt;p&gt;Outcomes were categorized as cognitive (attitudes or intentions) or behavioral (initiation, tobacco use status, or progression of use).&lt;/p&gt;&lt;h3&gt;Results&lt;/h3&gt;&lt;p&gt;Exposure to pro-tobacco marketing and media increases the odds of youth holding positive attitudes toward tobacco use (odds ratio, 1.51; 95% confidence interval, 1.08-2.13) and more than doubles the odds of initiating tobacco use (odds ratio, 2.23; 95% confidence interval, 1.79-2.77). Highly engaging marketing and media are more effective at promoting use (odds ratio, 2.67; 95% confidence interval, 2.19-3.25). These effects are observed across time, in different countries, with different study designs and measures of exposure and outcome.&lt;/p&gt;&lt;h3&gt;Conclusions&lt;/h3&gt;&lt;p&gt;Pro-tobacco marketing and media stimulate tobacco use among youth. A ban on all tobacco promotions is warranted to protect children.&lt;/p&gt;","DOI":"10.1001/archpedi.160.12.1285","ISSN":"1072-4710","shortTitle":"The Extent to Which Tobacco Marketing and Tobacco Use in Films Contribute to Children's Use of Tobacco","journalAbbreviation":"Arch Pediatr Adolesc Med","author":[{"family":"Wellman","given":"Robert J."},{"family":"Sugarman","given":"David B."},{"family":"DiFranza","given":"Joseph R."},{"family":"Winickoff","given":"Jonathan P."}],"issued":{"date-parts":[["2006",12,1]]}}},{"id":5718,"uris":["http://zotero.org/users/2423316/items/ZSUIGRHZ"],"uri":["http://zotero.org/users/2423316/items/ZSUIGRHZ"],"itemData":{"id":5718,"type":"article-journal","title":"Systematic reviews of the evidence on the nature, extent and effects of food marketing to children. A retrospective summary","container-title":"Appetite","collection-title":"Marketing to Children - Implications for Eating Behaviour and Obesity: A special issue with the UK Association for the Study of Obesity (ASO)","page":"209-215","volume":"62","issue":"Supplement C","source":"ScienceDirect","abstract":"A 2009 systematic review of the international evidence on food and beverage marketing to children is the most recent internationally comprehensive review of the evidence base. Its findings are consistent with other independent, rigorous reviews conducted during the period 2003–2012. Food promotions have a direct effect on children’s nutrition knowledge, preferences, purchase behaviour, consumption patterns and diet-related health. Current marketing practice predominantly promotes low nutrition foods and beverages. Rebalancing the food marketing landscape’ is a recurring policy aim of interventions aimed at constraining food and beverage promotions to children. The collective review evidence on marketing practice indicates little progress towards policy aims has been achieved during the period 2003–2012. There is a gap in the evidence base on how substantive policy implementation can be achieved. We recommend a priority for future policy relevant research is a greater emphasis on translational research. A global framework for co-ordinated intervention to constrain unhealthy food marketing which has received high level support provides valuable insight on some aspects of immediate implementation research priorities.","DOI":"10.1016/j.appet.2012.04.017","ISSN":"0195-6663","journalAbbreviation":"Appetite","author":[{"family":"Cairns","given":"Georgina"},{"family":"Angus","given":"Kathryn"},{"family":"Hastings","given":"Gerard"},{"family":"Caraher","given":"Martin"}],"issued":{"date-parts":[["2013",3,1]]}}}],"schema":"https://github.com/citation-style-language/schema/raw/master/csl-citation.json"} </w:instrText>
      </w:r>
      <w:r w:rsidR="0015760C" w:rsidRPr="00193BFB">
        <w:rPr>
          <w:rFonts w:ascii="Helvetica Neue" w:hAnsi="Helvetica Neue" w:cs="Times New Roman"/>
          <w:sz w:val="22"/>
          <w:szCs w:val="22"/>
        </w:rPr>
        <w:fldChar w:fldCharType="separate"/>
      </w:r>
      <w:r w:rsidR="00C4382D" w:rsidRPr="00193BFB">
        <w:rPr>
          <w:rFonts w:ascii="Helvetica Neue" w:hAnsi="Helvetica Neue" w:cs="Times New Roman"/>
          <w:sz w:val="22"/>
          <w:vertAlign w:val="superscript"/>
        </w:rPr>
        <w:t>35–37</w:t>
      </w:r>
      <w:r w:rsidR="0015760C" w:rsidRPr="00193BFB">
        <w:rPr>
          <w:rFonts w:ascii="Helvetica Neue" w:hAnsi="Helvetica Neue" w:cs="Times New Roman"/>
          <w:sz w:val="22"/>
          <w:szCs w:val="22"/>
        </w:rPr>
        <w:fldChar w:fldCharType="end"/>
      </w:r>
      <w:r w:rsidRPr="00193BFB">
        <w:rPr>
          <w:rFonts w:ascii="Helvetica Neue" w:hAnsi="Helvetica Neue" w:cs="Times New Roman"/>
          <w:sz w:val="22"/>
          <w:szCs w:val="22"/>
        </w:rPr>
        <w:t xml:space="preserve"> </w:t>
      </w:r>
      <w:r w:rsidR="000548AA" w:rsidRPr="00193BFB">
        <w:rPr>
          <w:rFonts w:ascii="Helvetica Neue" w:hAnsi="Helvetica Neue" w:cs="Times New Roman"/>
          <w:sz w:val="22"/>
          <w:szCs w:val="22"/>
        </w:rPr>
        <w:t>and</w:t>
      </w:r>
    </w:p>
    <w:p w14:paraId="7DFC660F" w14:textId="77777777" w:rsidR="00C75528" w:rsidRPr="00193BFB" w:rsidRDefault="00C75528" w:rsidP="0007699A">
      <w:pPr>
        <w:pStyle w:val="BasicParagraph"/>
        <w:spacing w:after="120" w:line="240" w:lineRule="auto"/>
        <w:jc w:val="both"/>
        <w:rPr>
          <w:rFonts w:ascii="Helvetica Neue" w:hAnsi="Helvetica Neue"/>
        </w:rPr>
      </w:pPr>
      <w:r w:rsidRPr="00193BFB">
        <w:rPr>
          <w:rFonts w:ascii="Helvetica Neue" w:hAnsi="Helvetica Neue" w:cs="Times New Roman"/>
          <w:sz w:val="22"/>
          <w:szCs w:val="22"/>
        </w:rPr>
        <w:t xml:space="preserve">NOW THEREFORE, it is the intent of the </w:t>
      </w:r>
      <w:r w:rsidR="00C64463" w:rsidRPr="00193BFB">
        <w:rPr>
          <w:rFonts w:ascii="Helvetica Neue" w:hAnsi="Helvetica Neue" w:cs="Times New Roman"/>
          <w:color w:val="FF0000"/>
          <w:sz w:val="22"/>
          <w:szCs w:val="22"/>
        </w:rPr>
        <w:t>[</w:t>
      </w:r>
      <w:r w:rsidR="00B3225B" w:rsidRPr="00193BFB">
        <w:rPr>
          <w:rFonts w:ascii="Helvetica Neue" w:hAnsi="Helvetica Neue" w:cs="Times New Roman"/>
          <w:color w:val="FF0000"/>
          <w:sz w:val="22"/>
          <w:szCs w:val="22"/>
        </w:rPr>
        <w:t xml:space="preserve">City </w:t>
      </w:r>
      <w:r w:rsidR="0017287E" w:rsidRPr="00193BFB">
        <w:rPr>
          <w:rFonts w:ascii="Helvetica Neue" w:hAnsi="Helvetica Neue" w:cs="Times New Roman"/>
          <w:color w:val="FF0000"/>
          <w:sz w:val="22"/>
          <w:szCs w:val="22"/>
        </w:rPr>
        <w:t>Council/</w:t>
      </w:r>
      <w:r w:rsidR="00C64463" w:rsidRPr="00193BFB">
        <w:rPr>
          <w:rFonts w:ascii="Helvetica Neue" w:hAnsi="Helvetica Neue" w:cs="Times New Roman"/>
          <w:color w:val="FF0000"/>
          <w:sz w:val="22"/>
          <w:szCs w:val="22"/>
        </w:rPr>
        <w:t>Board of Supervisors]</w:t>
      </w:r>
      <w:r w:rsidR="00732CE6"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in enacting this ordinance, to </w:t>
      </w:r>
      <w:r w:rsidR="009422E4" w:rsidRPr="00193BFB">
        <w:rPr>
          <w:rFonts w:ascii="Helvetica Neue" w:hAnsi="Helvetica Neue" w:cs="Times New Roman"/>
          <w:sz w:val="22"/>
          <w:szCs w:val="22"/>
        </w:rPr>
        <w:t xml:space="preserve">assure </w:t>
      </w:r>
      <w:r w:rsidR="000F398B" w:rsidRPr="00193BFB">
        <w:rPr>
          <w:rFonts w:ascii="Helvetica Neue" w:hAnsi="Helvetica Neue" w:cs="Times New Roman"/>
          <w:sz w:val="22"/>
          <w:szCs w:val="22"/>
        </w:rPr>
        <w:t>that</w:t>
      </w:r>
      <w:r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CA227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retailing </w:t>
      </w:r>
      <w:r w:rsidR="000F398B" w:rsidRPr="00193BFB">
        <w:rPr>
          <w:rFonts w:ascii="Helvetica Neue" w:hAnsi="Helvetica Neue" w:cs="Times New Roman"/>
          <w:sz w:val="22"/>
          <w:szCs w:val="22"/>
        </w:rPr>
        <w:t xml:space="preserve">is practiced responsibly </w:t>
      </w:r>
      <w:r w:rsidRPr="00193BFB">
        <w:rPr>
          <w:rFonts w:ascii="Helvetica Neue" w:hAnsi="Helvetica Neue" w:cs="Times New Roman"/>
          <w:sz w:val="22"/>
          <w:szCs w:val="22"/>
        </w:rPr>
        <w:t xml:space="preserve">and to discourage violations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-related laws, especially those which prohibit or discourage the </w:t>
      </w:r>
      <w:r w:rsidR="00C46662" w:rsidRPr="00193BFB">
        <w:rPr>
          <w:rFonts w:ascii="Helvetica Neue" w:hAnsi="Helvetica Neue" w:cs="Times New Roman"/>
          <w:sz w:val="22"/>
          <w:szCs w:val="22"/>
        </w:rPr>
        <w:t xml:space="preserve">marketing, </w:t>
      </w:r>
      <w:r w:rsidRPr="00193BFB">
        <w:rPr>
          <w:rFonts w:ascii="Helvetica Neue" w:hAnsi="Helvetica Neue" w:cs="Times New Roman"/>
          <w:sz w:val="22"/>
          <w:szCs w:val="22"/>
        </w:rPr>
        <w:t xml:space="preserve">sale or distribution of </w:t>
      </w:r>
      <w:r w:rsidR="00951829" w:rsidRPr="00193BFB">
        <w:rPr>
          <w:rFonts w:ascii="Helvetica Neue" w:hAnsi="Helvetica Neue" w:cs="Times New Roman"/>
          <w:sz w:val="22"/>
          <w:szCs w:val="22"/>
        </w:rPr>
        <w:t>cannabis</w:t>
      </w:r>
      <w:r w:rsidR="00584220"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and </w:t>
      </w:r>
      <w:r w:rsidR="00951829" w:rsidRPr="00193BFB">
        <w:rPr>
          <w:rFonts w:ascii="Helvetica Neue" w:hAnsi="Helvetica Neue" w:cs="Times New Roman"/>
          <w:sz w:val="22"/>
          <w:szCs w:val="22"/>
        </w:rPr>
        <w:t>cannabis</w:t>
      </w:r>
      <w:r w:rsidR="00CA2272"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products to </w:t>
      </w:r>
      <w:r w:rsidR="00490313" w:rsidRPr="00193BFB">
        <w:rPr>
          <w:rFonts w:ascii="Helvetica Neue" w:hAnsi="Helvetica Neue" w:cs="Times New Roman"/>
          <w:sz w:val="22"/>
          <w:szCs w:val="22"/>
        </w:rPr>
        <w:t>youth under 21 years of age</w:t>
      </w:r>
      <w:r w:rsidR="0017287E" w:rsidRPr="00193BFB">
        <w:rPr>
          <w:rFonts w:ascii="Helvetica Neue" w:hAnsi="Helvetica Neue" w:cs="Times New Roman"/>
          <w:sz w:val="22"/>
          <w:szCs w:val="22"/>
        </w:rPr>
        <w:t>.</w:t>
      </w:r>
    </w:p>
    <w:p w14:paraId="56E4439C" w14:textId="77777777" w:rsidR="009A1968" w:rsidRPr="00193BFB" w:rsidRDefault="00C75528" w:rsidP="006E0B13">
      <w:pPr>
        <w:pStyle w:val="commentsbox"/>
        <w:spacing w:after="120"/>
        <w:ind w:left="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These findings lay out the policy rationale for the ordinance.</w:t>
      </w:r>
      <w:r w:rsidR="00B070EF" w:rsidRPr="00193BFB">
        <w:rPr>
          <w:rFonts w:ascii="Helvetica Neue" w:hAnsi="Helvetica Neue"/>
          <w:sz w:val="22"/>
          <w:szCs w:val="22"/>
        </w:rPr>
        <w:t xml:space="preserve"> </w:t>
      </w:r>
      <w:r w:rsidRPr="00193BFB">
        <w:rPr>
          <w:rFonts w:ascii="Helvetica Neue" w:hAnsi="Helvetica Neue"/>
          <w:sz w:val="22"/>
          <w:szCs w:val="22"/>
        </w:rPr>
        <w:t>It is not necessary to include all of the findings in your ordinance, but policymakers may find it helpful to state the ordinance’s rationale.</w:t>
      </w:r>
      <w:r w:rsidR="00B070EF" w:rsidRPr="00193BFB">
        <w:rPr>
          <w:rFonts w:ascii="Helvetica Neue" w:hAnsi="Helvetica Neue"/>
          <w:sz w:val="22"/>
          <w:szCs w:val="22"/>
        </w:rPr>
        <w:t xml:space="preserve"> </w:t>
      </w:r>
      <w:r w:rsidR="00490313" w:rsidRPr="00193BFB">
        <w:rPr>
          <w:rFonts w:ascii="Helvetica Neue" w:hAnsi="Helvetica Neue"/>
          <w:b/>
          <w:sz w:val="22"/>
          <w:szCs w:val="22"/>
        </w:rPr>
        <w:t>F</w:t>
      </w:r>
      <w:r w:rsidRPr="00193BFB">
        <w:rPr>
          <w:rFonts w:ascii="Helvetica Neue" w:hAnsi="Helvetica Neue"/>
          <w:b/>
          <w:sz w:val="22"/>
          <w:szCs w:val="22"/>
        </w:rPr>
        <w:t>indings should be tailored to the needs of your community</w:t>
      </w:r>
      <w:r w:rsidR="00A22FA6" w:rsidRPr="00193BFB">
        <w:rPr>
          <w:rFonts w:ascii="Helvetica Neue" w:hAnsi="Helvetica Neue"/>
          <w:b/>
          <w:sz w:val="22"/>
          <w:szCs w:val="22"/>
        </w:rPr>
        <w:t xml:space="preserve"> and the content of your ordinance</w:t>
      </w:r>
      <w:r w:rsidRPr="00193BFB">
        <w:rPr>
          <w:rFonts w:ascii="Helvetica Neue" w:hAnsi="Helvetica Neue"/>
          <w:b/>
          <w:sz w:val="22"/>
          <w:szCs w:val="22"/>
        </w:rPr>
        <w:t>.</w:t>
      </w:r>
    </w:p>
    <w:p w14:paraId="0E02A2BF" w14:textId="77777777" w:rsidR="00C50423" w:rsidRPr="00193BFB" w:rsidRDefault="00C75528" w:rsidP="00AD004F">
      <w:pPr>
        <w:pStyle w:val="Heading2"/>
        <w:rPr>
          <w:rFonts w:ascii="Helvetica Neue" w:hAnsi="Helvetica Neue"/>
          <w:color w:val="FF0000"/>
        </w:rPr>
      </w:pPr>
      <w:bookmarkStart w:id="6" w:name="_Toc374365014"/>
      <w:r w:rsidRPr="00193BFB">
        <w:rPr>
          <w:rFonts w:ascii="Helvetica Neue" w:hAnsi="Helvetica Neue"/>
        </w:rPr>
        <w:t>SECTION</w:t>
      </w:r>
      <w:r w:rsidR="00286C5F" w:rsidRPr="00193BFB">
        <w:rPr>
          <w:rFonts w:ascii="Helvetica Neue" w:hAnsi="Helvetica Neue"/>
        </w:rPr>
        <w:t xml:space="preserve"> II</w:t>
      </w:r>
      <w:r w:rsidRPr="00193BFB">
        <w:rPr>
          <w:rFonts w:ascii="Helvetica Neue" w:hAnsi="Helvetica Neue"/>
        </w:rPr>
        <w:t xml:space="preserve">. </w:t>
      </w:r>
      <w:r w:rsidR="003B3B5E" w:rsidRPr="00193BFB">
        <w:rPr>
          <w:rFonts w:ascii="Helvetica Neue" w:hAnsi="Helvetica Neue"/>
        </w:rPr>
        <w:t>RETAIL OPERATIONS</w:t>
      </w:r>
      <w:bookmarkEnd w:id="6"/>
      <w:r w:rsidR="007D37DC" w:rsidRPr="00193BFB">
        <w:rPr>
          <w:rFonts w:ascii="Helvetica Neue" w:hAnsi="Helvetica Neue"/>
          <w:color w:val="FF0000"/>
        </w:rPr>
        <w:t xml:space="preserve"> </w:t>
      </w:r>
    </w:p>
    <w:p w14:paraId="162A4285" w14:textId="77777777" w:rsidR="00F7467F" w:rsidRPr="00193BFB" w:rsidRDefault="007D37DC" w:rsidP="0007699A">
      <w:pPr>
        <w:pStyle w:val="BasicParagraph"/>
        <w:spacing w:after="120" w:line="240" w:lineRule="auto"/>
        <w:jc w:val="both"/>
        <w:rPr>
          <w:rFonts w:ascii="Helvetica Neue" w:hAnsi="Helvetica Neue" w:cs="Times New Roman"/>
          <w:b/>
          <w:sz w:val="22"/>
          <w:szCs w:val="22"/>
        </w:rPr>
      </w:pPr>
      <w:r w:rsidRPr="00193BFB">
        <w:rPr>
          <w:rFonts w:ascii="Helvetica Neue" w:hAnsi="Helvetica Neue"/>
          <w:color w:val="FF0000"/>
          <w:sz w:val="22"/>
          <w:szCs w:val="22"/>
        </w:rPr>
        <w:t>[Article/Chapter]</w:t>
      </w:r>
      <w:r w:rsidR="003B3B5E" w:rsidRPr="00193BFB">
        <w:rPr>
          <w:rFonts w:ascii="Helvetica Neue" w:hAnsi="Helvetica Neue"/>
          <w:color w:val="auto"/>
          <w:sz w:val="22"/>
          <w:szCs w:val="22"/>
        </w:rPr>
        <w:t xml:space="preserve"> </w:t>
      </w:r>
      <w:r w:rsidR="00C75528" w:rsidRPr="00193BFB">
        <w:rPr>
          <w:rFonts w:ascii="Helvetica Neue" w:hAnsi="Helvetica Neue"/>
          <w:color w:val="auto"/>
          <w:sz w:val="22"/>
          <w:szCs w:val="22"/>
        </w:rPr>
        <w:t xml:space="preserve">of </w:t>
      </w:r>
      <w:r w:rsidR="00C75528" w:rsidRPr="00193BFB">
        <w:rPr>
          <w:rFonts w:ascii="Helvetica Neue" w:hAnsi="Helvetica Neue" w:cs="Times New Roman"/>
          <w:sz w:val="22"/>
          <w:szCs w:val="22"/>
        </w:rPr>
        <w:t>the</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[__________]</w:t>
      </w:r>
      <w:r w:rsidR="0085703B"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Code is hereby amended to read as follows:</w:t>
      </w:r>
    </w:p>
    <w:p w14:paraId="6E46A694" w14:textId="77777777" w:rsidR="00C50423" w:rsidRPr="00193BFB" w:rsidRDefault="00C75528" w:rsidP="00AD004F">
      <w:pPr>
        <w:pStyle w:val="Heading3"/>
        <w:rPr>
          <w:rFonts w:ascii="Helvetica Neue" w:hAnsi="Helvetica Neue"/>
        </w:rPr>
      </w:pPr>
      <w:bookmarkStart w:id="7" w:name="_Toc374365015"/>
      <w:r w:rsidRPr="00193BFB">
        <w:rPr>
          <w:rFonts w:ascii="Helvetica Neue" w:hAnsi="Helvetica Neue"/>
        </w:rPr>
        <w:t>Sec</w:t>
      </w:r>
      <w:r w:rsidR="00495336" w:rsidRPr="00193BFB">
        <w:rPr>
          <w:rFonts w:ascii="Helvetica Neue" w:hAnsi="Helvetica Neue"/>
        </w:rPr>
        <w:t>tion</w:t>
      </w:r>
      <w:r w:rsidRPr="00193BFB">
        <w:rPr>
          <w:rFonts w:ascii="Helvetica Neue" w:hAnsi="Helvetica Neue"/>
        </w:rPr>
        <w:t xml:space="preserve">. </w:t>
      </w:r>
      <w:r w:rsidR="00286C5F" w:rsidRPr="00193BFB">
        <w:rPr>
          <w:rFonts w:ascii="Helvetica Neue" w:hAnsi="Helvetica Neue"/>
        </w:rPr>
        <w:t>1.</w:t>
      </w:r>
      <w:r w:rsidR="006A687B" w:rsidRPr="00193BFB">
        <w:rPr>
          <w:rFonts w:ascii="Helvetica Neue" w:hAnsi="Helvetica Neue"/>
        </w:rPr>
        <w:t xml:space="preserve"> </w:t>
      </w:r>
      <w:r w:rsidRPr="00193BFB">
        <w:rPr>
          <w:rFonts w:ascii="Helvetica Neue" w:hAnsi="Helvetica Neue"/>
        </w:rPr>
        <w:t>DEFINITIONS</w:t>
      </w:r>
      <w:bookmarkEnd w:id="7"/>
    </w:p>
    <w:p w14:paraId="277179CC" w14:textId="77777777" w:rsidR="00C75528" w:rsidRPr="00193BFB" w:rsidRDefault="00C75528" w:rsidP="0007699A">
      <w:pPr>
        <w:pStyle w:val="BasicParagraph"/>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The following words and phrases, whenever used in this </w:t>
      </w:r>
      <w:r w:rsidR="007D37DC" w:rsidRPr="00193BFB">
        <w:rPr>
          <w:rStyle w:val="Heading2Char"/>
          <w:rFonts w:ascii="Helvetica Neue" w:hAnsi="Helvetica Neue"/>
          <w:b w:val="0"/>
          <w:color w:val="FF0000"/>
        </w:rPr>
        <w:t>[Article/Chapter]</w:t>
      </w:r>
      <w:r w:rsidR="007D37DC"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shall have the meanings defined in this section unless the context clearly requires otherwise: </w:t>
      </w:r>
    </w:p>
    <w:p w14:paraId="475A4EAA" w14:textId="77777777" w:rsidR="00750EDB" w:rsidRPr="00193BFB" w:rsidRDefault="00750EDB" w:rsidP="0007699A">
      <w:pPr>
        <w:pStyle w:val="ListParagraph"/>
        <w:numPr>
          <w:ilvl w:val="0"/>
          <w:numId w:val="29"/>
        </w:numPr>
        <w:spacing w:after="120" w:line="240" w:lineRule="auto"/>
        <w:contextualSpacing w:val="0"/>
        <w:jc w:val="both"/>
        <w:rPr>
          <w:rFonts w:ascii="Helvetica Neue" w:hAnsi="Helvetica Neue"/>
        </w:rPr>
      </w:pPr>
      <w:r w:rsidRPr="00193BFB">
        <w:rPr>
          <w:rFonts w:ascii="Helvetica Neue" w:hAnsi="Helvetica Neue"/>
        </w:rPr>
        <w:t>"</w:t>
      </w:r>
      <w:r w:rsidRPr="00193BFB">
        <w:rPr>
          <w:rFonts w:ascii="Helvetica Neue" w:hAnsi="Helvetica Neue"/>
          <w:b/>
        </w:rPr>
        <w:t>Advertise</w:t>
      </w:r>
      <w:r w:rsidRPr="00193BFB">
        <w:rPr>
          <w:rFonts w:ascii="Helvetica Neue" w:hAnsi="Helvetica Neue"/>
        </w:rPr>
        <w:t xml:space="preserve">" means </w:t>
      </w:r>
      <w:r w:rsidR="00F22DD2" w:rsidRPr="00193BFB">
        <w:rPr>
          <w:rFonts w:ascii="Helvetica Neue" w:hAnsi="Helvetica Neue"/>
        </w:rPr>
        <w:t xml:space="preserve">to </w:t>
      </w:r>
      <w:r w:rsidRPr="00193BFB">
        <w:rPr>
          <w:rFonts w:ascii="Helvetica Neue" w:hAnsi="Helvetica Neue"/>
        </w:rPr>
        <w:t>publi</w:t>
      </w:r>
      <w:r w:rsidR="00F22DD2" w:rsidRPr="00193BFB">
        <w:rPr>
          <w:rFonts w:ascii="Helvetica Neue" w:hAnsi="Helvetica Neue"/>
        </w:rPr>
        <w:t>sh</w:t>
      </w:r>
      <w:r w:rsidRPr="00193BFB">
        <w:rPr>
          <w:rFonts w:ascii="Helvetica Neue" w:hAnsi="Helvetica Neue"/>
        </w:rPr>
        <w:t xml:space="preserve"> or disseminat</w:t>
      </w:r>
      <w:r w:rsidR="00F22DD2" w:rsidRPr="00193BFB">
        <w:rPr>
          <w:rFonts w:ascii="Helvetica Neue" w:hAnsi="Helvetica Neue"/>
        </w:rPr>
        <w:t>e</w:t>
      </w:r>
      <w:r w:rsidRPr="00193BFB">
        <w:rPr>
          <w:rFonts w:ascii="Helvetica Neue" w:hAnsi="Helvetica Neue"/>
        </w:rPr>
        <w:t xml:space="preserve"> an </w:t>
      </w:r>
      <w:r w:rsidR="009503AB" w:rsidRPr="00193BFB">
        <w:rPr>
          <w:rFonts w:ascii="Helvetica Neue" w:hAnsi="Helvetica Neue"/>
        </w:rPr>
        <w:t>A</w:t>
      </w:r>
      <w:r w:rsidRPr="00193BFB">
        <w:rPr>
          <w:rFonts w:ascii="Helvetica Neue" w:hAnsi="Helvetica Neue"/>
        </w:rPr>
        <w:t>dvertisement. </w:t>
      </w:r>
    </w:p>
    <w:p w14:paraId="6E88BB81" w14:textId="54D12B0D" w:rsidR="00750EDB" w:rsidRPr="00193BFB" w:rsidRDefault="00750EDB" w:rsidP="0007699A">
      <w:pPr>
        <w:pStyle w:val="ListParagraph"/>
        <w:numPr>
          <w:ilvl w:val="0"/>
          <w:numId w:val="29"/>
        </w:numPr>
        <w:spacing w:after="120" w:line="240" w:lineRule="auto"/>
        <w:contextualSpacing w:val="0"/>
        <w:jc w:val="both"/>
        <w:rPr>
          <w:rFonts w:ascii="Helvetica Neue" w:hAnsi="Helvetica Neue"/>
        </w:rPr>
      </w:pPr>
      <w:r w:rsidRPr="00193BFB">
        <w:rPr>
          <w:rFonts w:ascii="Helvetica Neue" w:hAnsi="Helvetica Neue"/>
        </w:rPr>
        <w:t>"</w:t>
      </w:r>
      <w:r w:rsidRPr="00193BFB">
        <w:rPr>
          <w:rFonts w:ascii="Helvetica Neue" w:hAnsi="Helvetica Neue"/>
          <w:b/>
        </w:rPr>
        <w:t>Advertisement</w:t>
      </w:r>
      <w:r w:rsidRPr="00193BFB">
        <w:rPr>
          <w:rFonts w:ascii="Helvetica Neue" w:hAnsi="Helvetica Neue"/>
        </w:rPr>
        <w:t xml:space="preserve">" </w:t>
      </w:r>
      <w:r w:rsidR="003C427A" w:rsidRPr="00193BFB">
        <w:rPr>
          <w:rFonts w:ascii="Helvetica Neue" w:hAnsi="Helvetica Neue"/>
        </w:rPr>
        <w:t xml:space="preserve">means </w:t>
      </w:r>
      <w:r w:rsidRPr="00193BFB">
        <w:rPr>
          <w:rFonts w:ascii="Helvetica Neue" w:hAnsi="Helvetica Neue"/>
        </w:rPr>
        <w:t>any written or verbal statement, illustration, or depiction</w:t>
      </w:r>
      <w:r w:rsidR="009503AB" w:rsidRPr="00193BFB">
        <w:rPr>
          <w:rFonts w:ascii="Helvetica Neue" w:hAnsi="Helvetica Neue"/>
        </w:rPr>
        <w:t>,</w:t>
      </w:r>
      <w:r w:rsidRPr="00193BFB">
        <w:rPr>
          <w:rFonts w:ascii="Helvetica Neue" w:hAnsi="Helvetica Neue"/>
        </w:rPr>
        <w:t xml:space="preserve"> which is calculated to induce sales of </w:t>
      </w:r>
      <w:r w:rsidR="00951829" w:rsidRPr="00193BFB">
        <w:rPr>
          <w:rFonts w:ascii="Helvetica Neue" w:hAnsi="Helvetica Neue"/>
        </w:rPr>
        <w:t>Cannabis</w:t>
      </w:r>
      <w:r w:rsidRPr="00193BFB">
        <w:rPr>
          <w:rFonts w:ascii="Helvetica Neue" w:hAnsi="Helvetica Neue"/>
          <w:i/>
          <w:iCs/>
        </w:rPr>
        <w:t xml:space="preserve"> </w:t>
      </w:r>
      <w:r w:rsidRPr="00193BFB">
        <w:rPr>
          <w:rFonts w:ascii="Helvetica Neue" w:hAnsi="Helvetica Neue"/>
        </w:rPr>
        <w:t xml:space="preserve">or </w:t>
      </w:r>
      <w:r w:rsidR="00951829" w:rsidRPr="00193BFB">
        <w:rPr>
          <w:rFonts w:ascii="Helvetica Neue" w:hAnsi="Helvetica Neue"/>
        </w:rPr>
        <w:t>Cannabis</w:t>
      </w:r>
      <w:r w:rsidRPr="00193BFB">
        <w:rPr>
          <w:rFonts w:ascii="Helvetica Neue" w:hAnsi="Helvetica Neue"/>
          <w:i/>
          <w:iCs/>
        </w:rPr>
        <w:t xml:space="preserve"> </w:t>
      </w:r>
      <w:r w:rsidR="003C427A" w:rsidRPr="00193BFB">
        <w:rPr>
          <w:rFonts w:ascii="Helvetica Neue" w:hAnsi="Helvetica Neue"/>
        </w:rPr>
        <w:t>P</w:t>
      </w:r>
      <w:r w:rsidRPr="00193BFB">
        <w:rPr>
          <w:rFonts w:ascii="Helvetica Neue" w:hAnsi="Helvetica Neue"/>
        </w:rPr>
        <w:t>roducts, including any written</w:t>
      </w:r>
      <w:r w:rsidR="00285421" w:rsidRPr="00193BFB">
        <w:rPr>
          <w:rFonts w:ascii="Helvetica Neue" w:hAnsi="Helvetica Neue"/>
        </w:rPr>
        <w:t>,</w:t>
      </w:r>
      <w:r w:rsidRPr="00193BFB">
        <w:rPr>
          <w:rFonts w:ascii="Helvetica Neue" w:hAnsi="Helvetica Neue"/>
        </w:rPr>
        <w:t xml:space="preserve"> printed, graphic, or other material</w:t>
      </w:r>
      <w:r w:rsidR="00F22DD2" w:rsidRPr="00193BFB">
        <w:rPr>
          <w:rFonts w:ascii="Helvetica Neue" w:hAnsi="Helvetica Neue"/>
        </w:rPr>
        <w:t>;</w:t>
      </w:r>
      <w:r w:rsidRPr="00193BFB">
        <w:rPr>
          <w:rFonts w:ascii="Helvetica Neue" w:hAnsi="Helvetica Neue"/>
        </w:rPr>
        <w:t xml:space="preserve"> billboard, sign, or other outdoor</w:t>
      </w:r>
      <w:r w:rsidR="00BF19BB" w:rsidRPr="00193BFB">
        <w:rPr>
          <w:rFonts w:ascii="Helvetica Neue" w:hAnsi="Helvetica Neue"/>
        </w:rPr>
        <w:t>,</w:t>
      </w:r>
      <w:r w:rsidRPr="00193BFB">
        <w:rPr>
          <w:rFonts w:ascii="Helvetica Neue" w:hAnsi="Helvetica Neue"/>
        </w:rPr>
        <w:t xml:space="preserve"> </w:t>
      </w:r>
      <w:r w:rsidR="00BF19BB" w:rsidRPr="00193BFB">
        <w:rPr>
          <w:rFonts w:ascii="Helvetica Neue" w:hAnsi="Helvetica Neue"/>
        </w:rPr>
        <w:t>digital,</w:t>
      </w:r>
      <w:r w:rsidR="00FB20EA" w:rsidRPr="00193BFB">
        <w:rPr>
          <w:rFonts w:ascii="Helvetica Neue" w:hAnsi="Helvetica Neue"/>
        </w:rPr>
        <w:t xml:space="preserve"> </w:t>
      </w:r>
      <w:r w:rsidRPr="00193BFB">
        <w:rPr>
          <w:rFonts w:ascii="Helvetica Neue" w:hAnsi="Helvetica Neue"/>
        </w:rPr>
        <w:t>indoor or point</w:t>
      </w:r>
      <w:r w:rsidR="00F22DD2" w:rsidRPr="00193BFB">
        <w:rPr>
          <w:rFonts w:ascii="Helvetica Neue" w:hAnsi="Helvetica Neue"/>
        </w:rPr>
        <w:t>-</w:t>
      </w:r>
      <w:r w:rsidRPr="00193BFB">
        <w:rPr>
          <w:rFonts w:ascii="Helvetica Neue" w:hAnsi="Helvetica Neue"/>
        </w:rPr>
        <w:t>of</w:t>
      </w:r>
      <w:r w:rsidR="00F22DD2" w:rsidRPr="00193BFB">
        <w:rPr>
          <w:rFonts w:ascii="Helvetica Neue" w:hAnsi="Helvetica Neue"/>
        </w:rPr>
        <w:t>-</w:t>
      </w:r>
      <w:r w:rsidRPr="00193BFB">
        <w:rPr>
          <w:rFonts w:ascii="Helvetica Neue" w:hAnsi="Helvetica Neue"/>
        </w:rPr>
        <w:t>sale display</w:t>
      </w:r>
      <w:r w:rsidR="00F22DD2" w:rsidRPr="00193BFB">
        <w:rPr>
          <w:rFonts w:ascii="Helvetica Neue" w:hAnsi="Helvetica Neue"/>
        </w:rPr>
        <w:t>;</w:t>
      </w:r>
      <w:r w:rsidRPr="00193BFB">
        <w:rPr>
          <w:rFonts w:ascii="Helvetica Neue" w:hAnsi="Helvetica Neue"/>
        </w:rPr>
        <w:t xml:space="preserve"> individual carrying a display</w:t>
      </w:r>
      <w:r w:rsidR="00F22DD2" w:rsidRPr="00193BFB">
        <w:rPr>
          <w:rFonts w:ascii="Helvetica Neue" w:hAnsi="Helvetica Neue"/>
        </w:rPr>
        <w:t>;</w:t>
      </w:r>
      <w:r w:rsidRPr="00193BFB">
        <w:rPr>
          <w:rFonts w:ascii="Helvetica Neue" w:hAnsi="Helvetica Neue"/>
        </w:rPr>
        <w:t xml:space="preserve"> public transit card, other periodical</w:t>
      </w:r>
      <w:r w:rsidR="0065512F" w:rsidRPr="00193BFB">
        <w:rPr>
          <w:rFonts w:ascii="Helvetica Neue" w:hAnsi="Helvetica Neue"/>
        </w:rPr>
        <w:t>,</w:t>
      </w:r>
      <w:r w:rsidRPr="00193BFB">
        <w:rPr>
          <w:rFonts w:ascii="Helvetica Neue" w:hAnsi="Helvetica Neue"/>
        </w:rPr>
        <w:t xml:space="preserve"> literature</w:t>
      </w:r>
      <w:r w:rsidR="00F22DD2" w:rsidRPr="00193BFB">
        <w:rPr>
          <w:rFonts w:ascii="Helvetica Neue" w:hAnsi="Helvetica Neue"/>
        </w:rPr>
        <w:t xml:space="preserve"> or</w:t>
      </w:r>
      <w:r w:rsidRPr="00193BFB">
        <w:rPr>
          <w:rFonts w:ascii="Helvetica Neue" w:hAnsi="Helvetica Neue"/>
        </w:rPr>
        <w:t xml:space="preserve"> publication</w:t>
      </w:r>
      <w:r w:rsidR="00F22DD2" w:rsidRPr="00193BFB">
        <w:rPr>
          <w:rFonts w:ascii="Helvetica Neue" w:hAnsi="Helvetica Neue"/>
        </w:rPr>
        <w:t>;</w:t>
      </w:r>
      <w:r w:rsidRPr="00193BFB">
        <w:rPr>
          <w:rFonts w:ascii="Helvetica Neue" w:hAnsi="Helvetica Neue"/>
        </w:rPr>
        <w:t xml:space="preserve"> or in any </w:t>
      </w:r>
      <w:r w:rsidR="008F4192">
        <w:rPr>
          <w:rFonts w:ascii="Helvetica Neue" w:hAnsi="Helvetica Neue"/>
        </w:rPr>
        <w:t>similar</w:t>
      </w:r>
      <w:r w:rsidR="008F4192" w:rsidRPr="00193BFB">
        <w:rPr>
          <w:rFonts w:ascii="Helvetica Neue" w:hAnsi="Helvetica Neue"/>
        </w:rPr>
        <w:t xml:space="preserve"> </w:t>
      </w:r>
      <w:r w:rsidRPr="00193BFB">
        <w:rPr>
          <w:rFonts w:ascii="Helvetica Neue" w:hAnsi="Helvetica Neue"/>
        </w:rPr>
        <w:t>media; except that such term shall not include: </w:t>
      </w:r>
    </w:p>
    <w:p w14:paraId="0E8E2559" w14:textId="77777777" w:rsidR="00750EDB" w:rsidRPr="00193BFB" w:rsidRDefault="00750EDB" w:rsidP="00CD5708">
      <w:pPr>
        <w:pStyle w:val="p3"/>
        <w:numPr>
          <w:ilvl w:val="0"/>
          <w:numId w:val="25"/>
        </w:numPr>
        <w:spacing w:after="120"/>
        <w:ind w:left="1080"/>
        <w:jc w:val="both"/>
        <w:rPr>
          <w:rFonts w:ascii="Helvetica Neue" w:hAnsi="Helvetica Neue"/>
          <w:sz w:val="22"/>
          <w:szCs w:val="22"/>
        </w:rPr>
      </w:pPr>
      <w:r w:rsidRPr="00193BFB">
        <w:rPr>
          <w:rFonts w:ascii="Helvetica Neue" w:hAnsi="Helvetica Neue"/>
          <w:sz w:val="22"/>
          <w:szCs w:val="22"/>
        </w:rPr>
        <w:t xml:space="preserve">Any label affixed to any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003C427A" w:rsidRPr="00193BFB">
        <w:rPr>
          <w:rFonts w:ascii="Helvetica Neue" w:hAnsi="Helvetica Neue"/>
          <w:sz w:val="22"/>
          <w:szCs w:val="22"/>
        </w:rPr>
        <w:t>P</w:t>
      </w:r>
      <w:r w:rsidRPr="00193BFB">
        <w:rPr>
          <w:rFonts w:ascii="Helvetica Neue" w:hAnsi="Helvetica Neue"/>
          <w:sz w:val="22"/>
          <w:szCs w:val="22"/>
        </w:rPr>
        <w:t>roducts, or any individual covering, carton, or other wrapper of such container that constitutes a part of the labeling under provisions of this division.</w:t>
      </w:r>
      <w:r w:rsidRPr="00193BFB">
        <w:rPr>
          <w:rStyle w:val="apple-converted-space"/>
          <w:rFonts w:ascii="Helvetica Neue" w:hAnsi="Helvetica Neue"/>
          <w:sz w:val="22"/>
          <w:szCs w:val="22"/>
        </w:rPr>
        <w:t> </w:t>
      </w:r>
    </w:p>
    <w:p w14:paraId="7E3B86F1" w14:textId="77777777" w:rsidR="00750EDB" w:rsidRPr="00193BFB" w:rsidRDefault="00750EDB" w:rsidP="00CD5708">
      <w:pPr>
        <w:pStyle w:val="p4"/>
        <w:numPr>
          <w:ilvl w:val="0"/>
          <w:numId w:val="25"/>
        </w:numPr>
        <w:spacing w:after="120"/>
        <w:ind w:left="1080"/>
        <w:jc w:val="both"/>
        <w:rPr>
          <w:rStyle w:val="apple-converted-space"/>
          <w:rFonts w:ascii="Helvetica Neue" w:hAnsi="Helvetica Neue"/>
        </w:rPr>
      </w:pPr>
      <w:r w:rsidRPr="00193BFB">
        <w:rPr>
          <w:rFonts w:ascii="Helvetica Neue" w:hAnsi="Helvetica Neue"/>
          <w:sz w:val="22"/>
          <w:szCs w:val="22"/>
        </w:rPr>
        <w:t>Any editorial or other reading material (e.g., news release) in any periodical or publication or newspaper for the publication of which no money or valuable consideration is paid or</w:t>
      </w:r>
      <w:r w:rsidRPr="00193BFB">
        <w:rPr>
          <w:rStyle w:val="apple-converted-space"/>
          <w:rFonts w:ascii="Helvetica Neue" w:hAnsi="Helvetica Neue"/>
          <w:sz w:val="22"/>
          <w:szCs w:val="22"/>
        </w:rPr>
        <w:t> </w:t>
      </w:r>
      <w:r w:rsidRPr="00193BFB">
        <w:rPr>
          <w:rFonts w:ascii="Helvetica Neue" w:hAnsi="Helvetica Neue"/>
          <w:sz w:val="22"/>
          <w:szCs w:val="22"/>
        </w:rPr>
        <w:t xml:space="preserve">promised, directly or indirectly, by any </w:t>
      </w:r>
      <w:r w:rsidR="00C635A1" w:rsidRPr="00193BFB">
        <w:rPr>
          <w:rFonts w:ascii="Helvetica Neue" w:hAnsi="Helvetica Neue"/>
          <w:sz w:val="22"/>
          <w:szCs w:val="22"/>
        </w:rPr>
        <w:t>permit holder</w:t>
      </w:r>
      <w:r w:rsidRPr="00193BFB">
        <w:rPr>
          <w:rFonts w:ascii="Helvetica Neue" w:hAnsi="Helvetica Neue"/>
          <w:sz w:val="22"/>
          <w:szCs w:val="22"/>
        </w:rPr>
        <w:t xml:space="preserve">, and which is not written by or at the direction of </w:t>
      </w:r>
      <w:r w:rsidR="00545547" w:rsidRPr="00193BFB">
        <w:rPr>
          <w:rFonts w:ascii="Helvetica Neue" w:hAnsi="Helvetica Neue"/>
          <w:sz w:val="22"/>
          <w:szCs w:val="22"/>
        </w:rPr>
        <w:t>a</w:t>
      </w:r>
      <w:r w:rsidRPr="00193BFB">
        <w:rPr>
          <w:rFonts w:ascii="Helvetica Neue" w:hAnsi="Helvetica Neue"/>
          <w:sz w:val="22"/>
          <w:szCs w:val="22"/>
        </w:rPr>
        <w:t xml:space="preserve"> </w:t>
      </w:r>
      <w:r w:rsidR="000F6ABE" w:rsidRPr="00193BFB">
        <w:rPr>
          <w:rFonts w:ascii="Helvetica Neue" w:hAnsi="Helvetica Neue"/>
          <w:sz w:val="22"/>
          <w:szCs w:val="22"/>
        </w:rPr>
        <w:t>permit holder</w:t>
      </w:r>
      <w:r w:rsidR="00285421" w:rsidRPr="00193BFB">
        <w:rPr>
          <w:rFonts w:ascii="Helvetica Neue" w:hAnsi="Helvetica Neue"/>
          <w:sz w:val="22"/>
          <w:szCs w:val="22"/>
        </w:rPr>
        <w:t>.</w:t>
      </w:r>
    </w:p>
    <w:p w14:paraId="4CB4D3EB" w14:textId="77777777" w:rsidR="00750EDB" w:rsidRPr="00193BFB" w:rsidRDefault="000F6ABE" w:rsidP="0007699A">
      <w:pPr>
        <w:pStyle w:val="p4"/>
        <w:numPr>
          <w:ilvl w:val="0"/>
          <w:numId w:val="29"/>
        </w:numPr>
        <w:spacing w:after="120"/>
        <w:jc w:val="both"/>
        <w:rPr>
          <w:rFonts w:ascii="Helvetica Neue" w:hAnsi="Helvetica Neue"/>
          <w:sz w:val="22"/>
          <w:szCs w:val="22"/>
        </w:rPr>
      </w:pPr>
      <w:r w:rsidRPr="00193BFB">
        <w:rPr>
          <w:rFonts w:ascii="Helvetica Neue" w:hAnsi="Helvetica Neue"/>
          <w:sz w:val="22"/>
          <w:szCs w:val="22"/>
        </w:rPr>
        <w:t>“</w:t>
      </w:r>
      <w:r w:rsidR="00750EDB" w:rsidRPr="00193BFB">
        <w:rPr>
          <w:rFonts w:ascii="Helvetica Neue" w:hAnsi="Helvetica Neue"/>
          <w:b/>
          <w:sz w:val="22"/>
          <w:szCs w:val="22"/>
        </w:rPr>
        <w:t xml:space="preserve">Advertising </w:t>
      </w:r>
      <w:r w:rsidR="005220D8" w:rsidRPr="00193BFB">
        <w:rPr>
          <w:rFonts w:ascii="Helvetica Neue" w:hAnsi="Helvetica Neue"/>
          <w:b/>
          <w:sz w:val="22"/>
          <w:szCs w:val="22"/>
        </w:rPr>
        <w:t>S</w:t>
      </w:r>
      <w:r w:rsidR="00750EDB" w:rsidRPr="00193BFB">
        <w:rPr>
          <w:rFonts w:ascii="Helvetica Neue" w:hAnsi="Helvetica Neue"/>
          <w:b/>
          <w:sz w:val="22"/>
          <w:szCs w:val="22"/>
        </w:rPr>
        <w:t>ign</w:t>
      </w:r>
      <w:r w:rsidRPr="00193BFB">
        <w:rPr>
          <w:rFonts w:ascii="Helvetica Neue" w:hAnsi="Helvetica Neue"/>
          <w:sz w:val="22"/>
          <w:szCs w:val="22"/>
        </w:rPr>
        <w:t>”</w:t>
      </w:r>
      <w:r w:rsidR="00750EDB" w:rsidRPr="00193BFB">
        <w:rPr>
          <w:rFonts w:ascii="Helvetica Neue" w:hAnsi="Helvetica Neue"/>
          <w:sz w:val="22"/>
          <w:szCs w:val="22"/>
        </w:rPr>
        <w:t xml:space="preserve"> </w:t>
      </w:r>
      <w:r w:rsidR="003C427A" w:rsidRPr="00193BFB">
        <w:rPr>
          <w:rFonts w:ascii="Helvetica Neue" w:hAnsi="Helvetica Neue"/>
          <w:sz w:val="22"/>
          <w:szCs w:val="22"/>
        </w:rPr>
        <w:t>means</w:t>
      </w:r>
      <w:r w:rsidR="00750EDB" w:rsidRPr="00193BFB">
        <w:rPr>
          <w:rFonts w:ascii="Helvetica Neue" w:hAnsi="Helvetica Neue"/>
          <w:sz w:val="22"/>
          <w:szCs w:val="22"/>
        </w:rPr>
        <w:t xml:space="preserve"> any sign, poster, display, billb</w:t>
      </w:r>
      <w:r w:rsidR="004535EA" w:rsidRPr="00193BFB">
        <w:rPr>
          <w:rFonts w:ascii="Helvetica Neue" w:hAnsi="Helvetica Neue"/>
          <w:sz w:val="22"/>
          <w:szCs w:val="22"/>
        </w:rPr>
        <w:t>oard, or an</w:t>
      </w:r>
      <w:r w:rsidR="009629A1" w:rsidRPr="00193BFB">
        <w:rPr>
          <w:rFonts w:ascii="Helvetica Neue" w:hAnsi="Helvetica Neue"/>
          <w:sz w:val="22"/>
          <w:szCs w:val="22"/>
        </w:rPr>
        <w:t xml:space="preserve">y other stationary, permanently </w:t>
      </w:r>
      <w:r w:rsidR="004535EA" w:rsidRPr="00193BFB">
        <w:rPr>
          <w:rFonts w:ascii="Helvetica Neue" w:hAnsi="Helvetica Neue"/>
          <w:sz w:val="22"/>
          <w:szCs w:val="22"/>
        </w:rPr>
        <w:t xml:space="preserve">affixed, or mobile </w:t>
      </w:r>
      <w:r w:rsidR="00750EDB" w:rsidRPr="00193BFB">
        <w:rPr>
          <w:rFonts w:ascii="Helvetica Neue" w:hAnsi="Helvetica Neue"/>
          <w:sz w:val="22"/>
          <w:szCs w:val="22"/>
        </w:rPr>
        <w:t xml:space="preserve">advertisement promoting the sale of </w:t>
      </w:r>
      <w:r w:rsidR="00951829" w:rsidRPr="00193BFB">
        <w:rPr>
          <w:rFonts w:ascii="Helvetica Neue" w:hAnsi="Helvetica Neue"/>
          <w:sz w:val="22"/>
          <w:szCs w:val="22"/>
        </w:rPr>
        <w:t>Cannabis</w:t>
      </w:r>
      <w:r w:rsidR="00750EDB" w:rsidRPr="00193BFB">
        <w:rPr>
          <w:rFonts w:ascii="Helvetica Neue" w:hAnsi="Helvetica Neue"/>
          <w:i/>
          <w:iCs/>
          <w:sz w:val="22"/>
          <w:szCs w:val="22"/>
        </w:rPr>
        <w:t xml:space="preserve"> </w:t>
      </w:r>
      <w:r w:rsidR="00750EDB" w:rsidRPr="00193BFB">
        <w:rPr>
          <w:rFonts w:ascii="Helvetica Neue" w:hAnsi="Helvetica Neue"/>
          <w:sz w:val="22"/>
          <w:szCs w:val="22"/>
        </w:rPr>
        <w:t xml:space="preserve">or </w:t>
      </w:r>
      <w:r w:rsidR="00951829" w:rsidRPr="00193BFB">
        <w:rPr>
          <w:rFonts w:ascii="Helvetica Neue" w:hAnsi="Helvetica Neue"/>
          <w:sz w:val="22"/>
          <w:szCs w:val="22"/>
        </w:rPr>
        <w:t>Cannabis</w:t>
      </w:r>
      <w:r w:rsidR="00750EDB" w:rsidRPr="00193BFB">
        <w:rPr>
          <w:rFonts w:ascii="Helvetica Neue" w:hAnsi="Helvetica Neue"/>
          <w:i/>
          <w:iCs/>
          <w:sz w:val="22"/>
          <w:szCs w:val="22"/>
        </w:rPr>
        <w:t xml:space="preserve"> </w:t>
      </w:r>
      <w:r w:rsidR="003C427A" w:rsidRPr="00193BFB">
        <w:rPr>
          <w:rFonts w:ascii="Helvetica Neue" w:hAnsi="Helvetica Neue"/>
          <w:sz w:val="22"/>
          <w:szCs w:val="22"/>
        </w:rPr>
        <w:t>P</w:t>
      </w:r>
      <w:r w:rsidR="00750EDB" w:rsidRPr="00193BFB">
        <w:rPr>
          <w:rFonts w:ascii="Helvetica Neue" w:hAnsi="Helvetica Neue"/>
          <w:sz w:val="22"/>
          <w:szCs w:val="22"/>
        </w:rPr>
        <w:t xml:space="preserve">roducts </w:t>
      </w:r>
      <w:r w:rsidR="0079071E" w:rsidRPr="00193BFB">
        <w:rPr>
          <w:rFonts w:ascii="Helvetica Neue" w:hAnsi="Helvetica Neue"/>
          <w:sz w:val="22"/>
          <w:szCs w:val="22"/>
        </w:rPr>
        <w:t xml:space="preserve">that </w:t>
      </w:r>
      <w:r w:rsidR="00750EDB" w:rsidRPr="00193BFB">
        <w:rPr>
          <w:rFonts w:ascii="Helvetica Neue" w:hAnsi="Helvetica Neue"/>
          <w:sz w:val="22"/>
          <w:szCs w:val="22"/>
        </w:rPr>
        <w:t>are not cultivated</w:t>
      </w:r>
      <w:r w:rsidR="00CD5BCD" w:rsidRPr="00193BFB">
        <w:rPr>
          <w:rFonts w:ascii="Helvetica Neue" w:hAnsi="Helvetica Neue"/>
          <w:sz w:val="22"/>
          <w:szCs w:val="22"/>
        </w:rPr>
        <w:t xml:space="preserve"> or </w:t>
      </w:r>
      <w:r w:rsidR="00750EDB" w:rsidRPr="00193BFB">
        <w:rPr>
          <w:rFonts w:ascii="Helvetica Neue" w:hAnsi="Helvetica Neue"/>
          <w:sz w:val="22"/>
          <w:szCs w:val="22"/>
        </w:rPr>
        <w:t>manufactured on the same lot.</w:t>
      </w:r>
      <w:r w:rsidR="00750EDB" w:rsidRPr="00193BFB">
        <w:rPr>
          <w:rStyle w:val="apple-converted-space"/>
          <w:rFonts w:ascii="Helvetica Neue" w:hAnsi="Helvetica Neue"/>
          <w:sz w:val="22"/>
          <w:szCs w:val="22"/>
        </w:rPr>
        <w:t> </w:t>
      </w:r>
    </w:p>
    <w:p w14:paraId="5032CEB0" w14:textId="77777777" w:rsidR="00C75528" w:rsidRPr="00193BFB" w:rsidRDefault="00C75528"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Arm’s Length Transaction”</w:t>
      </w:r>
      <w:r w:rsidRPr="00193BFB">
        <w:rPr>
          <w:rFonts w:ascii="Helvetica Neue" w:hAnsi="Helvetica Neue" w:cs="Times New Roman"/>
          <w:sz w:val="22"/>
          <w:szCs w:val="22"/>
        </w:rPr>
        <w:t xml:space="preserve"> means a sale in good faith and for valuable consideration that reflects the fair market value in the open market between two informed and willing parties, neither of which is under any compulsion to participate in the transaction. A sale between relatives, related companies or partners, or a sale for which a significant purpose is avoiding the effect of the violations of this </w:t>
      </w:r>
      <w:r w:rsidR="007D37DC" w:rsidRPr="00193BFB">
        <w:rPr>
          <w:rStyle w:val="Heading2Char"/>
          <w:rFonts w:ascii="Helvetica Neue" w:hAnsi="Helvetica Neue"/>
          <w:b w:val="0"/>
          <w:color w:val="FF0000"/>
        </w:rPr>
        <w:t>[Article/Chapter]</w:t>
      </w:r>
      <w:r w:rsidR="007D37DC" w:rsidRPr="00193BFB">
        <w:rPr>
          <w:rFonts w:ascii="Helvetica Neue" w:hAnsi="Helvetica Neue" w:cs="Times New Roman"/>
          <w:sz w:val="22"/>
          <w:szCs w:val="22"/>
        </w:rPr>
        <w:t xml:space="preserve"> </w:t>
      </w:r>
      <w:r w:rsidRPr="00193BFB">
        <w:rPr>
          <w:rFonts w:ascii="Helvetica Neue" w:hAnsi="Helvetica Neue" w:cs="Times New Roman"/>
          <w:sz w:val="22"/>
          <w:szCs w:val="22"/>
        </w:rPr>
        <w:t>is not an Arm’s Length Transaction.</w:t>
      </w:r>
    </w:p>
    <w:p w14:paraId="48301A7E" w14:textId="4387C301" w:rsidR="00B460AD" w:rsidRPr="00193BFB" w:rsidRDefault="00453618" w:rsidP="0007699A">
      <w:pPr>
        <w:pStyle w:val="bullets-abc"/>
        <w:numPr>
          <w:ilvl w:val="0"/>
          <w:numId w:val="29"/>
        </w:numPr>
        <w:spacing w:after="120" w:line="240" w:lineRule="auto"/>
        <w:jc w:val="both"/>
        <w:rPr>
          <w:rFonts w:ascii="Helvetica Neue" w:hAnsi="Helvetica Neue" w:cs="Times New Roman"/>
          <w:sz w:val="22"/>
          <w:szCs w:val="22"/>
        </w:rPr>
      </w:pPr>
      <w:r w:rsidRPr="00193BFB" w:rsidDel="00453618">
        <w:rPr>
          <w:rFonts w:ascii="Helvetica Neue" w:hAnsi="Helvetica Neue" w:cs="Times New Roman"/>
          <w:sz w:val="22"/>
          <w:szCs w:val="22"/>
        </w:rPr>
        <w:t xml:space="preserve"> </w:t>
      </w:r>
      <w:r w:rsidR="00B460AD" w:rsidRPr="00193BFB">
        <w:rPr>
          <w:rFonts w:ascii="Helvetica Neue" w:hAnsi="Helvetica Neue"/>
          <w:sz w:val="22"/>
          <w:szCs w:val="22"/>
        </w:rPr>
        <w:t>“</w:t>
      </w:r>
      <w:r w:rsidR="00B460AD" w:rsidRPr="00193BFB">
        <w:rPr>
          <w:rFonts w:ascii="Helvetica Neue" w:hAnsi="Helvetica Neue"/>
          <w:b/>
          <w:sz w:val="22"/>
          <w:szCs w:val="22"/>
        </w:rPr>
        <w:t xml:space="preserve">Attractive to </w:t>
      </w:r>
      <w:r w:rsidR="004F195E" w:rsidRPr="00193BFB">
        <w:rPr>
          <w:rFonts w:ascii="Helvetica Neue" w:hAnsi="Helvetica Neue"/>
          <w:b/>
          <w:sz w:val="22"/>
          <w:szCs w:val="22"/>
        </w:rPr>
        <w:t xml:space="preserve">Children or </w:t>
      </w:r>
      <w:r w:rsidR="00B460AD" w:rsidRPr="00193BFB">
        <w:rPr>
          <w:rFonts w:ascii="Helvetica Neue" w:hAnsi="Helvetica Neue"/>
          <w:b/>
          <w:sz w:val="22"/>
          <w:szCs w:val="22"/>
        </w:rPr>
        <w:t>Youth</w:t>
      </w:r>
      <w:r w:rsidR="00B460AD" w:rsidRPr="00193BFB">
        <w:rPr>
          <w:rFonts w:ascii="Helvetica Neue" w:hAnsi="Helvetica Neue"/>
          <w:sz w:val="22"/>
          <w:szCs w:val="22"/>
        </w:rPr>
        <w:t xml:space="preserve">” </w:t>
      </w:r>
      <w:r w:rsidRPr="00193BFB">
        <w:rPr>
          <w:rFonts w:ascii="Helvetica Neue" w:hAnsi="Helvetica Neue"/>
          <w:sz w:val="22"/>
          <w:szCs w:val="22"/>
        </w:rPr>
        <w:t>refers to</w:t>
      </w:r>
      <w:r w:rsidR="00B460AD" w:rsidRPr="00193BFB">
        <w:rPr>
          <w:rFonts w:ascii="Helvetica Neue" w:hAnsi="Helvetica Neue"/>
          <w:sz w:val="22"/>
          <w:szCs w:val="22"/>
        </w:rPr>
        <w:t xml:space="preserve"> products, packaging</w:t>
      </w:r>
      <w:r w:rsidR="003C427A" w:rsidRPr="00193BFB">
        <w:rPr>
          <w:rFonts w:ascii="Helvetica Neue" w:hAnsi="Helvetica Neue"/>
          <w:sz w:val="22"/>
          <w:szCs w:val="22"/>
        </w:rPr>
        <w:t xml:space="preserve"> or</w:t>
      </w:r>
      <w:r w:rsidR="00B460AD" w:rsidRPr="00193BFB">
        <w:rPr>
          <w:rFonts w:ascii="Helvetica Neue" w:hAnsi="Helvetica Neue"/>
          <w:sz w:val="22"/>
          <w:szCs w:val="22"/>
        </w:rPr>
        <w:t xml:space="preserve"> labeling</w:t>
      </w:r>
      <w:r w:rsidR="00F610EC" w:rsidRPr="00193BFB">
        <w:rPr>
          <w:rFonts w:ascii="Helvetica Neue" w:hAnsi="Helvetica Neue"/>
          <w:sz w:val="22"/>
          <w:szCs w:val="22"/>
        </w:rPr>
        <w:t xml:space="preserve"> or advertising</w:t>
      </w:r>
      <w:r w:rsidR="00B460AD" w:rsidRPr="00193BFB">
        <w:rPr>
          <w:rFonts w:ascii="Helvetica Neue" w:hAnsi="Helvetica Neue"/>
          <w:sz w:val="22"/>
          <w:szCs w:val="22"/>
        </w:rPr>
        <w:t xml:space="preserve"> that </w:t>
      </w:r>
      <w:r w:rsidR="00043EE4" w:rsidRPr="00193BFB">
        <w:rPr>
          <w:rFonts w:ascii="Helvetica Neue" w:hAnsi="Helvetica Neue"/>
          <w:sz w:val="22"/>
          <w:szCs w:val="22"/>
        </w:rPr>
        <w:t xml:space="preserve">may especially </w:t>
      </w:r>
      <w:r w:rsidR="00B460AD" w:rsidRPr="00193BFB">
        <w:rPr>
          <w:rFonts w:ascii="Helvetica Neue" w:hAnsi="Helvetica Neue"/>
          <w:sz w:val="22"/>
          <w:szCs w:val="22"/>
        </w:rPr>
        <w:t xml:space="preserve">encourage persons under age 21 to </w:t>
      </w:r>
      <w:r w:rsidR="00F610EC" w:rsidRPr="00193BFB">
        <w:rPr>
          <w:rFonts w:ascii="Helvetica Neue" w:hAnsi="Helvetica Neue"/>
          <w:sz w:val="22"/>
          <w:szCs w:val="22"/>
        </w:rPr>
        <w:t xml:space="preserve">initiate cannabis consumption or </w:t>
      </w:r>
      <w:r w:rsidR="00EC47F0" w:rsidRPr="00193BFB">
        <w:rPr>
          <w:rFonts w:ascii="Helvetica Neue" w:hAnsi="Helvetica Neue"/>
          <w:sz w:val="22"/>
          <w:szCs w:val="22"/>
        </w:rPr>
        <w:t xml:space="preserve">otherwise </w:t>
      </w:r>
      <w:r w:rsidR="00F610EC" w:rsidRPr="00193BFB">
        <w:rPr>
          <w:rFonts w:ascii="Helvetica Neue" w:hAnsi="Helvetica Neue"/>
          <w:sz w:val="22"/>
          <w:szCs w:val="22"/>
        </w:rPr>
        <w:t xml:space="preserve">to </w:t>
      </w:r>
      <w:r w:rsidR="00B460AD" w:rsidRPr="00193BFB">
        <w:rPr>
          <w:rFonts w:ascii="Helvetica Neue" w:hAnsi="Helvetica Neue"/>
          <w:sz w:val="22"/>
          <w:szCs w:val="22"/>
        </w:rPr>
        <w:t xml:space="preserve">consume </w:t>
      </w:r>
      <w:r w:rsidR="004C5FAF" w:rsidRPr="00193BFB">
        <w:rPr>
          <w:rFonts w:ascii="Helvetica Neue" w:hAnsi="Helvetica Neue"/>
          <w:sz w:val="22"/>
          <w:szCs w:val="22"/>
        </w:rPr>
        <w:t xml:space="preserve">(accidentally or purposely) </w:t>
      </w:r>
      <w:r w:rsidR="00B460AD" w:rsidRPr="00193BFB">
        <w:rPr>
          <w:rFonts w:ascii="Helvetica Neue" w:hAnsi="Helvetica Neue"/>
          <w:sz w:val="22"/>
          <w:szCs w:val="22"/>
        </w:rPr>
        <w:t>cannabis or cannabis products</w:t>
      </w:r>
      <w:r w:rsidR="00D7255E">
        <w:rPr>
          <w:rFonts w:ascii="Helvetica Neue" w:hAnsi="Helvetica Neue"/>
          <w:sz w:val="22"/>
          <w:szCs w:val="22"/>
        </w:rPr>
        <w:t>. The term includes:</w:t>
      </w:r>
    </w:p>
    <w:p w14:paraId="78752478" w14:textId="3513901E" w:rsidR="008C7CFA" w:rsidRPr="00193BFB" w:rsidRDefault="00DD46CA" w:rsidP="00CD5708">
      <w:pPr>
        <w:pStyle w:val="bullets-abc"/>
        <w:numPr>
          <w:ilvl w:val="1"/>
          <w:numId w:val="29"/>
        </w:numPr>
        <w:spacing w:after="120" w:line="240" w:lineRule="auto"/>
        <w:ind w:left="1080"/>
        <w:jc w:val="both"/>
        <w:rPr>
          <w:rFonts w:ascii="Helvetica Neue" w:hAnsi="Helvetica Neue"/>
          <w:sz w:val="22"/>
          <w:szCs w:val="22"/>
        </w:rPr>
      </w:pPr>
      <w:r>
        <w:rPr>
          <w:rFonts w:ascii="Helvetica Neue" w:hAnsi="Helvetica Neue"/>
          <w:sz w:val="22"/>
          <w:szCs w:val="22"/>
        </w:rPr>
        <w:t>P</w:t>
      </w:r>
      <w:r w:rsidR="008C7CFA" w:rsidRPr="00193BFB">
        <w:rPr>
          <w:rFonts w:ascii="Helvetica Neue" w:hAnsi="Helvetica Neue"/>
          <w:sz w:val="22"/>
          <w:szCs w:val="22"/>
        </w:rPr>
        <w:t>roducts that (1) resemble a non-cannabis consumer product of a type that is typically consumed by, or marketed to, children or youth</w:t>
      </w:r>
      <w:r w:rsidR="004855BF" w:rsidRPr="00193BFB">
        <w:rPr>
          <w:rFonts w:ascii="Helvetica Neue" w:hAnsi="Helvetica Neue"/>
          <w:sz w:val="22"/>
          <w:szCs w:val="22"/>
        </w:rPr>
        <w:t>,</w:t>
      </w:r>
      <w:r w:rsidR="008C7CFA" w:rsidRPr="00193BFB">
        <w:rPr>
          <w:rFonts w:ascii="Helvetica Neue" w:hAnsi="Helvetica Neue"/>
          <w:sz w:val="22"/>
          <w:szCs w:val="22"/>
        </w:rPr>
        <w:t xml:space="preserve"> such as a specific candy or </w:t>
      </w:r>
      <w:r w:rsidR="008C7CFA" w:rsidRPr="00193BFB">
        <w:rPr>
          <w:rFonts w:ascii="Helvetica Neue" w:hAnsi="Helvetica Neue"/>
          <w:sz w:val="22"/>
          <w:szCs w:val="22"/>
        </w:rPr>
        <w:lastRenderedPageBreak/>
        <w:t>baked treat</w:t>
      </w:r>
      <w:r w:rsidR="00592A37" w:rsidRPr="00193BFB">
        <w:rPr>
          <w:rFonts w:ascii="Helvetica Neue" w:hAnsi="Helvetica Neue"/>
          <w:sz w:val="22"/>
          <w:szCs w:val="22"/>
        </w:rPr>
        <w:t xml:space="preserve">; </w:t>
      </w:r>
      <w:r w:rsidR="004C5FAF" w:rsidRPr="00193BFB">
        <w:rPr>
          <w:rFonts w:ascii="Helvetica Neue" w:hAnsi="Helvetica Neue"/>
          <w:sz w:val="22"/>
          <w:szCs w:val="22"/>
        </w:rPr>
        <w:t xml:space="preserve">or </w:t>
      </w:r>
      <w:r w:rsidR="008C7CFA" w:rsidRPr="00193BFB">
        <w:rPr>
          <w:rFonts w:ascii="Helvetica Neue" w:hAnsi="Helvetica Neue"/>
          <w:sz w:val="22"/>
          <w:szCs w:val="22"/>
        </w:rPr>
        <w:t xml:space="preserve">(2) </w:t>
      </w:r>
      <w:r w:rsidR="004855BF" w:rsidRPr="00193BFB">
        <w:rPr>
          <w:rFonts w:ascii="Helvetica Neue" w:hAnsi="Helvetica Neue"/>
          <w:sz w:val="22"/>
          <w:szCs w:val="22"/>
        </w:rPr>
        <w:t>occur</w:t>
      </w:r>
      <w:r w:rsidR="008C7CFA" w:rsidRPr="00193BFB">
        <w:rPr>
          <w:rFonts w:ascii="Helvetica Neue" w:hAnsi="Helvetica Neue"/>
          <w:sz w:val="22"/>
          <w:szCs w:val="22"/>
        </w:rPr>
        <w:t xml:space="preserve"> in the shape of a Cartoon, </w:t>
      </w:r>
      <w:r w:rsidR="00026A08" w:rsidRPr="00193BFB">
        <w:rPr>
          <w:rFonts w:ascii="Helvetica Neue" w:hAnsi="Helvetica Neue"/>
          <w:sz w:val="22"/>
          <w:szCs w:val="22"/>
        </w:rPr>
        <w:t xml:space="preserve">human or any other animate creature including </w:t>
      </w:r>
      <w:r w:rsidR="004E6DEE" w:rsidRPr="00193BFB">
        <w:rPr>
          <w:rFonts w:ascii="Helvetica Neue" w:hAnsi="Helvetica Neue"/>
          <w:sz w:val="22"/>
          <w:szCs w:val="22"/>
        </w:rPr>
        <w:t xml:space="preserve">an </w:t>
      </w:r>
      <w:r w:rsidR="00026A08" w:rsidRPr="00193BFB">
        <w:rPr>
          <w:rFonts w:ascii="Helvetica Neue" w:hAnsi="Helvetica Neue"/>
          <w:sz w:val="22"/>
          <w:szCs w:val="22"/>
        </w:rPr>
        <w:t xml:space="preserve">insect, toy, fruit, vehicle or robot. </w:t>
      </w:r>
    </w:p>
    <w:p w14:paraId="4105017C" w14:textId="51728C37" w:rsidR="008C7CFA" w:rsidRPr="00193BFB" w:rsidRDefault="00DD46CA" w:rsidP="00CD5708">
      <w:pPr>
        <w:pStyle w:val="bullets-abc"/>
        <w:numPr>
          <w:ilvl w:val="1"/>
          <w:numId w:val="29"/>
        </w:numPr>
        <w:spacing w:after="120" w:line="240" w:lineRule="auto"/>
        <w:ind w:left="1080"/>
        <w:jc w:val="both"/>
        <w:rPr>
          <w:rFonts w:ascii="Helvetica Neue" w:hAnsi="Helvetica Neue" w:cs="Times New Roman"/>
          <w:sz w:val="22"/>
          <w:szCs w:val="22"/>
        </w:rPr>
      </w:pPr>
      <w:r>
        <w:rPr>
          <w:rFonts w:ascii="Helvetica Neue" w:hAnsi="Helvetica Neue"/>
          <w:sz w:val="22"/>
          <w:szCs w:val="22"/>
        </w:rPr>
        <w:t>P</w:t>
      </w:r>
      <w:r w:rsidR="008C7CFA" w:rsidRPr="00193BFB">
        <w:rPr>
          <w:rFonts w:ascii="Helvetica Neue" w:hAnsi="Helvetica Neue"/>
          <w:sz w:val="22"/>
          <w:szCs w:val="22"/>
        </w:rPr>
        <w:t xml:space="preserve">ackaging or labeling that (1) resembles packaging or labeling of a non-cannabis consumer product of a type that is typically consumed by, or marketed to, </w:t>
      </w:r>
      <w:r w:rsidR="00026A08" w:rsidRPr="00193BFB">
        <w:rPr>
          <w:rFonts w:ascii="Helvetica Neue" w:hAnsi="Helvetica Neue"/>
          <w:sz w:val="22"/>
          <w:szCs w:val="22"/>
        </w:rPr>
        <w:t xml:space="preserve">children or </w:t>
      </w:r>
      <w:r w:rsidR="008C7CFA" w:rsidRPr="00193BFB">
        <w:rPr>
          <w:rFonts w:ascii="Helvetica Neue" w:hAnsi="Helvetica Neue"/>
          <w:sz w:val="22"/>
          <w:szCs w:val="22"/>
        </w:rPr>
        <w:t xml:space="preserve">youth; (2) </w:t>
      </w:r>
      <w:r w:rsidR="00445CFE" w:rsidRPr="00193BFB">
        <w:rPr>
          <w:rFonts w:ascii="Helvetica Neue" w:hAnsi="Helvetica Neue"/>
          <w:sz w:val="22"/>
          <w:szCs w:val="22"/>
        </w:rPr>
        <w:t xml:space="preserve">contains </w:t>
      </w:r>
      <w:r w:rsidR="008C7CFA" w:rsidRPr="00193BFB">
        <w:rPr>
          <w:rFonts w:ascii="Helvetica Neue" w:hAnsi="Helvetica Neue"/>
          <w:sz w:val="22"/>
          <w:szCs w:val="22"/>
        </w:rPr>
        <w:t xml:space="preserve">images depicting </w:t>
      </w:r>
      <w:r w:rsidR="00026A08" w:rsidRPr="00193BFB">
        <w:rPr>
          <w:rFonts w:ascii="Helvetica Neue" w:hAnsi="Helvetica Neue"/>
          <w:sz w:val="22"/>
          <w:szCs w:val="22"/>
        </w:rPr>
        <w:t xml:space="preserve">a Cartoon, </w:t>
      </w:r>
      <w:r w:rsidR="00592A37" w:rsidRPr="00193BFB">
        <w:rPr>
          <w:rFonts w:ascii="Helvetica Neue" w:hAnsi="Helvetica Neue"/>
          <w:sz w:val="22"/>
          <w:szCs w:val="22"/>
        </w:rPr>
        <w:t xml:space="preserve">human </w:t>
      </w:r>
      <w:r w:rsidR="00026A08" w:rsidRPr="00193BFB">
        <w:rPr>
          <w:rFonts w:ascii="Helvetica Neue" w:hAnsi="Helvetica Neue"/>
          <w:sz w:val="22"/>
          <w:szCs w:val="22"/>
        </w:rPr>
        <w:t xml:space="preserve">or any other animate creature including </w:t>
      </w:r>
      <w:r w:rsidR="004E6DEE" w:rsidRPr="00193BFB">
        <w:rPr>
          <w:rFonts w:ascii="Helvetica Neue" w:hAnsi="Helvetica Neue"/>
          <w:sz w:val="22"/>
          <w:szCs w:val="22"/>
        </w:rPr>
        <w:t xml:space="preserve">an </w:t>
      </w:r>
      <w:r w:rsidR="00026A08" w:rsidRPr="00193BFB">
        <w:rPr>
          <w:rFonts w:ascii="Helvetica Neue" w:hAnsi="Helvetica Neue"/>
          <w:sz w:val="22"/>
          <w:szCs w:val="22"/>
        </w:rPr>
        <w:t xml:space="preserve">insect, toy, fruit, vehicle, or robot, or </w:t>
      </w:r>
      <w:r w:rsidR="00125B87" w:rsidRPr="00193BFB">
        <w:rPr>
          <w:rFonts w:ascii="Helvetica Neue" w:hAnsi="Helvetica Neue"/>
          <w:sz w:val="22"/>
          <w:szCs w:val="22"/>
        </w:rPr>
        <w:t xml:space="preserve">images </w:t>
      </w:r>
      <w:r w:rsidR="00026A08" w:rsidRPr="00193BFB">
        <w:rPr>
          <w:rFonts w:ascii="Helvetica Neue" w:hAnsi="Helvetica Neue"/>
          <w:sz w:val="22"/>
          <w:szCs w:val="22"/>
        </w:rPr>
        <w:t>of a candy or a</w:t>
      </w:r>
      <w:r w:rsidR="00125B87" w:rsidRPr="00193BFB">
        <w:rPr>
          <w:rFonts w:ascii="Helvetica Neue" w:hAnsi="Helvetica Neue"/>
          <w:sz w:val="22"/>
          <w:szCs w:val="22"/>
        </w:rPr>
        <w:t xml:space="preserve"> </w:t>
      </w:r>
      <w:r w:rsidR="008C7CFA" w:rsidRPr="00193BFB">
        <w:rPr>
          <w:rFonts w:ascii="Helvetica Neue" w:hAnsi="Helvetica Neue"/>
          <w:sz w:val="22"/>
          <w:szCs w:val="22"/>
        </w:rPr>
        <w:t>baked good</w:t>
      </w:r>
      <w:r w:rsidR="00026A08" w:rsidRPr="00193BFB">
        <w:rPr>
          <w:rFonts w:ascii="Helvetica Neue" w:hAnsi="Helvetica Neue"/>
          <w:sz w:val="22"/>
          <w:szCs w:val="22"/>
        </w:rPr>
        <w:t xml:space="preserve"> resembling a non-cannabis consumer product of a type that is typically consumed by, or marketed to, children or youth</w:t>
      </w:r>
      <w:r w:rsidR="00B070EF" w:rsidRPr="00193BFB">
        <w:rPr>
          <w:rFonts w:ascii="Helvetica Neue" w:hAnsi="Helvetica Neue"/>
          <w:sz w:val="22"/>
          <w:szCs w:val="22"/>
        </w:rPr>
        <w:t>,</w:t>
      </w:r>
      <w:r w:rsidR="008C7CFA" w:rsidRPr="00193BFB">
        <w:rPr>
          <w:rFonts w:ascii="Helvetica Neue" w:hAnsi="Helvetica Neue"/>
          <w:sz w:val="22"/>
          <w:szCs w:val="22"/>
        </w:rPr>
        <w:t xml:space="preserve"> </w:t>
      </w:r>
      <w:r w:rsidR="00CE3FC1" w:rsidRPr="00193BFB">
        <w:rPr>
          <w:rFonts w:ascii="Helvetica Neue" w:hAnsi="Helvetica Neue"/>
          <w:sz w:val="22"/>
          <w:szCs w:val="22"/>
        </w:rPr>
        <w:t xml:space="preserve">(3) </w:t>
      </w:r>
      <w:r w:rsidR="00445CFE" w:rsidRPr="00193BFB">
        <w:rPr>
          <w:rFonts w:ascii="Helvetica Neue" w:hAnsi="Helvetica Neue"/>
          <w:sz w:val="22"/>
          <w:szCs w:val="22"/>
        </w:rPr>
        <w:t xml:space="preserve">contains </w:t>
      </w:r>
      <w:r w:rsidR="00CE3FC1" w:rsidRPr="00193BFB">
        <w:rPr>
          <w:rFonts w:ascii="Helvetica Neue" w:hAnsi="Helvetica Neue"/>
          <w:sz w:val="22"/>
          <w:szCs w:val="22"/>
        </w:rPr>
        <w:t xml:space="preserve">text </w:t>
      </w:r>
      <w:r w:rsidR="005D19FA" w:rsidRPr="00193BFB">
        <w:rPr>
          <w:rFonts w:ascii="Helvetica Neue" w:hAnsi="Helvetica Neue"/>
          <w:sz w:val="22"/>
          <w:szCs w:val="22"/>
        </w:rPr>
        <w:t xml:space="preserve">referring to </w:t>
      </w:r>
      <w:r w:rsidR="00CE3FC1" w:rsidRPr="00193BFB">
        <w:rPr>
          <w:rFonts w:ascii="Helvetica Neue" w:hAnsi="Helvetica Neue"/>
          <w:sz w:val="22"/>
          <w:szCs w:val="22"/>
        </w:rPr>
        <w:t>a</w:t>
      </w:r>
      <w:r w:rsidR="00B070EF" w:rsidRPr="00193BFB">
        <w:rPr>
          <w:rFonts w:ascii="Helvetica Neue" w:hAnsi="Helvetica Neue"/>
          <w:sz w:val="22"/>
          <w:szCs w:val="22"/>
        </w:rPr>
        <w:t xml:space="preserve"> </w:t>
      </w:r>
      <w:r w:rsidR="00026A08" w:rsidRPr="00193BFB">
        <w:rPr>
          <w:rFonts w:ascii="Helvetica Neue" w:hAnsi="Helvetica Neue"/>
          <w:sz w:val="22"/>
          <w:szCs w:val="22"/>
        </w:rPr>
        <w:t xml:space="preserve">Cartoon, or any other animate creature including </w:t>
      </w:r>
      <w:r w:rsidR="00DC37F2">
        <w:rPr>
          <w:rFonts w:ascii="Helvetica Neue" w:hAnsi="Helvetica Neue"/>
          <w:sz w:val="22"/>
          <w:szCs w:val="22"/>
        </w:rPr>
        <w:t xml:space="preserve">an </w:t>
      </w:r>
      <w:r w:rsidR="00026A08" w:rsidRPr="00193BFB">
        <w:rPr>
          <w:rFonts w:ascii="Helvetica Neue" w:hAnsi="Helvetica Neue"/>
          <w:sz w:val="22"/>
          <w:szCs w:val="22"/>
        </w:rPr>
        <w:t>insect, toy, fruit, vehicle or robot</w:t>
      </w:r>
      <w:r w:rsidR="004E6DEE" w:rsidRPr="00193BFB">
        <w:rPr>
          <w:rFonts w:ascii="Helvetica Neue" w:hAnsi="Helvetica Neue"/>
          <w:sz w:val="22"/>
          <w:szCs w:val="22"/>
        </w:rPr>
        <w:t>,</w:t>
      </w:r>
      <w:r w:rsidR="00026A08" w:rsidRPr="00193BFB">
        <w:rPr>
          <w:rFonts w:ascii="Helvetica Neue" w:hAnsi="Helvetica Neue"/>
          <w:sz w:val="22"/>
          <w:szCs w:val="22"/>
        </w:rPr>
        <w:t xml:space="preserve"> </w:t>
      </w:r>
      <w:r w:rsidR="004E6DEE" w:rsidRPr="00193BFB">
        <w:rPr>
          <w:rFonts w:ascii="Helvetica Neue" w:hAnsi="Helvetica Neue"/>
          <w:sz w:val="22"/>
          <w:szCs w:val="22"/>
        </w:rPr>
        <w:t xml:space="preserve">(4) </w:t>
      </w:r>
      <w:r w:rsidR="00005360">
        <w:rPr>
          <w:rFonts w:ascii="Helvetica Neue" w:hAnsi="Helvetica Neue"/>
          <w:sz w:val="22"/>
          <w:szCs w:val="22"/>
        </w:rPr>
        <w:t>contains a</w:t>
      </w:r>
      <w:r w:rsidR="004E6DEE" w:rsidRPr="00193BFB">
        <w:rPr>
          <w:rFonts w:ascii="Helvetica Neue" w:hAnsi="Helvetica Neue"/>
          <w:bCs/>
          <w:sz w:val="22"/>
          <w:szCs w:val="22"/>
        </w:rPr>
        <w:t xml:space="preserve">ny images, characters, or phrases that </w:t>
      </w:r>
      <w:r w:rsidR="00BD150D">
        <w:rPr>
          <w:rFonts w:ascii="Helvetica Neue" w:hAnsi="Helvetica Neue"/>
          <w:bCs/>
          <w:sz w:val="22"/>
          <w:szCs w:val="22"/>
        </w:rPr>
        <w:t xml:space="preserve">closely resemble images, characters, or phrases </w:t>
      </w:r>
      <w:r w:rsidR="004E6DEE" w:rsidRPr="00193BFB">
        <w:rPr>
          <w:rFonts w:ascii="Helvetica Neue" w:hAnsi="Helvetica Neue"/>
          <w:bCs/>
          <w:sz w:val="22"/>
          <w:szCs w:val="22"/>
        </w:rPr>
        <w:t>popularly used to advertise to children; or</w:t>
      </w:r>
      <w:r w:rsidR="004E6DEE" w:rsidRPr="00193BFB">
        <w:rPr>
          <w:rFonts w:ascii="Helvetica Neue" w:hAnsi="Helvetica Neue"/>
          <w:sz w:val="22"/>
          <w:szCs w:val="22"/>
        </w:rPr>
        <w:t xml:space="preserve"> (5) </w:t>
      </w:r>
      <w:r w:rsidR="00814909" w:rsidRPr="00193BFB">
        <w:rPr>
          <w:rFonts w:ascii="Helvetica Neue" w:hAnsi="Helvetica Neue"/>
          <w:sz w:val="22"/>
          <w:szCs w:val="22"/>
        </w:rPr>
        <w:t>describes any characterizing flavor</w:t>
      </w:r>
      <w:r w:rsidR="00026A08" w:rsidRPr="00193BFB">
        <w:rPr>
          <w:rFonts w:ascii="Helvetica Neue" w:hAnsi="Helvetica Neue"/>
          <w:sz w:val="22"/>
          <w:szCs w:val="22"/>
        </w:rPr>
        <w:t>;</w:t>
      </w:r>
      <w:r w:rsidR="00814909" w:rsidRPr="00193BFB">
        <w:rPr>
          <w:rFonts w:ascii="Helvetica Neue" w:hAnsi="Helvetica Neue"/>
          <w:sz w:val="22"/>
          <w:szCs w:val="22"/>
        </w:rPr>
        <w:t xml:space="preserve"> except that</w:t>
      </w:r>
      <w:r w:rsidR="003560FD" w:rsidRPr="00193BFB">
        <w:rPr>
          <w:rFonts w:ascii="Helvetica Neue" w:hAnsi="Helvetica Neue"/>
          <w:sz w:val="22"/>
          <w:szCs w:val="22"/>
        </w:rPr>
        <w:t>,</w:t>
      </w:r>
      <w:r w:rsidR="00814909" w:rsidRPr="00193BFB">
        <w:rPr>
          <w:rFonts w:ascii="Helvetica Neue" w:hAnsi="Helvetica Neue"/>
          <w:sz w:val="22"/>
          <w:szCs w:val="22"/>
        </w:rPr>
        <w:t xml:space="preserve"> for edible products only</w:t>
      </w:r>
      <w:r w:rsidR="003560FD" w:rsidRPr="00193BFB">
        <w:rPr>
          <w:rFonts w:ascii="Helvetica Neue" w:hAnsi="Helvetica Neue"/>
          <w:sz w:val="22"/>
          <w:szCs w:val="22"/>
        </w:rPr>
        <w:t>,</w:t>
      </w:r>
      <w:r w:rsidR="00814909" w:rsidRPr="00193BFB">
        <w:rPr>
          <w:rFonts w:ascii="Helvetica Neue" w:hAnsi="Helvetica Neue"/>
          <w:sz w:val="22"/>
          <w:szCs w:val="22"/>
        </w:rPr>
        <w:t xml:space="preserve"> terms such as “lemon-flavored”</w:t>
      </w:r>
      <w:r w:rsidR="00CE3FC1" w:rsidRPr="00193BFB">
        <w:rPr>
          <w:rFonts w:ascii="Helvetica Neue" w:hAnsi="Helvetica Neue"/>
          <w:sz w:val="22"/>
          <w:szCs w:val="22"/>
        </w:rPr>
        <w:t xml:space="preserve"> describing a characterizing flavor </w:t>
      </w:r>
      <w:r w:rsidR="00814909" w:rsidRPr="00193BFB">
        <w:rPr>
          <w:rFonts w:ascii="Helvetica Neue" w:hAnsi="Helvetica Neue"/>
          <w:sz w:val="22"/>
          <w:szCs w:val="22"/>
        </w:rPr>
        <w:t>may be use</w:t>
      </w:r>
      <w:r w:rsidR="003560FD" w:rsidRPr="00193BFB">
        <w:rPr>
          <w:rFonts w:ascii="Helvetica Neue" w:hAnsi="Helvetica Neue"/>
          <w:sz w:val="22"/>
          <w:szCs w:val="22"/>
        </w:rPr>
        <w:t xml:space="preserve">d </w:t>
      </w:r>
      <w:r w:rsidR="00814909" w:rsidRPr="00193BFB">
        <w:rPr>
          <w:rFonts w:ascii="Helvetica Neue" w:hAnsi="Helvetica Neue"/>
          <w:sz w:val="22"/>
          <w:szCs w:val="22"/>
        </w:rPr>
        <w:t>in font sizes that do not exceed that of the largest word in the “Warning” on the packages.</w:t>
      </w:r>
      <w:r w:rsidR="008C7CFA" w:rsidRPr="00193BFB">
        <w:rPr>
          <w:rFonts w:ascii="Helvetica Neue" w:hAnsi="Helvetica Neue"/>
          <w:sz w:val="22"/>
          <w:szCs w:val="22"/>
        </w:rPr>
        <w:t xml:space="preserve"> </w:t>
      </w:r>
    </w:p>
    <w:p w14:paraId="7816CF7B" w14:textId="577A6DB6" w:rsidR="005B758A" w:rsidRPr="00193BFB" w:rsidRDefault="00DD46CA" w:rsidP="00CD5708">
      <w:pPr>
        <w:pStyle w:val="bullets-abc"/>
        <w:numPr>
          <w:ilvl w:val="1"/>
          <w:numId w:val="29"/>
        </w:numPr>
        <w:spacing w:after="120" w:line="240" w:lineRule="auto"/>
        <w:ind w:left="1080"/>
        <w:jc w:val="both"/>
        <w:rPr>
          <w:rFonts w:ascii="Helvetica Neue" w:hAnsi="Helvetica Neue" w:cs="Times New Roman"/>
          <w:sz w:val="22"/>
          <w:szCs w:val="22"/>
        </w:rPr>
      </w:pPr>
      <w:r>
        <w:rPr>
          <w:rFonts w:ascii="Helvetica Neue" w:hAnsi="Helvetica Neue"/>
          <w:sz w:val="22"/>
          <w:szCs w:val="22"/>
        </w:rPr>
        <w:t>A</w:t>
      </w:r>
      <w:r w:rsidR="00264DA2" w:rsidRPr="00193BFB">
        <w:rPr>
          <w:rFonts w:ascii="Helvetica Neue" w:hAnsi="Helvetica Neue"/>
          <w:sz w:val="22"/>
          <w:szCs w:val="22"/>
        </w:rPr>
        <w:t xml:space="preserve">dvertising that </w:t>
      </w:r>
      <w:r w:rsidR="008C7CFA" w:rsidRPr="00193BFB">
        <w:rPr>
          <w:rFonts w:ascii="Helvetica Neue" w:hAnsi="Helvetica Neue"/>
          <w:sz w:val="22"/>
          <w:szCs w:val="22"/>
        </w:rPr>
        <w:t>(1) mimic</w:t>
      </w:r>
      <w:r w:rsidR="00802AE9" w:rsidRPr="00193BFB">
        <w:rPr>
          <w:rFonts w:ascii="Helvetica Neue" w:hAnsi="Helvetica Neue"/>
          <w:sz w:val="22"/>
          <w:szCs w:val="22"/>
        </w:rPr>
        <w:t>s</w:t>
      </w:r>
      <w:r w:rsidR="008C7CFA" w:rsidRPr="00193BFB">
        <w:rPr>
          <w:rFonts w:ascii="Helvetica Neue" w:hAnsi="Helvetica Neue"/>
          <w:sz w:val="22"/>
          <w:szCs w:val="22"/>
        </w:rPr>
        <w:t xml:space="preserve"> advertising of a non-cannabis consumer product of a type that is typically consumed by, or marketed to children or youth; (2) depict</w:t>
      </w:r>
      <w:r w:rsidR="009C72FF" w:rsidRPr="00193BFB">
        <w:rPr>
          <w:rFonts w:ascii="Helvetica Neue" w:hAnsi="Helvetica Neue"/>
          <w:sz w:val="22"/>
          <w:szCs w:val="22"/>
        </w:rPr>
        <w:t>s</w:t>
      </w:r>
      <w:r w:rsidR="008C7CFA" w:rsidRPr="00193BFB">
        <w:rPr>
          <w:rFonts w:ascii="Helvetica Neue" w:hAnsi="Helvetica Neue"/>
          <w:sz w:val="22"/>
          <w:szCs w:val="22"/>
        </w:rPr>
        <w:t xml:space="preserve"> </w:t>
      </w:r>
      <w:r w:rsidR="00B070EF" w:rsidRPr="00193BFB">
        <w:rPr>
          <w:rFonts w:ascii="Helvetica Neue" w:hAnsi="Helvetica Neue"/>
          <w:sz w:val="22"/>
          <w:szCs w:val="22"/>
        </w:rPr>
        <w:t>a Cartoon</w:t>
      </w:r>
      <w:r w:rsidR="00026A08" w:rsidRPr="00193BFB">
        <w:rPr>
          <w:rFonts w:ascii="Helvetica Neue" w:hAnsi="Helvetica Neue"/>
          <w:sz w:val="22"/>
          <w:szCs w:val="22"/>
        </w:rPr>
        <w:t xml:space="preserve">, or any </w:t>
      </w:r>
      <w:r w:rsidR="00592A37" w:rsidRPr="00193BFB">
        <w:rPr>
          <w:rFonts w:ascii="Helvetica Neue" w:hAnsi="Helvetica Neue"/>
          <w:sz w:val="22"/>
          <w:szCs w:val="22"/>
        </w:rPr>
        <w:t>non-human</w:t>
      </w:r>
      <w:r w:rsidR="00026A08" w:rsidRPr="00193BFB">
        <w:rPr>
          <w:rFonts w:ascii="Helvetica Neue" w:hAnsi="Helvetica Neue"/>
          <w:sz w:val="22"/>
          <w:szCs w:val="22"/>
        </w:rPr>
        <w:t xml:space="preserve"> animate creature including </w:t>
      </w:r>
      <w:r w:rsidR="00DC37F2">
        <w:rPr>
          <w:rFonts w:ascii="Helvetica Neue" w:hAnsi="Helvetica Neue"/>
          <w:sz w:val="22"/>
          <w:szCs w:val="22"/>
        </w:rPr>
        <w:t xml:space="preserve">an </w:t>
      </w:r>
      <w:r w:rsidR="00026A08" w:rsidRPr="00193BFB">
        <w:rPr>
          <w:rFonts w:ascii="Helvetica Neue" w:hAnsi="Helvetica Neue"/>
          <w:sz w:val="22"/>
          <w:szCs w:val="22"/>
        </w:rPr>
        <w:t>insect, toy, fruit, vehicle or robot</w:t>
      </w:r>
      <w:r w:rsidR="008C7CFA" w:rsidRPr="00193BFB">
        <w:rPr>
          <w:rFonts w:ascii="Helvetica Neue" w:hAnsi="Helvetica Neue"/>
          <w:sz w:val="22"/>
          <w:szCs w:val="22"/>
        </w:rPr>
        <w:t xml:space="preserve">, </w:t>
      </w:r>
      <w:r w:rsidR="00CE3FC1" w:rsidRPr="00193BFB">
        <w:rPr>
          <w:rFonts w:ascii="Helvetica Neue" w:hAnsi="Helvetica Neue"/>
          <w:sz w:val="22"/>
          <w:szCs w:val="22"/>
        </w:rPr>
        <w:t xml:space="preserve">candy, </w:t>
      </w:r>
      <w:r w:rsidR="008C7CFA" w:rsidRPr="00193BFB">
        <w:rPr>
          <w:rFonts w:ascii="Helvetica Neue" w:hAnsi="Helvetica Neue"/>
          <w:sz w:val="22"/>
          <w:szCs w:val="22"/>
        </w:rPr>
        <w:t>baked goods</w:t>
      </w:r>
      <w:r w:rsidR="00CE3FC1" w:rsidRPr="00193BFB">
        <w:rPr>
          <w:rFonts w:ascii="Helvetica Neue" w:hAnsi="Helvetica Neue"/>
          <w:sz w:val="22"/>
          <w:szCs w:val="22"/>
        </w:rPr>
        <w:t>, vehicles or robots</w:t>
      </w:r>
      <w:r w:rsidR="008338B8" w:rsidRPr="00193BFB">
        <w:rPr>
          <w:rFonts w:ascii="Helvetica Neue" w:hAnsi="Helvetica Neue"/>
          <w:sz w:val="22"/>
          <w:szCs w:val="22"/>
        </w:rPr>
        <w:t xml:space="preserve"> typically marketed</w:t>
      </w:r>
      <w:r w:rsidR="001F3573" w:rsidRPr="00193BFB">
        <w:rPr>
          <w:rFonts w:ascii="Helvetica Neue" w:hAnsi="Helvetica Neue"/>
          <w:sz w:val="22"/>
          <w:szCs w:val="22"/>
        </w:rPr>
        <w:t xml:space="preserve"> to</w:t>
      </w:r>
      <w:r w:rsidR="008338B8" w:rsidRPr="00193BFB">
        <w:rPr>
          <w:rFonts w:ascii="Helvetica Neue" w:hAnsi="Helvetica Neue"/>
          <w:sz w:val="22"/>
          <w:szCs w:val="22"/>
        </w:rPr>
        <w:t xml:space="preserve"> youth</w:t>
      </w:r>
      <w:r w:rsidR="00814909" w:rsidRPr="00193BFB">
        <w:rPr>
          <w:rFonts w:ascii="Helvetica Neue" w:hAnsi="Helvetica Neue"/>
          <w:sz w:val="22"/>
          <w:szCs w:val="22"/>
        </w:rPr>
        <w:t xml:space="preserve">; </w:t>
      </w:r>
      <w:r w:rsidR="008C7CFA" w:rsidRPr="00193BFB">
        <w:rPr>
          <w:rFonts w:ascii="Helvetica Neue" w:hAnsi="Helvetica Neue"/>
          <w:sz w:val="22"/>
          <w:szCs w:val="22"/>
        </w:rPr>
        <w:t>(</w:t>
      </w:r>
      <w:r w:rsidR="00D96643" w:rsidRPr="00193BFB">
        <w:rPr>
          <w:rFonts w:ascii="Helvetica Neue" w:hAnsi="Helvetica Neue"/>
          <w:sz w:val="22"/>
          <w:szCs w:val="22"/>
        </w:rPr>
        <w:t>3</w:t>
      </w:r>
      <w:r w:rsidR="008C7CFA" w:rsidRPr="00193BFB">
        <w:rPr>
          <w:rFonts w:ascii="Helvetica Neue" w:hAnsi="Helvetica Neue"/>
          <w:sz w:val="22"/>
          <w:szCs w:val="22"/>
        </w:rPr>
        <w:t>) use</w:t>
      </w:r>
      <w:r w:rsidR="00106DBE" w:rsidRPr="00193BFB">
        <w:rPr>
          <w:rFonts w:ascii="Helvetica Neue" w:hAnsi="Helvetica Neue"/>
          <w:sz w:val="22"/>
          <w:szCs w:val="22"/>
        </w:rPr>
        <w:t>s</w:t>
      </w:r>
      <w:r w:rsidR="008C7CFA" w:rsidRPr="00193BFB">
        <w:rPr>
          <w:rFonts w:ascii="Helvetica Neue" w:hAnsi="Helvetica Neue"/>
          <w:sz w:val="22"/>
          <w:szCs w:val="22"/>
        </w:rPr>
        <w:t xml:space="preserve"> actors or </w:t>
      </w:r>
      <w:r w:rsidR="00D96643" w:rsidRPr="00193BFB">
        <w:rPr>
          <w:rFonts w:ascii="Helvetica Neue" w:hAnsi="Helvetica Neue"/>
          <w:sz w:val="22"/>
          <w:szCs w:val="22"/>
        </w:rPr>
        <w:t xml:space="preserve">human </w:t>
      </w:r>
      <w:r w:rsidR="008C7CFA" w:rsidRPr="00193BFB">
        <w:rPr>
          <w:rFonts w:ascii="Helvetica Neue" w:hAnsi="Helvetica Neue"/>
          <w:sz w:val="22"/>
          <w:szCs w:val="22"/>
        </w:rPr>
        <w:t xml:space="preserve">characters who appear to be under age 21 or are under age 25; </w:t>
      </w:r>
      <w:r w:rsidR="00384433" w:rsidRPr="00193BFB">
        <w:rPr>
          <w:rFonts w:ascii="Helvetica Neue" w:hAnsi="Helvetica Neue"/>
          <w:sz w:val="22"/>
          <w:szCs w:val="22"/>
        </w:rPr>
        <w:t xml:space="preserve">or </w:t>
      </w:r>
      <w:r w:rsidR="008C7CFA" w:rsidRPr="00193BFB">
        <w:rPr>
          <w:rFonts w:ascii="Helvetica Neue" w:hAnsi="Helvetica Neue"/>
          <w:sz w:val="22"/>
          <w:szCs w:val="22"/>
        </w:rPr>
        <w:t>(</w:t>
      </w:r>
      <w:r w:rsidR="00D96643" w:rsidRPr="00193BFB">
        <w:rPr>
          <w:rFonts w:ascii="Helvetica Neue" w:hAnsi="Helvetica Neue"/>
          <w:sz w:val="22"/>
          <w:szCs w:val="22"/>
        </w:rPr>
        <w:t>4</w:t>
      </w:r>
      <w:r w:rsidR="008C7CFA" w:rsidRPr="00193BFB">
        <w:rPr>
          <w:rFonts w:ascii="Helvetica Neue" w:hAnsi="Helvetica Neue"/>
          <w:sz w:val="22"/>
          <w:szCs w:val="22"/>
        </w:rPr>
        <w:t>) or</w:t>
      </w:r>
      <w:r w:rsidR="00384433" w:rsidRPr="00193BFB">
        <w:rPr>
          <w:rFonts w:ascii="Helvetica Neue" w:hAnsi="Helvetica Neue"/>
          <w:sz w:val="22"/>
          <w:szCs w:val="22"/>
        </w:rPr>
        <w:t xml:space="preserve"> </w:t>
      </w:r>
      <w:r w:rsidR="00F77F64" w:rsidRPr="00193BFB">
        <w:rPr>
          <w:rFonts w:ascii="Helvetica Neue" w:hAnsi="Helvetica Neue"/>
          <w:sz w:val="22"/>
          <w:szCs w:val="22"/>
        </w:rPr>
        <w:t>includes</w:t>
      </w:r>
      <w:r w:rsidR="008C7CFA" w:rsidRPr="00193BFB">
        <w:rPr>
          <w:rFonts w:ascii="Helvetica Neue" w:hAnsi="Helvetica Neue"/>
          <w:sz w:val="22"/>
          <w:szCs w:val="22"/>
        </w:rPr>
        <w:t xml:space="preserve"> celebrities who specifically appeal to youth</w:t>
      </w:r>
      <w:r w:rsidR="00BD150D">
        <w:rPr>
          <w:rFonts w:ascii="Helvetica Neue" w:hAnsi="Helvetica Neue"/>
          <w:sz w:val="22"/>
          <w:szCs w:val="22"/>
        </w:rPr>
        <w:t>.</w:t>
      </w:r>
    </w:p>
    <w:p w14:paraId="1E228EEE" w14:textId="2BD657E1" w:rsidR="008D28A5" w:rsidRPr="00193BFB" w:rsidRDefault="00B460AD" w:rsidP="006E0B13">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b/>
          <w:sz w:val="22"/>
          <w:szCs w:val="22"/>
        </w:rPr>
        <w:t xml:space="preserve">: </w:t>
      </w:r>
      <w:r w:rsidRPr="00193BFB">
        <w:rPr>
          <w:rFonts w:ascii="Helvetica Neue" w:hAnsi="Helvetica Neue"/>
          <w:sz w:val="22"/>
          <w:szCs w:val="22"/>
        </w:rPr>
        <w:t xml:space="preserve">The advertising, products, packaging and labeling </w:t>
      </w:r>
      <w:r w:rsidR="00033786" w:rsidRPr="00193BFB">
        <w:rPr>
          <w:rFonts w:ascii="Helvetica Neue" w:hAnsi="Helvetica Neue"/>
          <w:sz w:val="22"/>
          <w:szCs w:val="22"/>
        </w:rPr>
        <w:t xml:space="preserve">definitions </w:t>
      </w:r>
      <w:r w:rsidRPr="00193BFB">
        <w:rPr>
          <w:rFonts w:ascii="Helvetica Neue" w:hAnsi="Helvetica Neue"/>
          <w:sz w:val="22"/>
          <w:szCs w:val="22"/>
        </w:rPr>
        <w:t>listed here come from a systematic review of the literature on youth perceptions of advertising for alcohol, tobacco and food, which found specific content features to which minors are particularly susceptible due to their unique developmental stage, propensity for high-risk behaviors, and relative inexperience with consumption of alcohol and tobacco</w:t>
      </w:r>
      <w:r w:rsidR="001F3573" w:rsidRPr="00193BFB">
        <w:rPr>
          <w:rFonts w:ascii="Helvetica Neue" w:hAnsi="Helvetica Neue"/>
          <w:sz w:val="22"/>
          <w:szCs w:val="22"/>
        </w:rPr>
        <w:t>.</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{"citationID":"dfdDxj2y","properties":{"formattedCitation":"{\\rtf \\super 38\\uc0\\u8211{}44\\nosupersub{}}","plainCitation":"38–44"},"citationItems":[{"id":6061,"uris":["http://zotero.org/users/2423316/items/75VP59KZ"],"uri":["http://zotero.org/users/2423316/items/75VP59KZ"],"itemData":{"id":6061,"type":"article-journal","title":"Assessing Youth-Appealing Content in Alcohol Advertisements: Application of a Content Appealing to Youth (CAY) Index","container-title":"Health Communication","page":"1-10","volume":"0","issue":"0","source":"Taylor and Francis+NEJM","abstract":"Underage drinking is a serious public health problem in the United States, and youth exposure to alcohol advertising has been indicated as a possible contributing factor. Although a number of studies have identified advertising content features that youth find appealing, a key limitation of this research is the absence of a broader tool to examine those features, especially those used by alcohol brands that are popular with underage drinkers. We created an index of content elements found in the research literature to be appealing to youth, and then used this index in a content analysis to identify the degree to which youth-appealing content appeared in a sample of alcohol ads that aired on television shows popular among youth. Finally, using bivariate analysis, we tested the relationship between alcohol brands’ use of this content and the popularity of those brands among youth. We found that many of the ads featured youth-appealing content, and that the ads for the alcohol brands most popular among youth had more youth-appealing content than the less popular brands.","DOI":"10.1080/10410236.2016.1250331","ISSN":"1041-0236","note":"PMID: 27982709","shortTitle":"Assessing Youth-Appealing Content in Alcohol Advertisements","author":[{"family":"Padon","given":"Alisa A."},{"family":"Rimal","given":"Rajiv N."},{"family":"DeJong","given":"William"},{"family":"Siegel","given":"Michael"},{"family":"Jernigan","given":"David"}],"issued":{"date-parts":[["2016",12,16]]}}},{"id":48,"uris":["http://zotero.org/users/2423316/items/FCKQR42S"],"uri":["http://zotero.org/users/2423316/items/FCKQR42S"],"itemData":{"id":48,"type":"article-journal","title":"Stylistic Features, Need for Sensation, and Confirmed Recall of National Smoking Prevention Advertisements","container-title":"Journal of Communication","page":"272-292","volume":"57","issue":"2","source":"Wiley Online Library","abstract":"A growing body of research suggests that specific stylistic message features have meaningful implications for message attention, recall, and processing. This study combines content analysis (n =45 ads) with population survey data from the Legacy Media Tracking Surveys (n =32,977 teens) to (a) identify associations between specific visual, audio, and format features and recall of televised smoking prevention advertisements and (b) test whether these associations are moderated by the need for sensation (NFS). Consistent with research derived from the limited capacity model of mediated message processing, 6 of 7 hypothesized stylistic features increased the likelihood of ad recall. However, contrary to predictions outlined by the activation model of information exposure (AMIE), no differences were observed in the magnitude of these associations by NFS. Results underscore the importance of stylistic considerations in designing health campaign messages and raise questions about the central propositions of the AMIE.","DOI":"10.1111/j.1460-2466.2007.00343.x","ISSN":"1460-2466","language":"en","author":[{"family":"Niederdeppe","given":"Jeff"},{"family":"Davis","given":"Kevin C."},{"family":"Farrelly","given":"Matthew C."},{"family":"Yarsevich","given":"Jared"}],"issued":{"date-parts":[["2007",6,1]]}}},{"id":86,"uris":["http://zotero.org/users/2423316/items/UAQ9EPJ5"],"uri":["http://zotero.org/users/2423316/items/UAQ9EPJ5"],"itemData":{"id":86,"type":"article-journal","title":"Food advertising on British children's television: a content analysis and experimental study with nine-year olds","container-title":"International Journal of Obesity and Related Metabolic Disorders: Journal of the International Association for the Study of Obesity","page":"206-214","volume":"22","issue":"3","source":"PubMed","abstract":"OBJECTIVES: The nature and significance of food advertising during children's television was examined in two studies: a content analysis of advertising (Study 1) and an investigation of the impact of food adverts on the self-perception of overweight children (Study 2).\nPARTICIPANTS: Study 1 monitored 91 h of children's broadcasting on four terrestrial and satellite stations in the UK. In Study 2, 103 children aged 9.75 y viewed two videotaped cartoons containing either food or non-food product advertisements.\nMEASURES: Study 1 used a detailed record of advertisement style and content. Study 2 included a self-report measure of current state, and measures of self-esteem, dietary restraint, body weight and height.\nRESULTS: Half of the 828 adverts were for food products, 60% of which were for breakfast cereals and confectionery/ snacks. Food advertisements used significantly more animation, stories, humour and the promotion of fun/happiness/mood alteration. In Study 2, significant interactions between advertisement type and overweight were observed on ratings of perceived health and appetite for sweets.\nCONCLUSION: While small changes are apparent, advertisements during children's television are still dominated by those for foods of questionable nutritional value, in a manner designed to engage attention and emotional response. That overweight children appeared more influenced by their personal enhancement message, suggests the value of further work identifying who is most influenced and by what features of advertising.","note":"PMID: 9539187","shortTitle":"Food advertising on British children's television","journalAbbreviation":"Int. J. Obes. Relat. Metab. Disord.","language":"eng","author":[{"family":"Lewis","given":"M. K."},{"family":"Hill","given":"A. J."}],"issued":{"date-parts":[["1998",3]]}}},{"id":59,"uris":["http://zotero.org/users/2423316/items/JG8VJJJH"],"uri":["http://zotero.org/users/2423316/items/JG8VJJJH"],"itemData":{"id":59,"type":"article-journal","title":"Alcohol Advertising and Youth: A Focus-Group Analysis of What Young People Find Appealing in Alcohol Advertising","container-title":"Contemporary Drug Problems","page":"695","volume":"28","issue":"4","source":"www.questia.com","abstract":"In an effort to ascertain how youths interpret, understand and respond to the themes and images...","ISSN":"0091-4509","shortTitle":"Alcohol Advertising and Youth","language":"eng","author":[{"family":"Waiters","given":"Elizabeth D."},{"family":"Treno","given":"Andrew J."},{"family":"Grube","given":"Joel W."}],"issued":{"date-parts":[["2001",1,1]]}}},{"id":58,"uris":["http://zotero.org/users/2423316/items/JAQURWMB"],"uri":["http://zotero.org/users/2423316/items/JAQURWMB"],"itemData":{"id":58,"type":"article-journal","title":"Alcohol advertising: what makes it attractive to youth?","container-title":"Journal of Health Communication","page":"553-565","volume":"10","issue":"6","source":"PubMed","abstract":"This paper investigates the affective responses of youth toward specific elements featured in television alcohol advertisements (i.e., people character, animal character, music, story, and humor). It also examines the associations between advertising likeability and its potential influence. Respondents were 253 children and adolescents in California (47% male; aged 10-17). Data were collected using self-administered questionnaires in group settings. Respondents were shown a stimulus tape containing television advertisements for beer and soft drinks. The tape was stopped at the end of each advertisement to allow respondents to answer questions about that advertisement before viewing the next. Perceived likeability of beer advertisements is a function of the positive affective responses evoked by the specific elements featured in the advertisements. Liking of specific elements featured in beer advertisements significantly contributed to the overall likeability of these advertisements and subsequently to advertising effectiveness indicated by purchase intent of product and brand promoted by these advertisements. Advertisements that focus primarily on product qualities or send a message of legal drinking age were rated less favorably and evoked less desire to purchase the product. Implications for countering the effects of alcohol advertising on young people are discussed.","DOI":"10.1080/10810730500228904","ISSN":"1081-0730","note":"PMID: 16203633","shortTitle":"Alcohol advertising","journalAbbreviation":"J Health Commun","language":"eng","author":[{"family":"Chen","given":"Meng-Jinn"},{"family":"Grube","given":"Joel W."},{"family":"Bersamin","given":"Melina"},{"family":"Waiters","given":"Elizabeth"},{"family":"Keefe","given":"Deborah B."}],"issued":{"date-parts":[["2005",9]]}}},{"id":329,"uris":["http://zotero.org/users/2423316/items/ZACBA32H"],"uri":["http://zotero.org/users/2423316/items/ZACBA32H"],"itemData":{"id":329,"type":"article-journal","title":"Associations Between Message Features and Subjective Evaluations of the Sensation Value of Antidrug Public Service Announcements","container-title":"Journal of Communication","page":"512-526","volume":"53","issue":"3","source":"Wiley Online Library","abstract":"The effective targeting of high sensation-seeking adolescents, who are most at risk for drug abuse, requires the creation of high sensation value messages. Whereas previous research has focused on subjective reactions of receivers as the primary way to define message sensation value (MSV), we conceptualize message sensation value as the formal and content features (audio, visual, and format) of a message that contribute to subjective message sensation evaluations. The three objectives of this study were (a) to identify message design features that would aid in the development of effective prevention messages targeting high sensation seekers, (b) to develop an objective measure of message sensation value based on formal and content features of messages, and (c) to determine whether high message sensation value messages were associated with higher subjective evaluations of message sensation value. In the present study, 418 undergraduates each viewed 10 PSAs selected at random from a pool of 109 PSAs that had been previously coded for message sensation value. Analyses provide support for the central hypothesis of the study, indicating that perceived message sensation value is at least in part a product of the formal and content features of a PSA.","DOI":"10.1111/j.1460-2466.2003.tb02605.x","ISSN":"1460-2466","language":"en","author":[{"family":"Morgan","given":"Susan E."},{"family":"Palmgreen","given":"Philip"},{"family":"Stephenson","given":"Michael T."},{"family":"Hoyle","given":"Rick H."},{"family":"Lorch","given":"Elizabeth P."}],"issued":{"date-parts":[["2003",9,1]]}}},{"id":37,"uris":["http://zotero.org/users/2423316/items/B29423VK"],"uri":["http://zotero.org/users/2423316/items/B29423VK"],"itemData":{"id":37,"type":"article-journal","title":"Impulsive and Self-Conscious: Adolescents' Vulnerability to Advertising and Promotion","container-title":"Journal of Public Policy &amp; Marketing","page":"202-221","volume":"24","issue":"2","source":"journals.ama.org (Atypon)","abstract":"Abstract In this article, the authors review basic research on adolescent development in neuroscience, psychology, and marketing. The findings indicate that adolescents are more impulsive and self-conscious than adults. In addition, the adolescent brain's plasticity makes it more vulnerable to harm. Thus, there is emerging justification for restricting adolescents' exposure to advertising and promotions for high-risk, addictive products, especially if impulsive behaviors or image benefits are depicted.","DOI":"10.1509/jppm.2005.24.2.202","ISSN":"0743-9156","shortTitle":"Impulsive and Self-Conscious","journalAbbreviation":"Journal of Public Policy &amp; Marketing","author":[{"family":"Pechmann","given":"Cornelia"},{"family":"Levine","given":"Linda"},{"family":"Loughlin","given":"Sandra"},{"family":"Leslie","given":"Frances"}],"issued":{"date-parts":[["2005",9,1]]}}}],"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sz w:val="22"/>
          <w:vertAlign w:val="superscript"/>
        </w:rPr>
        <w:t>38–44</w:t>
      </w:r>
      <w:r w:rsidR="0015760C" w:rsidRPr="00193BFB">
        <w:rPr>
          <w:rFonts w:ascii="Helvetica Neue" w:hAnsi="Helvetica Neue"/>
          <w:sz w:val="22"/>
          <w:szCs w:val="22"/>
        </w:rPr>
        <w:fldChar w:fldCharType="end"/>
      </w:r>
      <w:r w:rsidRPr="00193BFB">
        <w:rPr>
          <w:rFonts w:ascii="Helvetica Neue" w:hAnsi="Helvetica Neue"/>
          <w:sz w:val="22"/>
          <w:szCs w:val="22"/>
        </w:rPr>
        <w:t xml:space="preserve"> A subsequent analysis found a positive association between the use of such features in alcohol brand advertisements and youth consumption of those brands, and no association with adult alcohol consumption of those brands, suggesting they have particular appeal for youth.</w:t>
      </w:r>
      <w:r w:rsidRPr="00193BFB">
        <w:rPr>
          <w:rFonts w:ascii="Helvetica Neue" w:hAnsi="Helvetica Neue"/>
          <w:sz w:val="22"/>
          <w:vertAlign w:val="superscript"/>
        </w:rPr>
        <w:t>35</w:t>
      </w:r>
      <w:r w:rsidRPr="00193BFB">
        <w:rPr>
          <w:rFonts w:ascii="Helvetica Neue" w:hAnsi="Helvetica Neue"/>
          <w:sz w:val="22"/>
          <w:szCs w:val="22"/>
        </w:rPr>
        <w:t xml:space="preserve"> This definition seeks to specify the meaning of “attractive to youth,” which was not clearly defined in </w:t>
      </w:r>
      <w:r w:rsidR="00D96643" w:rsidRPr="00193BFB">
        <w:rPr>
          <w:rFonts w:ascii="Helvetica Neue" w:hAnsi="Helvetica Neue"/>
          <w:sz w:val="22"/>
          <w:szCs w:val="22"/>
        </w:rPr>
        <w:t xml:space="preserve">California </w:t>
      </w:r>
      <w:r w:rsidRPr="00193BFB">
        <w:rPr>
          <w:rFonts w:ascii="Helvetica Neue" w:hAnsi="Helvetica Neue"/>
          <w:sz w:val="22"/>
          <w:szCs w:val="22"/>
        </w:rPr>
        <w:t>law</w:t>
      </w:r>
      <w:r w:rsidR="00D96643" w:rsidRPr="00193BFB">
        <w:rPr>
          <w:rFonts w:ascii="Helvetica Neue" w:hAnsi="Helvetica Neue"/>
          <w:sz w:val="22"/>
          <w:szCs w:val="22"/>
        </w:rPr>
        <w:t xml:space="preserve"> –</w:t>
      </w:r>
      <w:r w:rsidRPr="00193BFB">
        <w:rPr>
          <w:rFonts w:ascii="Helvetica Neue" w:hAnsi="Helvetica Neue"/>
          <w:sz w:val="22"/>
          <w:szCs w:val="22"/>
        </w:rPr>
        <w:t xml:space="preserve"> although it is, for example, in Oregon law 845-025-7000</w:t>
      </w:r>
      <w:r w:rsidR="00FB3F4E" w:rsidRPr="00193BFB">
        <w:rPr>
          <w:rFonts w:ascii="Helvetica Neue" w:hAnsi="Helvetica Neue"/>
          <w:sz w:val="22"/>
          <w:szCs w:val="22"/>
        </w:rPr>
        <w:t>,</w:t>
      </w:r>
      <w:r w:rsidR="005B758A" w:rsidRPr="00193BFB">
        <w:rPr>
          <w:rFonts w:ascii="Helvetica Neue" w:hAnsi="Helvetica Neue"/>
          <w:sz w:val="22"/>
          <w:szCs w:val="22"/>
        </w:rPr>
        <w:t xml:space="preserve"> </w:t>
      </w:r>
      <w:r w:rsidRPr="00193BFB">
        <w:rPr>
          <w:rFonts w:ascii="Helvetica Neue" w:hAnsi="Helvetica Neue"/>
          <w:sz w:val="22"/>
          <w:szCs w:val="22"/>
        </w:rPr>
        <w:t>which provided part of this language.</w:t>
      </w:r>
      <w:r w:rsidR="004E6DEE" w:rsidRPr="00193BFB">
        <w:rPr>
          <w:rFonts w:ascii="Helvetica Neue" w:hAnsi="Helvetica Neue"/>
          <w:sz w:val="22"/>
          <w:szCs w:val="22"/>
        </w:rPr>
        <w:t xml:space="preserve"> To view provisions from other state laws on Cannabis advertising, see: “Compilation of advertising regulations in CA, AK, WA, OR and CO” at </w:t>
      </w:r>
      <w:hyperlink r:id="rId18" w:history="1">
        <w:r w:rsidR="00D7255E" w:rsidRPr="007A2485">
          <w:rPr>
            <w:rStyle w:val="Hyperlink"/>
            <w:rFonts w:ascii="Helvetica Neue" w:hAnsi="Helvetica Neue"/>
            <w:sz w:val="22"/>
            <w:szCs w:val="22"/>
          </w:rPr>
          <w:t>https://gettingitrightfromthestart.org/other-states-legislation-regulation</w:t>
        </w:r>
      </w:hyperlink>
      <w:r w:rsidR="004E6DEE" w:rsidRPr="00193BFB">
        <w:rPr>
          <w:rFonts w:ascii="Helvetica Neue" w:hAnsi="Helvetica Neue"/>
          <w:sz w:val="22"/>
          <w:szCs w:val="22"/>
        </w:rPr>
        <w:t>.</w:t>
      </w:r>
      <w:r w:rsidRPr="00193BFB">
        <w:rPr>
          <w:rFonts w:ascii="Helvetica Neue" w:hAnsi="Helvetica Neue"/>
          <w:sz w:val="22"/>
          <w:szCs w:val="22"/>
        </w:rPr>
        <w:t xml:space="preserve"> </w:t>
      </w:r>
      <w:r w:rsidR="007D37DC" w:rsidRPr="00193BFB">
        <w:rPr>
          <w:rFonts w:ascii="Helvetica Neue" w:hAnsi="Helvetica Neue"/>
          <w:sz w:val="22"/>
          <w:szCs w:val="22"/>
        </w:rPr>
        <w:t>Oregon officials noted the value of more specifically defining what th</w:t>
      </w:r>
      <w:r w:rsidR="005F6DD5" w:rsidRPr="00193BFB">
        <w:rPr>
          <w:rFonts w:ascii="Helvetica Neue" w:hAnsi="Helvetica Neue"/>
          <w:sz w:val="22"/>
          <w:szCs w:val="22"/>
        </w:rPr>
        <w:t>e term</w:t>
      </w:r>
      <w:r w:rsidR="007D37DC" w:rsidRPr="00193BFB">
        <w:rPr>
          <w:rFonts w:ascii="Helvetica Neue" w:hAnsi="Helvetica Neue"/>
          <w:sz w:val="22"/>
          <w:szCs w:val="22"/>
        </w:rPr>
        <w:t xml:space="preserve"> means as well as having a process by which to assess if a product is not complian</w:t>
      </w:r>
      <w:r w:rsidR="008D28A5" w:rsidRPr="00193BFB">
        <w:rPr>
          <w:rFonts w:ascii="Helvetica Neue" w:hAnsi="Helvetica Neue"/>
          <w:sz w:val="22"/>
          <w:szCs w:val="22"/>
        </w:rPr>
        <w:t>t.</w:t>
      </w:r>
      <w:r w:rsidR="00CE3FC1" w:rsidRPr="00193BFB">
        <w:rPr>
          <w:rFonts w:ascii="Helvetica Neue" w:hAnsi="Helvetica Neue"/>
          <w:sz w:val="22"/>
          <w:szCs w:val="22"/>
        </w:rPr>
        <w:t xml:space="preserve"> At this time</w:t>
      </w:r>
      <w:r w:rsidR="00953135" w:rsidRPr="00193BFB">
        <w:rPr>
          <w:rFonts w:ascii="Helvetica Neue" w:hAnsi="Helvetica Neue"/>
          <w:sz w:val="22"/>
          <w:szCs w:val="22"/>
        </w:rPr>
        <w:t>,</w:t>
      </w:r>
      <w:r w:rsidR="00CE3FC1" w:rsidRPr="00193BFB">
        <w:rPr>
          <w:rFonts w:ascii="Helvetica Neue" w:hAnsi="Helvetica Neue"/>
          <w:sz w:val="22"/>
          <w:szCs w:val="22"/>
        </w:rPr>
        <w:t xml:space="preserve"> California law does not propose a product</w:t>
      </w:r>
      <w:r w:rsidR="00953135" w:rsidRPr="00193BFB">
        <w:rPr>
          <w:rFonts w:ascii="Helvetica Neue" w:hAnsi="Helvetica Neue"/>
          <w:sz w:val="22"/>
          <w:szCs w:val="22"/>
        </w:rPr>
        <w:t>-</w:t>
      </w:r>
      <w:r w:rsidR="00CE3FC1" w:rsidRPr="00193BFB">
        <w:rPr>
          <w:rFonts w:ascii="Helvetica Neue" w:hAnsi="Helvetica Neue"/>
          <w:sz w:val="22"/>
          <w:szCs w:val="22"/>
        </w:rPr>
        <w:t>by</w:t>
      </w:r>
      <w:r w:rsidR="00953135" w:rsidRPr="00193BFB">
        <w:rPr>
          <w:rFonts w:ascii="Helvetica Neue" w:hAnsi="Helvetica Neue"/>
          <w:sz w:val="22"/>
          <w:szCs w:val="22"/>
        </w:rPr>
        <w:t>-</w:t>
      </w:r>
      <w:r w:rsidR="00CE3FC1" w:rsidRPr="00193BFB">
        <w:rPr>
          <w:rFonts w:ascii="Helvetica Neue" w:hAnsi="Helvetica Neue"/>
          <w:sz w:val="22"/>
          <w:szCs w:val="22"/>
        </w:rPr>
        <w:t xml:space="preserve">product review for attractiveness to children or youth and state law does not clearly define </w:t>
      </w:r>
      <w:r w:rsidR="00953135" w:rsidRPr="00193BFB">
        <w:rPr>
          <w:rFonts w:ascii="Helvetica Neue" w:hAnsi="Helvetica Neue"/>
          <w:sz w:val="22"/>
          <w:szCs w:val="22"/>
        </w:rPr>
        <w:t>the term</w:t>
      </w:r>
      <w:r w:rsidR="00590905" w:rsidRPr="00193BFB">
        <w:rPr>
          <w:rFonts w:ascii="Helvetica Neue" w:hAnsi="Helvetica Neue"/>
          <w:sz w:val="22"/>
          <w:szCs w:val="22"/>
        </w:rPr>
        <w:t>,</w:t>
      </w:r>
      <w:r w:rsidR="008F005E" w:rsidRPr="00193BFB">
        <w:rPr>
          <w:rFonts w:ascii="Helvetica Neue" w:hAnsi="Helvetica Neue"/>
          <w:sz w:val="22"/>
          <w:szCs w:val="22"/>
        </w:rPr>
        <w:t xml:space="preserve"> although proposed state emergency regulations</w:t>
      </w:r>
      <w:r w:rsidR="007C1E4C" w:rsidRPr="00193BFB">
        <w:rPr>
          <w:rFonts w:ascii="Helvetica Neue" w:hAnsi="Helvetica Neue"/>
          <w:sz w:val="22"/>
          <w:szCs w:val="22"/>
        </w:rPr>
        <w:t xml:space="preserve"> prohibit “any cannabis product in the shape of a human being, either realistic or caricature, animal, insect or fruit</w:t>
      </w:r>
      <w:r w:rsidR="00C53C48" w:rsidRPr="00193BFB">
        <w:rPr>
          <w:rFonts w:ascii="Helvetica Neue" w:hAnsi="Helvetica Neue"/>
          <w:sz w:val="22"/>
          <w:szCs w:val="22"/>
        </w:rPr>
        <w:t>,</w:t>
      </w:r>
      <w:r w:rsidR="007C1E4C" w:rsidRPr="00193BFB">
        <w:rPr>
          <w:rFonts w:ascii="Helvetica Neue" w:hAnsi="Helvetica Neue"/>
          <w:sz w:val="22"/>
          <w:szCs w:val="22"/>
        </w:rPr>
        <w:t>”</w:t>
      </w:r>
      <w:r w:rsidR="00C53C48" w:rsidRPr="00193BFB">
        <w:rPr>
          <w:rFonts w:ascii="Helvetica Neue" w:hAnsi="Helvetica Neue"/>
          <w:sz w:val="22"/>
          <w:szCs w:val="22"/>
        </w:rPr>
        <w:t xml:space="preserve"> and any labels including “Cartoons; any likeness to images, characters or phrases that are popularly used to advertise to children; any imitation of candy packaging or labeling; or the terms “candy” or “candies.”</w:t>
      </w:r>
      <w:r w:rsidR="007C1E4C" w:rsidRPr="00193BFB">
        <w:rPr>
          <w:rFonts w:ascii="Helvetica Neue" w:hAnsi="Helvetica Neue"/>
          <w:sz w:val="22"/>
          <w:szCs w:val="22"/>
        </w:rPr>
        <w:t xml:space="preserve"> </w:t>
      </w:r>
    </w:p>
    <w:p w14:paraId="2ED21402" w14:textId="77777777" w:rsidR="005D0EB0" w:rsidRPr="00193BFB" w:rsidRDefault="00590905"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Note that p</w:t>
      </w:r>
      <w:r w:rsidR="00F65D68" w:rsidRPr="00193BFB">
        <w:rPr>
          <w:rFonts w:ascii="Helvetica Neue" w:hAnsi="Helvetica Neue"/>
          <w:sz w:val="22"/>
          <w:szCs w:val="22"/>
        </w:rPr>
        <w:t xml:space="preserve">ackaging </w:t>
      </w:r>
      <w:r w:rsidR="00DE45C7" w:rsidRPr="00193BFB">
        <w:rPr>
          <w:rFonts w:ascii="Helvetica Neue" w:hAnsi="Helvetica Neue"/>
          <w:sz w:val="22"/>
          <w:szCs w:val="22"/>
        </w:rPr>
        <w:t>and</w:t>
      </w:r>
      <w:r w:rsidR="00F610EC" w:rsidRPr="00193BFB">
        <w:rPr>
          <w:rFonts w:ascii="Helvetica Neue" w:hAnsi="Helvetica Neue"/>
          <w:sz w:val="22"/>
          <w:szCs w:val="22"/>
        </w:rPr>
        <w:t xml:space="preserve"> </w:t>
      </w:r>
      <w:r w:rsidR="008D28A5" w:rsidRPr="00193BFB">
        <w:rPr>
          <w:rFonts w:ascii="Helvetica Neue" w:hAnsi="Helvetica Neue"/>
          <w:sz w:val="22"/>
          <w:szCs w:val="22"/>
        </w:rPr>
        <w:t xml:space="preserve">advertising restrictions based on criteria </w:t>
      </w:r>
      <w:r w:rsidR="00F65D68" w:rsidRPr="00193BFB">
        <w:rPr>
          <w:rFonts w:ascii="Helvetica Neue" w:hAnsi="Helvetica Neue"/>
          <w:sz w:val="22"/>
          <w:szCs w:val="22"/>
        </w:rPr>
        <w:t xml:space="preserve">that match </w:t>
      </w:r>
      <w:r w:rsidR="00B0747A" w:rsidRPr="00193BFB">
        <w:rPr>
          <w:rFonts w:ascii="Helvetica Neue" w:hAnsi="Helvetica Neue"/>
          <w:sz w:val="22"/>
          <w:szCs w:val="22"/>
        </w:rPr>
        <w:t xml:space="preserve">a jurisdiction’s </w:t>
      </w:r>
      <w:r w:rsidR="008D28A5" w:rsidRPr="00193BFB">
        <w:rPr>
          <w:rFonts w:ascii="Helvetica Neue" w:hAnsi="Helvetica Neue"/>
          <w:sz w:val="22"/>
          <w:szCs w:val="22"/>
        </w:rPr>
        <w:t>sales restriction criteria</w:t>
      </w:r>
      <w:r w:rsidR="005B758A" w:rsidRPr="00193BFB">
        <w:rPr>
          <w:rFonts w:ascii="Helvetica Neue" w:hAnsi="Helvetica Neue"/>
          <w:sz w:val="22"/>
          <w:szCs w:val="22"/>
        </w:rPr>
        <w:t xml:space="preserve"> will be more robust, </w:t>
      </w:r>
      <w:r w:rsidR="008D0790" w:rsidRPr="00193BFB">
        <w:rPr>
          <w:rFonts w:ascii="Helvetica Neue" w:hAnsi="Helvetica Neue"/>
          <w:sz w:val="22"/>
          <w:szCs w:val="22"/>
        </w:rPr>
        <w:t xml:space="preserve">since </w:t>
      </w:r>
      <w:r w:rsidR="005B758A" w:rsidRPr="00193BFB">
        <w:rPr>
          <w:rFonts w:ascii="Helvetica Neue" w:hAnsi="Helvetica Neue"/>
          <w:sz w:val="22"/>
          <w:szCs w:val="22"/>
        </w:rPr>
        <w:t>restri</w:t>
      </w:r>
      <w:r w:rsidR="00F65D68" w:rsidRPr="00193BFB">
        <w:rPr>
          <w:rFonts w:ascii="Helvetica Neue" w:hAnsi="Helvetica Neue"/>
          <w:sz w:val="22"/>
          <w:szCs w:val="22"/>
        </w:rPr>
        <w:t xml:space="preserve">ctions on advertising of products not allowed for sale in a jurisdiction </w:t>
      </w:r>
      <w:r w:rsidR="005B758A" w:rsidRPr="00193BFB">
        <w:rPr>
          <w:rFonts w:ascii="Helvetica Neue" w:hAnsi="Helvetica Neue"/>
          <w:sz w:val="22"/>
          <w:szCs w:val="22"/>
        </w:rPr>
        <w:t>are</w:t>
      </w:r>
      <w:r w:rsidR="00F65D68" w:rsidRPr="00193BFB">
        <w:rPr>
          <w:rFonts w:ascii="Helvetica Neue" w:hAnsi="Helvetica Neue"/>
          <w:sz w:val="22"/>
          <w:szCs w:val="22"/>
        </w:rPr>
        <w:t xml:space="preserve"> </w:t>
      </w:r>
      <w:r w:rsidR="00A011CF" w:rsidRPr="00193BFB">
        <w:rPr>
          <w:rFonts w:ascii="Helvetica Neue" w:hAnsi="Helvetica Neue"/>
          <w:sz w:val="22"/>
          <w:szCs w:val="22"/>
        </w:rPr>
        <w:t>less susceptible to First Amendment challenge</w:t>
      </w:r>
      <w:r w:rsidR="00965440" w:rsidRPr="00193BFB">
        <w:rPr>
          <w:rFonts w:ascii="Helvetica Neue" w:hAnsi="Helvetica Neue"/>
          <w:sz w:val="22"/>
          <w:szCs w:val="22"/>
        </w:rPr>
        <w:t>.</w:t>
      </w:r>
    </w:p>
    <w:p w14:paraId="4C565882"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sz w:val="22"/>
          <w:szCs w:val="22"/>
        </w:rPr>
        <w:lastRenderedPageBreak/>
        <w:t>“</w:t>
      </w:r>
      <w:r w:rsidR="00951829" w:rsidRPr="00193BFB">
        <w:rPr>
          <w:rFonts w:ascii="Helvetica Neue" w:hAnsi="Helvetica Neue"/>
          <w:b/>
          <w:sz w:val="22"/>
          <w:szCs w:val="22"/>
        </w:rPr>
        <w:t>Cannabis</w:t>
      </w:r>
      <w:r w:rsidRPr="00193BFB">
        <w:rPr>
          <w:rFonts w:ascii="Helvetica Neue" w:hAnsi="Helvetica Neue"/>
          <w:sz w:val="22"/>
          <w:szCs w:val="22"/>
        </w:rPr>
        <w:t xml:space="preserve">” means all parts of the plant </w:t>
      </w:r>
      <w:r w:rsidR="00951829" w:rsidRPr="00193BFB">
        <w:rPr>
          <w:rFonts w:ascii="Helvetica Neue" w:hAnsi="Helvetica Neue"/>
          <w:i/>
          <w:sz w:val="22"/>
          <w:szCs w:val="22"/>
        </w:rPr>
        <w:t>Cannabis</w:t>
      </w:r>
      <w:r w:rsidRPr="00193BFB">
        <w:rPr>
          <w:rFonts w:ascii="Helvetica Neue" w:hAnsi="Helvetica Neue"/>
          <w:i/>
          <w:sz w:val="22"/>
          <w:szCs w:val="22"/>
        </w:rPr>
        <w:t xml:space="preserve"> sativa Linnaeus</w:t>
      </w:r>
      <w:r w:rsidRPr="00193BFB">
        <w:rPr>
          <w:rFonts w:ascii="Helvetica Neue" w:hAnsi="Helvetica Neue"/>
          <w:sz w:val="22"/>
          <w:szCs w:val="22"/>
        </w:rPr>
        <w:t xml:space="preserve">, </w:t>
      </w:r>
      <w:r w:rsidR="00951829" w:rsidRPr="00193BFB">
        <w:rPr>
          <w:rFonts w:ascii="Helvetica Neue" w:hAnsi="Helvetica Neue"/>
          <w:i/>
          <w:sz w:val="22"/>
          <w:szCs w:val="22"/>
        </w:rPr>
        <w:t>Cannabis</w:t>
      </w:r>
      <w:r w:rsidRPr="00193BFB">
        <w:rPr>
          <w:rFonts w:ascii="Helvetica Neue" w:hAnsi="Helvetica Neue"/>
          <w:i/>
          <w:sz w:val="22"/>
          <w:szCs w:val="22"/>
        </w:rPr>
        <w:t xml:space="preserve"> indica</w:t>
      </w:r>
      <w:r w:rsidRPr="00193BFB">
        <w:rPr>
          <w:rFonts w:ascii="Helvetica Neue" w:hAnsi="Helvetica Neue"/>
          <w:sz w:val="22"/>
          <w:szCs w:val="22"/>
        </w:rPr>
        <w:t xml:space="preserve">, or </w:t>
      </w:r>
      <w:r w:rsidR="00951829" w:rsidRPr="00193BFB">
        <w:rPr>
          <w:rFonts w:ascii="Helvetica Neue" w:hAnsi="Helvetica Neue"/>
          <w:i/>
          <w:sz w:val="22"/>
          <w:szCs w:val="22"/>
        </w:rPr>
        <w:t>Cannabis</w:t>
      </w:r>
      <w:r w:rsidRPr="00193BFB">
        <w:rPr>
          <w:rFonts w:ascii="Helvetica Neue" w:hAnsi="Helvetica Neue"/>
          <w:i/>
          <w:sz w:val="22"/>
          <w:szCs w:val="22"/>
        </w:rPr>
        <w:t xml:space="preserve"> ruderalis</w:t>
      </w:r>
      <w:r w:rsidRPr="00193BFB">
        <w:rPr>
          <w:rFonts w:ascii="Helvetica Neue" w:hAnsi="Helvetica Neue"/>
          <w:sz w:val="22"/>
          <w:szCs w:val="22"/>
        </w:rPr>
        <w:t>, whether growing or not; the seeds thereof; the resin, whether crude or purified, extracted from any part of the plant; and every compound, manufacture, salt, derivative, mixture, or preparation of the plant, its seeds, or resin. “</w:t>
      </w:r>
      <w:r w:rsidR="00951829" w:rsidRPr="00193BFB">
        <w:rPr>
          <w:rFonts w:ascii="Helvetica Neue" w:hAnsi="Helvetica Neue"/>
          <w:sz w:val="22"/>
          <w:szCs w:val="22"/>
        </w:rPr>
        <w:t>Cannabis</w:t>
      </w:r>
      <w:r w:rsidRPr="00193BFB">
        <w:rPr>
          <w:rFonts w:ascii="Helvetica Neue" w:hAnsi="Helvetica Neue"/>
          <w:sz w:val="22"/>
          <w:szCs w:val="22"/>
        </w:rPr>
        <w:t xml:space="preserve">” also means the separated resin, whether crude or purified, obtained from </w:t>
      </w:r>
      <w:r w:rsidR="00951829" w:rsidRPr="00193BFB">
        <w:rPr>
          <w:rFonts w:ascii="Helvetica Neue" w:hAnsi="Helvetica Neue"/>
          <w:sz w:val="22"/>
          <w:szCs w:val="22"/>
        </w:rPr>
        <w:t>cannabis</w:t>
      </w:r>
      <w:r w:rsidRPr="00193BFB">
        <w:rPr>
          <w:rFonts w:ascii="Helvetica Neue" w:hAnsi="Helvetica Neue"/>
          <w:sz w:val="22"/>
          <w:szCs w:val="22"/>
        </w:rPr>
        <w:t>. “</w:t>
      </w:r>
      <w:r w:rsidR="00951829" w:rsidRPr="00193BFB">
        <w:rPr>
          <w:rFonts w:ascii="Helvetica Neue" w:hAnsi="Helvetica Neue"/>
          <w:sz w:val="22"/>
          <w:szCs w:val="22"/>
        </w:rPr>
        <w:t>Cannabis</w:t>
      </w:r>
      <w:r w:rsidRPr="00193BFB">
        <w:rPr>
          <w:rFonts w:ascii="Helvetica Neue" w:hAnsi="Helvetica Neue"/>
          <w:sz w:val="22"/>
          <w:szCs w:val="22"/>
        </w:rPr>
        <w:t>” does not include the mature stalks of the plant, fiber produced from the stalks, oil or cake made from the seeds of the plant, any other compound, manufacture, salt, derivative, mixture, or preparation of the mature stalks (except the resin extracted therefrom), fiber, oil, or cake, or the sterilized seed of the plant which is incapable of germination. For the purpose of this division, “</w:t>
      </w:r>
      <w:r w:rsidR="00951829" w:rsidRPr="00193BFB">
        <w:rPr>
          <w:rFonts w:ascii="Helvetica Neue" w:hAnsi="Helvetica Neue"/>
          <w:sz w:val="22"/>
          <w:szCs w:val="22"/>
        </w:rPr>
        <w:t>cannabis</w:t>
      </w:r>
      <w:r w:rsidRPr="00193BFB">
        <w:rPr>
          <w:rFonts w:ascii="Helvetica Neue" w:hAnsi="Helvetica Neue"/>
          <w:sz w:val="22"/>
          <w:szCs w:val="22"/>
        </w:rPr>
        <w:t>” does not mean “industrial hemp” as defined by Section 11018.5 of the Health and Safety Code</w:t>
      </w:r>
      <w:r w:rsidR="00033786" w:rsidRPr="00193BFB">
        <w:rPr>
          <w:rFonts w:ascii="Helvetica Neue" w:hAnsi="Helvetica Neue"/>
          <w:sz w:val="22"/>
          <w:szCs w:val="22"/>
        </w:rPr>
        <w:t>.</w:t>
      </w:r>
    </w:p>
    <w:p w14:paraId="278E4D84" w14:textId="77777777" w:rsidR="00950D23"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00951829" w:rsidRPr="00193BFB">
        <w:rPr>
          <w:rFonts w:ascii="Helvetica Neue" w:hAnsi="Helvetica Neue" w:cs="Times New Roman"/>
          <w:b/>
          <w:sz w:val="22"/>
          <w:szCs w:val="22"/>
        </w:rPr>
        <w:t>Cannabis</w:t>
      </w:r>
      <w:r w:rsidRPr="00193BFB">
        <w:rPr>
          <w:rFonts w:ascii="Helvetica Neue" w:hAnsi="Helvetica Neue" w:cs="Times New Roman"/>
          <w:b/>
          <w:sz w:val="22"/>
          <w:szCs w:val="22"/>
        </w:rPr>
        <w:t xml:space="preserve"> </w:t>
      </w:r>
      <w:r w:rsidR="005220D8" w:rsidRPr="00193BFB">
        <w:rPr>
          <w:rFonts w:ascii="Helvetica Neue" w:hAnsi="Helvetica Neue" w:cs="Times New Roman"/>
          <w:b/>
          <w:sz w:val="22"/>
          <w:szCs w:val="22"/>
        </w:rPr>
        <w:t>A</w:t>
      </w:r>
      <w:r w:rsidRPr="00193BFB">
        <w:rPr>
          <w:rFonts w:ascii="Helvetica Neue" w:hAnsi="Helvetica Neue" w:cs="Times New Roman"/>
          <w:b/>
          <w:sz w:val="22"/>
          <w:szCs w:val="22"/>
        </w:rPr>
        <w:t>ccessories”</w:t>
      </w:r>
      <w:r w:rsidRPr="00193BFB">
        <w:rPr>
          <w:rFonts w:ascii="Helvetica Neue" w:hAnsi="Helvetica Neue" w:cs="Times New Roman"/>
          <w:sz w:val="22"/>
          <w:szCs w:val="22"/>
        </w:rPr>
        <w:t xml:space="preserve"> has the same meaning as in Section 11018.2 of the Health and Safety Code.</w:t>
      </w:r>
    </w:p>
    <w:p w14:paraId="19409613"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lang w:bidi="ar-SA"/>
        </w:rPr>
        <w:t>“</w:t>
      </w:r>
      <w:r w:rsidR="00951829" w:rsidRPr="00193BFB">
        <w:rPr>
          <w:rFonts w:ascii="Helvetica Neue" w:hAnsi="Helvetica Neue" w:cs="Times New Roman"/>
          <w:b/>
          <w:sz w:val="22"/>
          <w:szCs w:val="22"/>
          <w:lang w:bidi="ar-SA"/>
        </w:rPr>
        <w:t>Cannabis</w:t>
      </w:r>
      <w:r w:rsidRPr="00193BFB">
        <w:rPr>
          <w:rFonts w:ascii="Helvetica Neue" w:hAnsi="Helvetica Neue" w:cs="Times New Roman"/>
          <w:b/>
          <w:sz w:val="22"/>
          <w:szCs w:val="22"/>
          <w:lang w:bidi="ar-SA"/>
        </w:rPr>
        <w:t xml:space="preserve"> </w:t>
      </w:r>
      <w:r w:rsidR="005220D8" w:rsidRPr="00193BFB">
        <w:rPr>
          <w:rFonts w:ascii="Helvetica Neue" w:hAnsi="Helvetica Neue" w:cs="Times New Roman"/>
          <w:b/>
          <w:sz w:val="22"/>
          <w:szCs w:val="22"/>
          <w:lang w:bidi="ar-SA"/>
        </w:rPr>
        <w:t>C</w:t>
      </w:r>
      <w:r w:rsidRPr="00193BFB">
        <w:rPr>
          <w:rFonts w:ascii="Helvetica Neue" w:hAnsi="Helvetica Neue" w:cs="Times New Roman"/>
          <w:b/>
          <w:sz w:val="22"/>
          <w:szCs w:val="22"/>
          <w:lang w:bidi="ar-SA"/>
        </w:rPr>
        <w:t>oncentrate</w:t>
      </w:r>
      <w:r w:rsidRPr="00193BFB">
        <w:rPr>
          <w:rFonts w:ascii="Helvetica Neue" w:hAnsi="Helvetica Neue" w:cs="Times New Roman"/>
          <w:sz w:val="22"/>
          <w:szCs w:val="22"/>
          <w:lang w:bidi="ar-SA"/>
        </w:rPr>
        <w:t xml:space="preserve">” means </w:t>
      </w:r>
      <w:r w:rsidR="00033786" w:rsidRPr="00193BFB">
        <w:rPr>
          <w:rFonts w:ascii="Helvetica Neue" w:hAnsi="Helvetica Neue" w:cs="Times New Roman"/>
          <w:sz w:val="22"/>
          <w:szCs w:val="22"/>
          <w:lang w:bidi="ar-SA"/>
        </w:rPr>
        <w:t>C</w:t>
      </w:r>
      <w:r w:rsidR="00951829" w:rsidRPr="00193BFB">
        <w:rPr>
          <w:rFonts w:ascii="Helvetica Neue" w:hAnsi="Helvetica Neue" w:cs="Times New Roman"/>
          <w:sz w:val="22"/>
          <w:szCs w:val="22"/>
          <w:lang w:bidi="ar-SA"/>
        </w:rPr>
        <w:t>annabis</w:t>
      </w:r>
      <w:r w:rsidRPr="00193BFB">
        <w:rPr>
          <w:rFonts w:ascii="Helvetica Neue" w:hAnsi="Helvetica Neue" w:cs="Times New Roman"/>
          <w:sz w:val="22"/>
          <w:szCs w:val="22"/>
          <w:lang w:bidi="ar-SA"/>
        </w:rPr>
        <w:t xml:space="preserve"> that has undergone a process to concentrate one or more active cannabinoids, thereby increasing the product’s potency. Resin from granular trichomes from a </w:t>
      </w:r>
      <w:r w:rsidR="00951829" w:rsidRPr="00193BFB">
        <w:rPr>
          <w:rFonts w:ascii="Helvetica Neue" w:hAnsi="Helvetica Neue" w:cs="Times New Roman"/>
          <w:sz w:val="22"/>
          <w:szCs w:val="22"/>
          <w:lang w:bidi="ar-SA"/>
        </w:rPr>
        <w:t>Cannabis</w:t>
      </w:r>
      <w:r w:rsidRPr="00193BFB">
        <w:rPr>
          <w:rFonts w:ascii="Helvetica Neue" w:hAnsi="Helvetica Neue" w:cs="Times New Roman"/>
          <w:sz w:val="22"/>
          <w:szCs w:val="22"/>
          <w:lang w:bidi="ar-SA"/>
        </w:rPr>
        <w:t xml:space="preserve"> plant is a concentrate for purposes of this division. A </w:t>
      </w:r>
      <w:r w:rsidR="00951829" w:rsidRPr="00193BFB">
        <w:rPr>
          <w:rFonts w:ascii="Helvetica Neue" w:hAnsi="Helvetica Neue" w:cs="Times New Roman"/>
          <w:sz w:val="22"/>
          <w:szCs w:val="22"/>
          <w:lang w:bidi="ar-SA"/>
        </w:rPr>
        <w:t>Cannabis</w:t>
      </w:r>
      <w:r w:rsidRPr="00193BFB">
        <w:rPr>
          <w:rFonts w:ascii="Helvetica Neue" w:hAnsi="Helvetica Neue" w:cs="Times New Roman"/>
          <w:sz w:val="22"/>
          <w:szCs w:val="22"/>
          <w:lang w:bidi="ar-SA"/>
        </w:rPr>
        <w:t xml:space="preserve"> </w:t>
      </w:r>
      <w:r w:rsidR="00891834" w:rsidRPr="00193BFB">
        <w:rPr>
          <w:rFonts w:ascii="Helvetica Neue" w:hAnsi="Helvetica Neue" w:cs="Times New Roman"/>
          <w:sz w:val="22"/>
          <w:szCs w:val="22"/>
          <w:lang w:bidi="ar-SA"/>
        </w:rPr>
        <w:t>C</w:t>
      </w:r>
      <w:r w:rsidRPr="00193BFB">
        <w:rPr>
          <w:rFonts w:ascii="Helvetica Neue" w:hAnsi="Helvetica Neue" w:cs="Times New Roman"/>
          <w:sz w:val="22"/>
          <w:szCs w:val="22"/>
          <w:lang w:bidi="ar-SA"/>
        </w:rPr>
        <w:t>oncentrate is not considered food, as defined by Section 109935 of the Health and Safety Code, or a drug, as defined by Section 109925 of the Health and Safety Code.</w:t>
      </w:r>
    </w:p>
    <w:p w14:paraId="5DCA1790" w14:textId="77777777" w:rsidR="008C7CFA" w:rsidRPr="00193BFB" w:rsidRDefault="008C7CFA" w:rsidP="00CD5708">
      <w:pPr>
        <w:pStyle w:val="LevelA"/>
        <w:widowControl/>
        <w:numPr>
          <w:ilvl w:val="0"/>
          <w:numId w:val="29"/>
        </w:numPr>
        <w:tabs>
          <w:tab w:val="clear" w:pos="720"/>
          <w:tab w:val="clear" w:pos="1080"/>
          <w:tab w:val="left" w:pos="810"/>
        </w:tabs>
        <w:suppressAutoHyphens/>
        <w:spacing w:after="120"/>
        <w:jc w:val="both"/>
        <w:rPr>
          <w:rFonts w:ascii="Helvetica Neue" w:hAnsi="Helvetica Neue"/>
          <w:sz w:val="22"/>
          <w:szCs w:val="22"/>
        </w:rPr>
      </w:pPr>
      <w:r w:rsidRPr="00193BFB">
        <w:rPr>
          <w:rFonts w:ascii="Helvetica Neue" w:hAnsi="Helvetica Neue"/>
          <w:b/>
          <w:sz w:val="22"/>
          <w:szCs w:val="22"/>
        </w:rPr>
        <w:t>“Cannabis Price Floor</w:t>
      </w:r>
      <w:r w:rsidRPr="00193BFB">
        <w:rPr>
          <w:rFonts w:ascii="Helvetica Neue" w:hAnsi="Helvetica Neue"/>
          <w:sz w:val="22"/>
          <w:szCs w:val="22"/>
        </w:rPr>
        <w:t xml:space="preserve">” means the minimum price, including all applicable taxes, for which </w:t>
      </w:r>
      <w:r w:rsidR="00B070EF" w:rsidRPr="00193BFB">
        <w:rPr>
          <w:rFonts w:ascii="Helvetica Neue" w:hAnsi="Helvetica Neue"/>
          <w:sz w:val="22"/>
          <w:szCs w:val="22"/>
        </w:rPr>
        <w:t>a retail dealer may sell one ounce of flower cannabis</w:t>
      </w:r>
      <w:r w:rsidRPr="00193BFB">
        <w:rPr>
          <w:rFonts w:ascii="Helvetica Neue" w:hAnsi="Helvetica Neue"/>
          <w:sz w:val="22"/>
          <w:szCs w:val="22"/>
        </w:rPr>
        <w:t>, or price per 10 mg THC in other cannabis product</w:t>
      </w:r>
      <w:r w:rsidR="007C1E4C" w:rsidRPr="00193BFB">
        <w:rPr>
          <w:rFonts w:ascii="Helvetica Neue" w:hAnsi="Helvetica Neue"/>
          <w:sz w:val="22"/>
          <w:szCs w:val="22"/>
        </w:rPr>
        <w:t>s</w:t>
      </w:r>
      <w:r w:rsidRPr="00193BFB">
        <w:rPr>
          <w:rFonts w:ascii="Helvetica Neue" w:hAnsi="Helvetica Neue"/>
          <w:sz w:val="22"/>
          <w:szCs w:val="22"/>
        </w:rPr>
        <w:t xml:space="preserve"> may be sold for</w:t>
      </w:r>
      <w:r w:rsidR="007C1E4C" w:rsidRPr="00193BFB">
        <w:rPr>
          <w:rFonts w:ascii="Helvetica Neue" w:hAnsi="Helvetica Neue"/>
          <w:sz w:val="22"/>
          <w:szCs w:val="22"/>
        </w:rPr>
        <w:t xml:space="preserve"> amongst the groups </w:t>
      </w:r>
      <w:r w:rsidR="00B070EF" w:rsidRPr="00193BFB">
        <w:rPr>
          <w:rFonts w:ascii="Helvetica Neue" w:hAnsi="Helvetica Neue"/>
          <w:sz w:val="22"/>
          <w:szCs w:val="22"/>
        </w:rPr>
        <w:t>of edibles</w:t>
      </w:r>
      <w:r w:rsidR="007C1E4C" w:rsidRPr="00193BFB">
        <w:rPr>
          <w:rFonts w:ascii="Helvetica Neue" w:hAnsi="Helvetica Neue"/>
          <w:sz w:val="22"/>
          <w:szCs w:val="22"/>
        </w:rPr>
        <w:t xml:space="preserve"> and the group of concentrates and other products. </w:t>
      </w:r>
    </w:p>
    <w:p w14:paraId="2CF6E626"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lang w:bidi="ar-SA"/>
        </w:rPr>
        <w:t>“</w:t>
      </w:r>
      <w:r w:rsidR="00951829" w:rsidRPr="00193BFB">
        <w:rPr>
          <w:rFonts w:ascii="Helvetica Neue" w:hAnsi="Helvetica Neue" w:cs="Times New Roman"/>
          <w:b/>
          <w:sz w:val="22"/>
          <w:szCs w:val="22"/>
          <w:lang w:bidi="ar-SA"/>
        </w:rPr>
        <w:t>Cannabis</w:t>
      </w:r>
      <w:r w:rsidRPr="00193BFB">
        <w:rPr>
          <w:rFonts w:ascii="Helvetica Neue" w:hAnsi="Helvetica Neue" w:cs="Times New Roman"/>
          <w:b/>
          <w:sz w:val="22"/>
          <w:szCs w:val="22"/>
          <w:lang w:bidi="ar-SA"/>
        </w:rPr>
        <w:t xml:space="preserve"> </w:t>
      </w:r>
      <w:r w:rsidR="005220D8" w:rsidRPr="00193BFB">
        <w:rPr>
          <w:rFonts w:ascii="Helvetica Neue" w:hAnsi="Helvetica Neue" w:cs="Times New Roman"/>
          <w:b/>
          <w:sz w:val="22"/>
          <w:szCs w:val="22"/>
          <w:lang w:bidi="ar-SA"/>
        </w:rPr>
        <w:t>P</w:t>
      </w:r>
      <w:r w:rsidRPr="00193BFB">
        <w:rPr>
          <w:rFonts w:ascii="Helvetica Neue" w:hAnsi="Helvetica Neue" w:cs="Times New Roman"/>
          <w:b/>
          <w:sz w:val="22"/>
          <w:szCs w:val="22"/>
          <w:lang w:bidi="ar-SA"/>
        </w:rPr>
        <w:t>roduct</w:t>
      </w:r>
      <w:r w:rsidRPr="00193BFB">
        <w:rPr>
          <w:rFonts w:ascii="Helvetica Neue" w:hAnsi="Helvetica Neue" w:cs="Times New Roman"/>
          <w:sz w:val="22"/>
          <w:szCs w:val="22"/>
          <w:lang w:bidi="ar-SA"/>
        </w:rPr>
        <w:t>” has the same meaning as in Section 11018.1 of the Health and Safety Code.</w:t>
      </w:r>
    </w:p>
    <w:p w14:paraId="16E81CCB"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00951829" w:rsidRPr="00193BFB">
        <w:rPr>
          <w:rFonts w:ascii="Helvetica Neue" w:hAnsi="Helvetica Neue" w:cs="Times New Roman"/>
          <w:b/>
          <w:sz w:val="22"/>
          <w:szCs w:val="22"/>
        </w:rPr>
        <w:t>Cannabis</w:t>
      </w:r>
      <w:r w:rsidRPr="00193BFB">
        <w:rPr>
          <w:rFonts w:ascii="Helvetica Neue" w:hAnsi="Helvetica Neue" w:cs="Times New Roman"/>
          <w:b/>
          <w:sz w:val="22"/>
          <w:szCs w:val="22"/>
        </w:rPr>
        <w:t xml:space="preserve"> Retailer</w:t>
      </w:r>
      <w:r w:rsidRPr="00193BFB">
        <w:rPr>
          <w:rFonts w:ascii="Helvetica Neue" w:hAnsi="Helvetica Neue" w:cs="Times New Roman"/>
          <w:sz w:val="22"/>
          <w:szCs w:val="22"/>
        </w:rPr>
        <w:t>” means any Person who sells, offers for sale, or does or offers to exchange for any form of consideration</w:t>
      </w:r>
      <w:r w:rsidR="00672A89" w:rsidRPr="00193BFB">
        <w:rPr>
          <w:rFonts w:ascii="Helvetica Neue" w:hAnsi="Helvetica Neue" w:cs="Times New Roman"/>
          <w:sz w:val="22"/>
          <w:szCs w:val="22"/>
        </w:rPr>
        <w:t>,</w:t>
      </w:r>
      <w:r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891834" w:rsidRPr="00193BFB">
        <w:rPr>
          <w:rFonts w:ascii="Helvetica Neue" w:hAnsi="Helvetica Neue" w:cs="Times New Roman"/>
          <w:sz w:val="22"/>
          <w:szCs w:val="22"/>
        </w:rPr>
        <w:t>P</w:t>
      </w:r>
      <w:r w:rsidRPr="00193BFB">
        <w:rPr>
          <w:rFonts w:ascii="Helvetica Neue" w:hAnsi="Helvetica Neue" w:cs="Times New Roman"/>
          <w:sz w:val="22"/>
          <w:szCs w:val="22"/>
        </w:rPr>
        <w:t>roducts to consumers for adult, non-medical use.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Retailing” shall mean the doing of any of these things.</w:t>
      </w:r>
    </w:p>
    <w:p w14:paraId="61A55B2E" w14:textId="77777777" w:rsidR="009C659C" w:rsidRPr="00193BFB" w:rsidRDefault="009C659C"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b/>
          <w:sz w:val="22"/>
          <w:szCs w:val="22"/>
        </w:rPr>
        <w:t>“Cartoon”</w:t>
      </w:r>
      <w:r w:rsidRPr="00193BFB">
        <w:rPr>
          <w:rFonts w:ascii="Helvetica Neue" w:hAnsi="Helvetica Neue" w:cs="Times New Roman"/>
          <w:sz w:val="22"/>
          <w:szCs w:val="22"/>
        </w:rPr>
        <w:t xml:space="preserve"> means any </w:t>
      </w:r>
      <w:r w:rsidR="000974C8" w:rsidRPr="00193BFB">
        <w:rPr>
          <w:rFonts w:ascii="Helvetica Neue" w:hAnsi="Helvetica Neue" w:cs="Times New Roman"/>
          <w:sz w:val="22"/>
          <w:szCs w:val="22"/>
        </w:rPr>
        <w:t xml:space="preserve">animation, </w:t>
      </w:r>
      <w:r w:rsidRPr="00193BFB">
        <w:rPr>
          <w:rFonts w:ascii="Helvetica Neue" w:hAnsi="Helvetica Neue" w:cs="Times New Roman"/>
          <w:sz w:val="22"/>
          <w:szCs w:val="22"/>
        </w:rPr>
        <w:t xml:space="preserve">drawing or other depiction of an object, person, animal, creature or similar caricature that satisfies any of the following criteria: </w:t>
      </w:r>
    </w:p>
    <w:p w14:paraId="1FA7DFD6" w14:textId="77777777" w:rsidR="009C659C" w:rsidRPr="00193BFB" w:rsidRDefault="009C659C" w:rsidP="0007699A">
      <w:pPr>
        <w:pStyle w:val="bullets-abc"/>
        <w:numPr>
          <w:ilvl w:val="0"/>
          <w:numId w:val="28"/>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 use of comically exaggerated features;</w:t>
      </w:r>
    </w:p>
    <w:p w14:paraId="0642CC58" w14:textId="77777777" w:rsidR="009C659C" w:rsidRPr="00193BFB" w:rsidRDefault="009C659C" w:rsidP="0007699A">
      <w:pPr>
        <w:pStyle w:val="bullets-abc"/>
        <w:numPr>
          <w:ilvl w:val="0"/>
          <w:numId w:val="28"/>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 attribution of human characteristics to animals, plants or other objects, or the similar use of anthropomorphic technique; or</w:t>
      </w:r>
    </w:p>
    <w:p w14:paraId="4BA5F6E7" w14:textId="77777777" w:rsidR="009C659C" w:rsidRPr="00193BFB" w:rsidRDefault="009C659C" w:rsidP="0007699A">
      <w:pPr>
        <w:pStyle w:val="bullets-abc"/>
        <w:numPr>
          <w:ilvl w:val="0"/>
          <w:numId w:val="28"/>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 attribution of unnatural or extra-human abilities, such as imperviousness to pain or injury, X-ray vision, tunneling at very high speeds or transformation.</w:t>
      </w:r>
    </w:p>
    <w:p w14:paraId="38FDD8D4"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Characterizing Flavor</w:t>
      </w:r>
      <w:r w:rsidRPr="00193BFB">
        <w:rPr>
          <w:rFonts w:ascii="Helvetica Neue" w:hAnsi="Helvetica Neue" w:cs="Times New Roman"/>
          <w:sz w:val="22"/>
          <w:szCs w:val="22"/>
        </w:rPr>
        <w:t xml:space="preserve">” means a distinguishable taste or aroma, other than the taste or aroma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imparted by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or a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5F71AE" w:rsidRPr="00193BFB">
        <w:rPr>
          <w:rFonts w:ascii="Helvetica Neue" w:hAnsi="Helvetica Neue" w:cs="Times New Roman"/>
          <w:sz w:val="22"/>
          <w:szCs w:val="22"/>
        </w:rPr>
        <w:t>P</w:t>
      </w:r>
      <w:r w:rsidRPr="00193BFB">
        <w:rPr>
          <w:rFonts w:ascii="Helvetica Neue" w:hAnsi="Helvetica Neue" w:cs="Times New Roman"/>
          <w:sz w:val="22"/>
          <w:szCs w:val="22"/>
        </w:rPr>
        <w:t xml:space="preserve">roduct including, but not limited to, tastes or aromas relating to any fruit, chocolate, </w:t>
      </w:r>
      <w:r w:rsidR="00276F34" w:rsidRPr="00193BFB">
        <w:rPr>
          <w:rFonts w:ascii="Helvetica Neue" w:hAnsi="Helvetica Neue" w:cs="Times New Roman"/>
          <w:sz w:val="22"/>
          <w:szCs w:val="22"/>
        </w:rPr>
        <w:t>vanilla</w:t>
      </w:r>
      <w:r w:rsidR="00B070EF" w:rsidRPr="00193BFB">
        <w:rPr>
          <w:rFonts w:ascii="Helvetica Neue" w:hAnsi="Helvetica Neue" w:cs="Times New Roman"/>
          <w:sz w:val="22"/>
          <w:szCs w:val="22"/>
        </w:rPr>
        <w:t>, honey, candy</w:t>
      </w:r>
      <w:r w:rsidR="00276F34" w:rsidRPr="00193BFB">
        <w:rPr>
          <w:rFonts w:ascii="Helvetica Neue" w:hAnsi="Helvetica Neue" w:cs="Times New Roman"/>
          <w:sz w:val="22"/>
          <w:szCs w:val="22"/>
        </w:rPr>
        <w:t>, dessert,</w:t>
      </w:r>
      <w:r w:rsidRPr="00193BFB">
        <w:rPr>
          <w:rFonts w:ascii="Helvetica Neue" w:hAnsi="Helvetica Neue" w:cs="Times New Roman"/>
          <w:sz w:val="22"/>
          <w:szCs w:val="22"/>
        </w:rPr>
        <w:t xml:space="preserve"> alcoholic beverage, menthol, mint, wintergreen, herb, </w:t>
      </w:r>
      <w:r w:rsidR="00C53C48" w:rsidRPr="00193BFB">
        <w:rPr>
          <w:rFonts w:ascii="Helvetica Neue" w:hAnsi="Helvetica Neue" w:cs="Times New Roman"/>
          <w:sz w:val="22"/>
          <w:szCs w:val="22"/>
        </w:rPr>
        <w:t xml:space="preserve">nut </w:t>
      </w:r>
      <w:r w:rsidRPr="00193BFB">
        <w:rPr>
          <w:rFonts w:ascii="Helvetica Neue" w:hAnsi="Helvetica Neue" w:cs="Times New Roman"/>
          <w:sz w:val="22"/>
          <w:szCs w:val="22"/>
        </w:rPr>
        <w:t xml:space="preserve">or spice; provided, however, that a </w:t>
      </w:r>
      <w:r w:rsidR="00951829" w:rsidRPr="00193BFB">
        <w:rPr>
          <w:rFonts w:ascii="Helvetica Neue" w:hAnsi="Helvetica Neue" w:cs="Times New Roman"/>
          <w:sz w:val="22"/>
          <w:szCs w:val="22"/>
        </w:rPr>
        <w:t>Cannabis</w:t>
      </w:r>
      <w:r w:rsidR="00042EEA" w:rsidRPr="00193BFB">
        <w:rPr>
          <w:rFonts w:ascii="Helvetica Neue" w:hAnsi="Helvetica Neue" w:cs="Times New Roman"/>
          <w:sz w:val="22"/>
          <w:szCs w:val="22"/>
        </w:rPr>
        <w:t xml:space="preserve"> </w:t>
      </w:r>
      <w:r w:rsidRPr="00193BFB">
        <w:rPr>
          <w:rFonts w:ascii="Helvetica Neue" w:hAnsi="Helvetica Neue" w:cs="Times New Roman"/>
          <w:sz w:val="22"/>
          <w:szCs w:val="22"/>
        </w:rPr>
        <w:t>Product shall not be determined to have a Characterizing Flavor solely because of the use of additives or flavorings or the provision of ingredient information.</w:t>
      </w:r>
    </w:p>
    <w:p w14:paraId="7D741FD8" w14:textId="77777777" w:rsidR="00F65D68" w:rsidRPr="00193BFB" w:rsidRDefault="00F65D68"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b/>
          <w:sz w:val="22"/>
          <w:szCs w:val="22"/>
        </w:rPr>
        <w:t>“Children or Youth</w:t>
      </w:r>
      <w:r w:rsidRPr="00193BFB">
        <w:rPr>
          <w:rFonts w:ascii="Helvetica Neue" w:hAnsi="Helvetica Neue" w:cs="Times New Roman"/>
          <w:b/>
          <w:color w:val="auto"/>
          <w:sz w:val="22"/>
          <w:szCs w:val="22"/>
        </w:rPr>
        <w:t>”</w:t>
      </w:r>
      <w:r w:rsidRPr="00193BFB">
        <w:rPr>
          <w:rFonts w:ascii="Helvetica Neue" w:hAnsi="Helvetica Neue" w:cs="Times New Roman"/>
          <w:color w:val="auto"/>
          <w:sz w:val="22"/>
          <w:szCs w:val="22"/>
        </w:rPr>
        <w:t xml:space="preserve"> </w:t>
      </w:r>
      <w:r w:rsidR="00B070EF" w:rsidRPr="00193BFB">
        <w:rPr>
          <w:rFonts w:ascii="Helvetica Neue" w:hAnsi="Helvetica Neue" w:cs="Times New Roman"/>
          <w:color w:val="auto"/>
          <w:sz w:val="22"/>
          <w:szCs w:val="22"/>
        </w:rPr>
        <w:t>mean individuals</w:t>
      </w:r>
      <w:r w:rsidRPr="00193BFB">
        <w:rPr>
          <w:rFonts w:ascii="Helvetica Neue" w:hAnsi="Helvetica Neue" w:cs="Times New Roman"/>
          <w:sz w:val="22"/>
          <w:szCs w:val="22"/>
        </w:rPr>
        <w:t xml:space="preserve"> under age 21.</w:t>
      </w:r>
    </w:p>
    <w:p w14:paraId="6AF691B6"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cs="Times New Roman"/>
          <w:spacing w:val="-2"/>
          <w:sz w:val="22"/>
          <w:szCs w:val="22"/>
        </w:rPr>
        <w:t>“</w:t>
      </w:r>
      <w:r w:rsidRPr="00193BFB">
        <w:rPr>
          <w:rFonts w:ascii="Helvetica Neue" w:hAnsi="Helvetica Neue" w:cs="Times New Roman"/>
          <w:b/>
          <w:spacing w:val="-2"/>
          <w:sz w:val="22"/>
          <w:szCs w:val="22"/>
        </w:rPr>
        <w:t>Constituent</w:t>
      </w:r>
      <w:r w:rsidRPr="00193BFB">
        <w:rPr>
          <w:rFonts w:ascii="Helvetica Neue" w:hAnsi="Helvetica Neue" w:cs="Times New Roman"/>
          <w:spacing w:val="-2"/>
          <w:sz w:val="22"/>
          <w:szCs w:val="22"/>
        </w:rPr>
        <w:t xml:space="preserve">” means any ingredient, substance, chemical, or compound, other than </w:t>
      </w:r>
      <w:r w:rsidR="0076527D" w:rsidRPr="00193BFB">
        <w:rPr>
          <w:rFonts w:ascii="Helvetica Neue" w:hAnsi="Helvetica Neue" w:cs="Times New Roman"/>
          <w:spacing w:val="-2"/>
          <w:sz w:val="22"/>
          <w:szCs w:val="22"/>
        </w:rPr>
        <w:lastRenderedPageBreak/>
        <w:t>C</w:t>
      </w:r>
      <w:r w:rsidR="00951829" w:rsidRPr="00193BFB">
        <w:rPr>
          <w:rFonts w:ascii="Helvetica Neue" w:hAnsi="Helvetica Neue" w:cs="Times New Roman"/>
          <w:spacing w:val="-2"/>
          <w:sz w:val="22"/>
          <w:szCs w:val="22"/>
        </w:rPr>
        <w:t>annabis</w:t>
      </w:r>
      <w:r w:rsidRPr="00193BFB">
        <w:rPr>
          <w:rFonts w:ascii="Helvetica Neue" w:hAnsi="Helvetica Neue" w:cs="Times New Roman"/>
          <w:spacing w:val="-2"/>
          <w:sz w:val="22"/>
          <w:szCs w:val="22"/>
        </w:rPr>
        <w:t xml:space="preserve"> or water, that is added by the Manufacturer to a </w:t>
      </w:r>
      <w:r w:rsidR="00951829" w:rsidRPr="00193BFB">
        <w:rPr>
          <w:rFonts w:ascii="Helvetica Neue" w:hAnsi="Helvetica Neue" w:cs="Times New Roman"/>
          <w:spacing w:val="-2"/>
          <w:sz w:val="22"/>
          <w:szCs w:val="22"/>
        </w:rPr>
        <w:t>Cannabis</w:t>
      </w:r>
      <w:r w:rsidR="00184CD6" w:rsidRPr="00193BFB">
        <w:rPr>
          <w:rFonts w:ascii="Helvetica Neue" w:hAnsi="Helvetica Neue" w:cs="Times New Roman"/>
          <w:spacing w:val="-2"/>
          <w:sz w:val="22"/>
          <w:szCs w:val="22"/>
        </w:rPr>
        <w:t xml:space="preserve"> </w:t>
      </w:r>
      <w:r w:rsidRPr="00193BFB">
        <w:rPr>
          <w:rFonts w:ascii="Helvetica Neue" w:hAnsi="Helvetica Neue" w:cs="Times New Roman"/>
          <w:spacing w:val="-2"/>
          <w:sz w:val="22"/>
          <w:szCs w:val="22"/>
        </w:rPr>
        <w:t xml:space="preserve">Product during the processing, manufacture, or packing of the </w:t>
      </w:r>
      <w:r w:rsidR="00951829" w:rsidRPr="00193BFB">
        <w:rPr>
          <w:rFonts w:ascii="Helvetica Neue" w:hAnsi="Helvetica Neue" w:cs="Times New Roman"/>
          <w:spacing w:val="-2"/>
          <w:sz w:val="22"/>
          <w:szCs w:val="22"/>
        </w:rPr>
        <w:t>Cannabis</w:t>
      </w:r>
      <w:r w:rsidR="00D473A3" w:rsidRPr="00193BFB">
        <w:rPr>
          <w:rFonts w:ascii="Helvetica Neue" w:hAnsi="Helvetica Neue" w:cs="Times New Roman"/>
          <w:spacing w:val="-2"/>
          <w:sz w:val="22"/>
          <w:szCs w:val="22"/>
        </w:rPr>
        <w:t xml:space="preserve"> </w:t>
      </w:r>
      <w:r w:rsidRPr="00193BFB">
        <w:rPr>
          <w:rFonts w:ascii="Helvetica Neue" w:hAnsi="Helvetica Neue" w:cs="Times New Roman"/>
          <w:spacing w:val="-2"/>
          <w:sz w:val="22"/>
          <w:szCs w:val="22"/>
        </w:rPr>
        <w:t>Product.</w:t>
      </w:r>
    </w:p>
    <w:p w14:paraId="1040D0DB" w14:textId="77777777" w:rsidR="00AA2209" w:rsidRPr="00193BFB" w:rsidRDefault="00AA2209"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sz w:val="22"/>
          <w:szCs w:val="22"/>
        </w:rPr>
        <w:t>“</w:t>
      </w:r>
      <w:r w:rsidRPr="00193BFB">
        <w:rPr>
          <w:rFonts w:ascii="Helvetica Neue" w:hAnsi="Helvetica Neue"/>
          <w:b/>
          <w:sz w:val="22"/>
          <w:szCs w:val="22"/>
        </w:rPr>
        <w:t xml:space="preserve">Day </w:t>
      </w:r>
      <w:r w:rsidR="00033786" w:rsidRPr="00193BFB">
        <w:rPr>
          <w:rFonts w:ascii="Helvetica Neue" w:hAnsi="Helvetica Neue"/>
          <w:b/>
          <w:sz w:val="22"/>
          <w:szCs w:val="22"/>
        </w:rPr>
        <w:t>C</w:t>
      </w:r>
      <w:r w:rsidRPr="00193BFB">
        <w:rPr>
          <w:rFonts w:ascii="Helvetica Neue" w:hAnsi="Helvetica Neue"/>
          <w:b/>
          <w:sz w:val="22"/>
          <w:szCs w:val="22"/>
        </w:rPr>
        <w:t xml:space="preserve">are </w:t>
      </w:r>
      <w:r w:rsidR="00033786" w:rsidRPr="00193BFB">
        <w:rPr>
          <w:rFonts w:ascii="Helvetica Neue" w:hAnsi="Helvetica Neue"/>
          <w:b/>
          <w:sz w:val="22"/>
          <w:szCs w:val="22"/>
        </w:rPr>
        <w:t>C</w:t>
      </w:r>
      <w:r w:rsidRPr="00193BFB">
        <w:rPr>
          <w:rFonts w:ascii="Helvetica Neue" w:hAnsi="Helvetica Neue"/>
          <w:b/>
          <w:sz w:val="22"/>
          <w:szCs w:val="22"/>
        </w:rPr>
        <w:t>enter</w:t>
      </w:r>
      <w:r w:rsidRPr="00193BFB">
        <w:rPr>
          <w:rFonts w:ascii="Helvetica Neue" w:hAnsi="Helvetica Neue"/>
          <w:sz w:val="22"/>
          <w:szCs w:val="22"/>
        </w:rPr>
        <w:t>” has the same meaning as in Section 1596.76 of the Health and Safety Code.</w:t>
      </w:r>
    </w:p>
    <w:p w14:paraId="21991E07" w14:textId="77777777" w:rsidR="00AC2F63" w:rsidRPr="00193BFB" w:rsidRDefault="00D672C5" w:rsidP="0007699A">
      <w:pPr>
        <w:pStyle w:val="bullets-abc"/>
        <w:numPr>
          <w:ilvl w:val="0"/>
          <w:numId w:val="29"/>
        </w:numPr>
        <w:spacing w:after="120" w:line="240" w:lineRule="auto"/>
        <w:jc w:val="both"/>
        <w:rPr>
          <w:rFonts w:ascii="Helvetica Neue" w:hAnsi="Helvetica Neue" w:cs="Times New Roman"/>
          <w:sz w:val="22"/>
          <w:szCs w:val="22"/>
        </w:rPr>
      </w:pPr>
      <w:r w:rsidRPr="00193BFB">
        <w:rPr>
          <w:rFonts w:ascii="Helvetica Neue" w:hAnsi="Helvetica Neue"/>
          <w:b/>
          <w:sz w:val="22"/>
          <w:szCs w:val="22"/>
        </w:rPr>
        <w:t>“</w:t>
      </w:r>
      <w:r w:rsidR="00AC2F63" w:rsidRPr="00193BFB">
        <w:rPr>
          <w:rFonts w:ascii="Helvetica Neue" w:hAnsi="Helvetica Neue"/>
          <w:b/>
          <w:sz w:val="22"/>
          <w:szCs w:val="22"/>
        </w:rPr>
        <w:t xml:space="preserve">Delivery to the </w:t>
      </w:r>
      <w:r w:rsidR="00033786" w:rsidRPr="00193BFB">
        <w:rPr>
          <w:rFonts w:ascii="Helvetica Neue" w:hAnsi="Helvetica Neue"/>
          <w:b/>
          <w:sz w:val="22"/>
          <w:szCs w:val="22"/>
        </w:rPr>
        <w:t>C</w:t>
      </w:r>
      <w:r w:rsidR="00AC2F63" w:rsidRPr="00193BFB">
        <w:rPr>
          <w:rFonts w:ascii="Helvetica Neue" w:hAnsi="Helvetica Neue"/>
          <w:b/>
          <w:sz w:val="22"/>
          <w:szCs w:val="22"/>
        </w:rPr>
        <w:t>onsumer</w:t>
      </w:r>
      <w:r w:rsidR="00AC2F63" w:rsidRPr="00193BFB">
        <w:rPr>
          <w:rFonts w:ascii="Helvetica Neue" w:hAnsi="Helvetica Neue"/>
          <w:sz w:val="22"/>
          <w:szCs w:val="22"/>
        </w:rPr>
        <w:t xml:space="preserve">” means the commercial transfer of Cannabis or Cannabis Products to a to a customer at a non-commercial location. “Delivery to </w:t>
      </w:r>
      <w:r w:rsidR="00033786" w:rsidRPr="00193BFB">
        <w:rPr>
          <w:rFonts w:ascii="Helvetica Neue" w:hAnsi="Helvetica Neue"/>
          <w:sz w:val="22"/>
          <w:szCs w:val="22"/>
        </w:rPr>
        <w:t>the C</w:t>
      </w:r>
      <w:r w:rsidR="00AC2F63" w:rsidRPr="00193BFB">
        <w:rPr>
          <w:rFonts w:ascii="Helvetica Neue" w:hAnsi="Helvetica Neue"/>
          <w:sz w:val="22"/>
          <w:szCs w:val="22"/>
        </w:rPr>
        <w:t xml:space="preserve">onsumer” also includes the use by a retailer of any technology platform owned and controlled by the retailer for the purpose of a commercial transfer. </w:t>
      </w:r>
    </w:p>
    <w:p w14:paraId="0A21BC6D" w14:textId="77777777" w:rsidR="00953737" w:rsidRPr="00193BFB" w:rsidRDefault="00AA2209" w:rsidP="0007699A">
      <w:pPr>
        <w:pStyle w:val="bullets-abc"/>
        <w:numPr>
          <w:ilvl w:val="0"/>
          <w:numId w:val="29"/>
        </w:numPr>
        <w:spacing w:after="120" w:line="240" w:lineRule="auto"/>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Department</w:t>
      </w:r>
      <w:r w:rsidRPr="00193BFB">
        <w:rPr>
          <w:rFonts w:ascii="Helvetica Neue" w:hAnsi="Helvetica Neue"/>
          <w:sz w:val="22"/>
          <w:szCs w:val="22"/>
        </w:rPr>
        <w:t xml:space="preserve">” means </w:t>
      </w:r>
      <w:r w:rsidRPr="00193BFB">
        <w:rPr>
          <w:rFonts w:ascii="Helvetica Neue" w:hAnsi="Helvetica Neue"/>
          <w:color w:val="FF0000"/>
          <w:sz w:val="22"/>
          <w:szCs w:val="22"/>
        </w:rPr>
        <w:t xml:space="preserve">[City/County] Department of </w:t>
      </w:r>
      <w:r w:rsidR="005C5F0E" w:rsidRPr="00193BFB">
        <w:rPr>
          <w:rFonts w:ascii="Helvetica Neue" w:hAnsi="Helvetica Neue"/>
          <w:color w:val="FF0000"/>
          <w:sz w:val="22"/>
          <w:szCs w:val="22"/>
        </w:rPr>
        <w:t>_____________</w:t>
      </w:r>
      <w:r w:rsidRPr="00193BFB">
        <w:rPr>
          <w:rFonts w:ascii="Helvetica Neue" w:hAnsi="Helvetica Neue"/>
          <w:sz w:val="22"/>
          <w:szCs w:val="22"/>
        </w:rPr>
        <w:t xml:space="preserve"> and any agency or Person designated by the Department to enforce or administer the provisions of this </w:t>
      </w:r>
      <w:r w:rsidRPr="00193BFB">
        <w:rPr>
          <w:rFonts w:ascii="Helvetica Neue" w:hAnsi="Helvetica Neue"/>
          <w:color w:val="FF0000"/>
          <w:sz w:val="22"/>
          <w:szCs w:val="22"/>
        </w:rPr>
        <w:t>[</w:t>
      </w:r>
      <w:r w:rsidR="00441B27" w:rsidRPr="00193BFB">
        <w:rPr>
          <w:rFonts w:ascii="Helvetica Neue" w:hAnsi="Helvetica Neue"/>
          <w:color w:val="FF0000"/>
          <w:sz w:val="22"/>
          <w:szCs w:val="22"/>
        </w:rPr>
        <w:t>A</w:t>
      </w:r>
      <w:r w:rsidRPr="00193BFB">
        <w:rPr>
          <w:rFonts w:ascii="Helvetica Neue" w:hAnsi="Helvetica Neue"/>
          <w:color w:val="FF0000"/>
          <w:sz w:val="22"/>
          <w:szCs w:val="22"/>
        </w:rPr>
        <w:t>rticle/</w:t>
      </w:r>
      <w:r w:rsidR="00441B27" w:rsidRPr="00193BFB">
        <w:rPr>
          <w:rFonts w:ascii="Helvetica Neue" w:hAnsi="Helvetica Neue"/>
          <w:color w:val="FF0000"/>
          <w:sz w:val="22"/>
          <w:szCs w:val="22"/>
        </w:rPr>
        <w:t>C</w:t>
      </w:r>
      <w:r w:rsidRPr="00193BFB">
        <w:rPr>
          <w:rFonts w:ascii="Helvetica Neue" w:hAnsi="Helvetica Neue"/>
          <w:color w:val="FF0000"/>
          <w:sz w:val="22"/>
          <w:szCs w:val="22"/>
        </w:rPr>
        <w:t>hapter]</w:t>
      </w:r>
      <w:r w:rsidRPr="00BD150D">
        <w:rPr>
          <w:rFonts w:ascii="Helvetica Neue" w:hAnsi="Helvetica Neue"/>
          <w:color w:val="auto"/>
          <w:sz w:val="22"/>
          <w:szCs w:val="22"/>
        </w:rPr>
        <w:t>.</w:t>
      </w:r>
    </w:p>
    <w:p w14:paraId="4B4658D2" w14:textId="77777777" w:rsidR="00953737" w:rsidRPr="00193BFB" w:rsidRDefault="00953737"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term is used in the ordinance to refer to the city or county agency charged with issuing </w:t>
      </w:r>
      <w:r w:rsidR="00E06AFD" w:rsidRPr="00193BFB">
        <w:rPr>
          <w:rFonts w:ascii="Helvetica Neue" w:hAnsi="Helvetica Neue"/>
          <w:sz w:val="22"/>
          <w:szCs w:val="22"/>
        </w:rPr>
        <w:t xml:space="preserve">conditional </w:t>
      </w:r>
      <w:r w:rsidR="000F6ABE" w:rsidRPr="00193BFB">
        <w:rPr>
          <w:rFonts w:ascii="Helvetica Neue" w:hAnsi="Helvetica Neue"/>
          <w:sz w:val="22"/>
          <w:szCs w:val="22"/>
        </w:rPr>
        <w:t xml:space="preserve">permits </w:t>
      </w:r>
      <w:r w:rsidRPr="00193BFB">
        <w:rPr>
          <w:rFonts w:ascii="Helvetica Neue" w:hAnsi="Helvetica Neue"/>
          <w:sz w:val="22"/>
          <w:szCs w:val="22"/>
        </w:rPr>
        <w:t xml:space="preserve">and enforcing the ordinance. </w:t>
      </w:r>
      <w:r w:rsidR="005753E9" w:rsidRPr="00193BFB">
        <w:rPr>
          <w:rFonts w:ascii="Helvetica Neue" w:hAnsi="Helvetica Neue"/>
          <w:sz w:val="22"/>
          <w:szCs w:val="22"/>
        </w:rPr>
        <w:t xml:space="preserve">While permit applications are likely to be submitted to an entity such as the Board of Zoning Adjustment, Zoning Administrator, or Planning Commission, the county health department may be the most appropriate agency to monitor compliance with the ordinance requirements, </w:t>
      </w:r>
      <w:r w:rsidR="005C5F0E" w:rsidRPr="00193BFB">
        <w:rPr>
          <w:rFonts w:ascii="Helvetica Neue" w:hAnsi="Helvetica Neue"/>
          <w:sz w:val="22"/>
          <w:szCs w:val="22"/>
        </w:rPr>
        <w:t>given the public health focus of the ordinance.</w:t>
      </w:r>
      <w:r w:rsidR="00B070EF" w:rsidRPr="00193BFB">
        <w:rPr>
          <w:rFonts w:ascii="Helvetica Neue" w:hAnsi="Helvetica Neue"/>
          <w:sz w:val="22"/>
          <w:szCs w:val="22"/>
        </w:rPr>
        <w:t xml:space="preserve"> </w:t>
      </w:r>
      <w:r w:rsidRPr="00193BFB">
        <w:rPr>
          <w:rFonts w:ascii="Helvetica Neue" w:hAnsi="Helvetica Neue"/>
          <w:sz w:val="22"/>
          <w:szCs w:val="22"/>
        </w:rPr>
        <w:t>The primary enforcing agency may designate additional agencies to assist in administering and/or enforcing the ordinance.</w:t>
      </w:r>
    </w:p>
    <w:p w14:paraId="64CA451B" w14:textId="77777777" w:rsidR="00953737" w:rsidRPr="00193BFB" w:rsidRDefault="00AA2209"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Distinguishable</w:t>
      </w:r>
      <w:r w:rsidRPr="00193BFB">
        <w:rPr>
          <w:rFonts w:ascii="Helvetica Neue" w:hAnsi="Helvetica Neue"/>
          <w:sz w:val="22"/>
          <w:szCs w:val="22"/>
        </w:rPr>
        <w:t>” means perceivable by an ordinary consumer by either the sense of smell or taste.</w:t>
      </w:r>
    </w:p>
    <w:p w14:paraId="3ECA0E53" w14:textId="77777777" w:rsidR="00AA2209" w:rsidRPr="00193BFB" w:rsidRDefault="00AA2209"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 xml:space="preserve">Dried </w:t>
      </w:r>
      <w:r w:rsidR="00E16B61" w:rsidRPr="00193BFB">
        <w:rPr>
          <w:rFonts w:ascii="Helvetica Neue" w:hAnsi="Helvetica Neue"/>
          <w:b/>
          <w:sz w:val="22"/>
          <w:szCs w:val="22"/>
        </w:rPr>
        <w:t>F</w:t>
      </w:r>
      <w:r w:rsidRPr="00193BFB">
        <w:rPr>
          <w:rFonts w:ascii="Helvetica Neue" w:hAnsi="Helvetica Neue"/>
          <w:b/>
          <w:sz w:val="22"/>
          <w:szCs w:val="22"/>
        </w:rPr>
        <w:t>lower</w:t>
      </w:r>
      <w:r w:rsidRPr="00193BFB">
        <w:rPr>
          <w:rFonts w:ascii="Helvetica Neue" w:hAnsi="Helvetica Neue"/>
          <w:sz w:val="22"/>
          <w:szCs w:val="22"/>
        </w:rPr>
        <w:t xml:space="preserve">” means all dead </w:t>
      </w:r>
      <w:r w:rsidR="00951829" w:rsidRPr="00193BFB">
        <w:rPr>
          <w:rFonts w:ascii="Helvetica Neue" w:hAnsi="Helvetica Neue"/>
          <w:sz w:val="22"/>
          <w:szCs w:val="22"/>
        </w:rPr>
        <w:t>Cannabis</w:t>
      </w:r>
      <w:r w:rsidRPr="00193BFB">
        <w:rPr>
          <w:rFonts w:ascii="Helvetica Neue" w:hAnsi="Helvetica Neue"/>
          <w:sz w:val="22"/>
          <w:szCs w:val="22"/>
        </w:rPr>
        <w:t xml:space="preserve"> that has been harvested, dried, cured, or otherwise processed, excluding leaves and stems.</w:t>
      </w:r>
    </w:p>
    <w:p w14:paraId="6894671B" w14:textId="77777777" w:rsidR="00B460AD" w:rsidRPr="00193BFB" w:rsidRDefault="00AA2209"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 xml:space="preserve">Edible </w:t>
      </w:r>
      <w:r w:rsidR="00951829" w:rsidRPr="00193BFB">
        <w:rPr>
          <w:rFonts w:ascii="Helvetica Neue" w:hAnsi="Helvetica Neue"/>
          <w:b/>
          <w:sz w:val="22"/>
          <w:szCs w:val="22"/>
        </w:rPr>
        <w:t>Cannabis</w:t>
      </w:r>
      <w:r w:rsidRPr="00193BFB">
        <w:rPr>
          <w:rFonts w:ascii="Helvetica Neue" w:hAnsi="Helvetica Neue"/>
          <w:b/>
          <w:sz w:val="22"/>
          <w:szCs w:val="22"/>
        </w:rPr>
        <w:t xml:space="preserve"> </w:t>
      </w:r>
      <w:r w:rsidR="00E16B61" w:rsidRPr="00193BFB">
        <w:rPr>
          <w:rFonts w:ascii="Helvetica Neue" w:hAnsi="Helvetica Neue"/>
          <w:b/>
          <w:sz w:val="22"/>
          <w:szCs w:val="22"/>
        </w:rPr>
        <w:t>P</w:t>
      </w:r>
      <w:r w:rsidRPr="00193BFB">
        <w:rPr>
          <w:rFonts w:ascii="Helvetica Neue" w:hAnsi="Helvetica Neue"/>
          <w:b/>
          <w:sz w:val="22"/>
          <w:szCs w:val="22"/>
        </w:rPr>
        <w:t>roduct”</w:t>
      </w:r>
      <w:r w:rsidRPr="00193BFB">
        <w:rPr>
          <w:rFonts w:ascii="Helvetica Neue" w:hAnsi="Helvetica Neue"/>
          <w:sz w:val="22"/>
          <w:szCs w:val="22"/>
        </w:rPr>
        <w:t xml:space="preserve"> means </w:t>
      </w:r>
      <w:r w:rsidR="00A72153" w:rsidRPr="00193BFB">
        <w:rPr>
          <w:rFonts w:ascii="Helvetica Neue" w:hAnsi="Helvetica Neue"/>
          <w:sz w:val="22"/>
          <w:szCs w:val="22"/>
        </w:rPr>
        <w:t xml:space="preserve">a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935896" w:rsidRPr="00193BFB">
        <w:rPr>
          <w:rFonts w:ascii="Helvetica Neue" w:hAnsi="Helvetica Neue"/>
          <w:sz w:val="22"/>
          <w:szCs w:val="22"/>
        </w:rPr>
        <w:t>P</w:t>
      </w:r>
      <w:r w:rsidRPr="00193BFB">
        <w:rPr>
          <w:rFonts w:ascii="Helvetica Neue" w:hAnsi="Helvetica Neue"/>
          <w:sz w:val="22"/>
          <w:szCs w:val="22"/>
        </w:rPr>
        <w:t xml:space="preserve">roduct that is intended to be used, in whole or in part, for human consumption, including, but not limited to, chewing gum, </w:t>
      </w:r>
      <w:r w:rsidR="00B257DA" w:rsidRPr="00193BFB">
        <w:rPr>
          <w:rFonts w:ascii="Helvetica Neue" w:hAnsi="Helvetica Neue"/>
          <w:sz w:val="22"/>
          <w:szCs w:val="22"/>
        </w:rPr>
        <w:t xml:space="preserve">but excluding products set forth in Division 15 (commencing with Section 32501) of the Food and Agricultural Code. </w:t>
      </w:r>
      <w:r w:rsidRPr="00193BFB">
        <w:rPr>
          <w:rFonts w:ascii="Helvetica Neue" w:hAnsi="Helvetica Neue"/>
          <w:sz w:val="22"/>
          <w:szCs w:val="22"/>
        </w:rPr>
        <w:t xml:space="preserve">An </w:t>
      </w:r>
      <w:r w:rsidR="00EE7FA3" w:rsidRPr="00193BFB">
        <w:rPr>
          <w:rFonts w:ascii="Helvetica Neue" w:hAnsi="Helvetica Neue"/>
          <w:sz w:val="22"/>
          <w:szCs w:val="22"/>
        </w:rPr>
        <w:t>E</w:t>
      </w:r>
      <w:r w:rsidRPr="00193BFB">
        <w:rPr>
          <w:rFonts w:ascii="Helvetica Neue" w:hAnsi="Helvetica Neue"/>
          <w:sz w:val="22"/>
          <w:szCs w:val="22"/>
        </w:rPr>
        <w:t xml:space="preserve">dible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EE7FA3" w:rsidRPr="00193BFB">
        <w:rPr>
          <w:rFonts w:ascii="Helvetica Neue" w:hAnsi="Helvetica Neue"/>
          <w:sz w:val="22"/>
          <w:szCs w:val="22"/>
        </w:rPr>
        <w:t>P</w:t>
      </w:r>
      <w:r w:rsidRPr="00193BFB">
        <w:rPr>
          <w:rFonts w:ascii="Helvetica Neue" w:hAnsi="Helvetica Neue"/>
          <w:sz w:val="22"/>
          <w:szCs w:val="22"/>
        </w:rPr>
        <w:t>roduct is not considered food, as defined by Section 109935 of the Health and Safety Code, or a drug, as defined by Section 109925 of the Health and Safety Code.</w:t>
      </w:r>
      <w:r w:rsidR="00B070EF" w:rsidRPr="00193BFB">
        <w:rPr>
          <w:rFonts w:ascii="Helvetica Neue" w:hAnsi="Helvetica Neue"/>
          <w:sz w:val="22"/>
          <w:szCs w:val="22"/>
        </w:rPr>
        <w:t xml:space="preserve"> </w:t>
      </w:r>
    </w:p>
    <w:p w14:paraId="204478A9" w14:textId="1525135B" w:rsidR="001C325B" w:rsidRPr="00193BFB" w:rsidRDefault="007D1532" w:rsidP="00CD5708">
      <w:pPr>
        <w:pStyle w:val="LevelA"/>
        <w:widowControl/>
        <w:numPr>
          <w:ilvl w:val="0"/>
          <w:numId w:val="29"/>
        </w:numPr>
        <w:suppressAutoHyphens/>
        <w:spacing w:after="120"/>
        <w:jc w:val="both"/>
        <w:rPr>
          <w:rFonts w:ascii="Helvetica Neue" w:hAnsi="Helvetica Neue"/>
          <w:color w:val="000000" w:themeColor="text1"/>
          <w:sz w:val="22"/>
          <w:szCs w:val="22"/>
        </w:rPr>
      </w:pPr>
      <w:r w:rsidRPr="00193BFB">
        <w:rPr>
          <w:rFonts w:ascii="Helvetica Neue" w:hAnsi="Helvetica Neue"/>
          <w:b/>
          <w:color w:val="000000" w:themeColor="text1"/>
          <w:sz w:val="22"/>
          <w:szCs w:val="22"/>
        </w:rPr>
        <w:t>“Equity Applicant”</w:t>
      </w:r>
      <w:r w:rsidRPr="00193BFB">
        <w:rPr>
          <w:rFonts w:ascii="Helvetica Neue" w:hAnsi="Helvetica Neue"/>
          <w:color w:val="000000" w:themeColor="text1"/>
          <w:sz w:val="22"/>
          <w:szCs w:val="22"/>
        </w:rPr>
        <w:t xml:space="preserve"> means</w:t>
      </w:r>
      <w:r w:rsidRPr="00193BFB">
        <w:rPr>
          <w:rFonts w:ascii="Helvetica Neue" w:hAnsi="Helvetica Neue"/>
          <w:color w:val="FF0000"/>
          <w:sz w:val="22"/>
          <w:szCs w:val="22"/>
        </w:rPr>
        <w:t xml:space="preserve"> </w:t>
      </w:r>
      <w:r w:rsidR="00B460AD" w:rsidRPr="00193BFB">
        <w:rPr>
          <w:rFonts w:ascii="Helvetica Neue" w:hAnsi="Helvetica Neue"/>
          <w:color w:val="000000"/>
          <w:sz w:val="22"/>
          <w:szCs w:val="22"/>
        </w:rPr>
        <w:t>an individual w</w:t>
      </w:r>
      <w:r w:rsidR="00E80615" w:rsidRPr="00193BFB">
        <w:rPr>
          <w:rFonts w:ascii="Helvetica Neue" w:hAnsi="Helvetica Neue"/>
          <w:color w:val="000000"/>
          <w:sz w:val="22"/>
          <w:szCs w:val="22"/>
        </w:rPr>
        <w:t xml:space="preserve">ho has lived for at least </w:t>
      </w:r>
      <w:r w:rsidR="00023524" w:rsidRPr="00193BFB">
        <w:rPr>
          <w:rFonts w:ascii="Helvetica Neue" w:hAnsi="Helvetica Neue"/>
          <w:color w:val="000000"/>
          <w:sz w:val="22"/>
          <w:szCs w:val="22"/>
        </w:rPr>
        <w:t>five of the last ten</w:t>
      </w:r>
      <w:r w:rsidR="00B460AD" w:rsidRPr="00193BFB">
        <w:rPr>
          <w:rFonts w:ascii="Helvetica Neue" w:hAnsi="Helvetica Neue"/>
          <w:color w:val="000000"/>
          <w:sz w:val="22"/>
          <w:szCs w:val="22"/>
        </w:rPr>
        <w:t xml:space="preserve"> years in </w:t>
      </w:r>
      <w:r w:rsidR="002C52CF" w:rsidRPr="00193BFB">
        <w:rPr>
          <w:rFonts w:ascii="Helvetica Neue" w:hAnsi="Helvetica Neue"/>
          <w:color w:val="000000"/>
          <w:sz w:val="22"/>
          <w:szCs w:val="22"/>
        </w:rPr>
        <w:t xml:space="preserve">specified </w:t>
      </w:r>
      <w:r w:rsidR="00CB3BF0" w:rsidRPr="00193BFB">
        <w:rPr>
          <w:rFonts w:ascii="Helvetica Neue" w:hAnsi="Helvetica Neue"/>
          <w:color w:val="FF0000"/>
          <w:sz w:val="22"/>
          <w:szCs w:val="22"/>
        </w:rPr>
        <w:t>[</w:t>
      </w:r>
      <w:r w:rsidR="00C144A8" w:rsidRPr="00193BFB">
        <w:rPr>
          <w:rFonts w:ascii="Helvetica Neue" w:hAnsi="Helvetica Neue"/>
          <w:color w:val="FF0000"/>
          <w:sz w:val="22"/>
          <w:szCs w:val="22"/>
        </w:rPr>
        <w:t xml:space="preserve">census tracts </w:t>
      </w:r>
      <w:r w:rsidR="002C52CF" w:rsidRPr="00193BFB">
        <w:rPr>
          <w:rFonts w:ascii="Helvetica Neue" w:hAnsi="Helvetica Neue"/>
          <w:color w:val="FF0000"/>
          <w:sz w:val="22"/>
          <w:szCs w:val="22"/>
        </w:rPr>
        <w:t>or zip</w:t>
      </w:r>
      <w:r w:rsidR="00876684">
        <w:rPr>
          <w:rFonts w:ascii="Helvetica Neue" w:hAnsi="Helvetica Neue"/>
          <w:color w:val="FF0000"/>
          <w:sz w:val="22"/>
          <w:szCs w:val="22"/>
        </w:rPr>
        <w:t xml:space="preserve"> </w:t>
      </w:r>
      <w:r w:rsidR="002C52CF" w:rsidRPr="00193BFB">
        <w:rPr>
          <w:rFonts w:ascii="Helvetica Neue" w:hAnsi="Helvetica Neue"/>
          <w:color w:val="FF0000"/>
          <w:sz w:val="22"/>
          <w:szCs w:val="22"/>
        </w:rPr>
        <w:t>codes</w:t>
      </w:r>
      <w:r w:rsidR="00CB3BF0" w:rsidRPr="00193BFB">
        <w:rPr>
          <w:rFonts w:ascii="Helvetica Neue" w:hAnsi="Helvetica Neue"/>
          <w:color w:val="FF0000"/>
          <w:sz w:val="22"/>
          <w:szCs w:val="22"/>
        </w:rPr>
        <w:t>]</w:t>
      </w:r>
      <w:r w:rsidR="002C52CF" w:rsidRPr="00193BFB">
        <w:rPr>
          <w:rFonts w:ascii="Helvetica Neue" w:hAnsi="Helvetica Neue"/>
          <w:color w:val="000000"/>
          <w:sz w:val="22"/>
          <w:szCs w:val="22"/>
        </w:rPr>
        <w:t xml:space="preserve"> </w:t>
      </w:r>
      <w:r w:rsidR="00441B27" w:rsidRPr="00193BFB">
        <w:rPr>
          <w:rFonts w:ascii="Helvetica Neue" w:hAnsi="Helvetica Neue"/>
          <w:color w:val="000000"/>
          <w:sz w:val="22"/>
          <w:szCs w:val="22"/>
        </w:rPr>
        <w:t xml:space="preserve">of the </w:t>
      </w:r>
      <w:r w:rsidR="00441B27" w:rsidRPr="00193BFB">
        <w:rPr>
          <w:rFonts w:ascii="Helvetica Neue" w:hAnsi="Helvetica Neue"/>
          <w:color w:val="FF0000"/>
          <w:sz w:val="22"/>
          <w:szCs w:val="22"/>
        </w:rPr>
        <w:t>[City/County</w:t>
      </w:r>
      <w:r w:rsidR="00B460AD" w:rsidRPr="00193BFB">
        <w:rPr>
          <w:rFonts w:ascii="Helvetica Neue" w:hAnsi="Helvetica Neue"/>
          <w:color w:val="FF0000"/>
          <w:sz w:val="22"/>
          <w:szCs w:val="22"/>
        </w:rPr>
        <w:t>]</w:t>
      </w:r>
      <w:r w:rsidR="00754159" w:rsidRPr="00193BFB">
        <w:rPr>
          <w:rFonts w:ascii="Helvetica Neue" w:hAnsi="Helvetica Neue"/>
          <w:color w:val="FF0000"/>
          <w:sz w:val="22"/>
          <w:szCs w:val="22"/>
        </w:rPr>
        <w:t xml:space="preserve"> </w:t>
      </w:r>
      <w:r w:rsidR="00B460AD" w:rsidRPr="00193BFB">
        <w:rPr>
          <w:rFonts w:ascii="Helvetica Neue" w:hAnsi="Helvetica Neue"/>
          <w:color w:val="000000"/>
          <w:sz w:val="22"/>
          <w:szCs w:val="22"/>
        </w:rPr>
        <w:t xml:space="preserve">most affected by high incarceration rates for drug related offenses or in a </w:t>
      </w:r>
      <w:r w:rsidR="00B460AD" w:rsidRPr="00193BFB">
        <w:rPr>
          <w:rFonts w:ascii="Helvetica Neue" w:hAnsi="Helvetica Neue"/>
          <w:color w:val="000000" w:themeColor="text1"/>
          <w:sz w:val="22"/>
          <w:szCs w:val="22"/>
        </w:rPr>
        <w:t>Target Area Contract Preference Act (TACPA) qualified zone</w:t>
      </w:r>
      <w:r w:rsidR="007C506A" w:rsidRPr="00193BFB">
        <w:rPr>
          <w:rFonts w:ascii="Helvetica Neue" w:hAnsi="Helvetica Neue"/>
          <w:color w:val="000000" w:themeColor="text1"/>
          <w:sz w:val="22"/>
          <w:szCs w:val="22"/>
        </w:rPr>
        <w:t xml:space="preserve">. </w:t>
      </w:r>
      <w:r w:rsidR="004B277F" w:rsidRPr="00193BFB">
        <w:rPr>
          <w:rFonts w:ascii="Helvetica Neue" w:hAnsi="Helvetica Neue"/>
          <w:color w:val="000000" w:themeColor="text1"/>
          <w:sz w:val="22"/>
          <w:szCs w:val="22"/>
        </w:rPr>
        <w:t xml:space="preserve">Equity applicants should individually, or as a group of eligible applicants, control at least 51% of the business. </w:t>
      </w:r>
    </w:p>
    <w:p w14:paraId="7DD5BCEA" w14:textId="0ECFB7B0" w:rsidR="000B3C84" w:rsidRPr="00193BFB" w:rsidRDefault="000B3C84" w:rsidP="00CD5708">
      <w:pPr>
        <w:pStyle w:val="LevelA"/>
        <w:widowControl/>
        <w:numPr>
          <w:ilvl w:val="1"/>
          <w:numId w:val="29"/>
        </w:numPr>
        <w:tabs>
          <w:tab w:val="clear" w:pos="1440"/>
          <w:tab w:val="left" w:pos="1170"/>
        </w:tabs>
        <w:suppressAutoHyphens/>
        <w:spacing w:after="120"/>
        <w:ind w:left="1080"/>
        <w:jc w:val="both"/>
        <w:rPr>
          <w:rFonts w:ascii="Helvetica Neue" w:hAnsi="Helvetica Neue"/>
          <w:color w:val="FF0000"/>
          <w:sz w:val="22"/>
          <w:szCs w:val="22"/>
        </w:rPr>
      </w:pPr>
      <w:r w:rsidRPr="00193BFB">
        <w:rPr>
          <w:rFonts w:ascii="Helvetica Neue" w:hAnsi="Helvetica Neue"/>
          <w:b/>
          <w:color w:val="FF0000"/>
          <w:sz w:val="22"/>
          <w:szCs w:val="22"/>
        </w:rPr>
        <w:t xml:space="preserve">Option: </w:t>
      </w:r>
      <w:r w:rsidR="00E80615" w:rsidRPr="00193BFB">
        <w:rPr>
          <w:rFonts w:ascii="Helvetica Neue" w:hAnsi="Helvetica Neue"/>
          <w:color w:val="FF0000"/>
          <w:sz w:val="22"/>
          <w:szCs w:val="22"/>
        </w:rPr>
        <w:t xml:space="preserve">An Equity Applicant is a </w:t>
      </w:r>
      <w:r w:rsidR="00D05A8A" w:rsidRPr="00193BFB">
        <w:rPr>
          <w:rFonts w:ascii="Helvetica Neue" w:hAnsi="Helvetica Neue"/>
          <w:color w:val="FF0000"/>
          <w:sz w:val="22"/>
          <w:szCs w:val="22"/>
        </w:rPr>
        <w:t>resident</w:t>
      </w:r>
      <w:r w:rsidR="00E80615" w:rsidRPr="00193BFB">
        <w:rPr>
          <w:rFonts w:ascii="Helvetica Neue" w:hAnsi="Helvetica Neue"/>
          <w:color w:val="FF0000"/>
          <w:sz w:val="22"/>
          <w:szCs w:val="22"/>
        </w:rPr>
        <w:t xml:space="preserve"> </w:t>
      </w:r>
      <w:r w:rsidR="00352C85" w:rsidRPr="00193BFB">
        <w:rPr>
          <w:rFonts w:ascii="Helvetica Neue" w:hAnsi="Helvetica Neue"/>
          <w:color w:val="FF0000"/>
          <w:sz w:val="22"/>
          <w:szCs w:val="22"/>
        </w:rPr>
        <w:t xml:space="preserve">of </w:t>
      </w:r>
      <w:r w:rsidR="00E80615" w:rsidRPr="00193BFB">
        <w:rPr>
          <w:rFonts w:ascii="Helvetica Neue" w:hAnsi="Helvetica Neue"/>
          <w:color w:val="FF0000"/>
          <w:sz w:val="22"/>
          <w:szCs w:val="22"/>
        </w:rPr>
        <w:t xml:space="preserve">[City/County] </w:t>
      </w:r>
      <w:r w:rsidRPr="00193BFB">
        <w:rPr>
          <w:rFonts w:ascii="Helvetica Neue" w:hAnsi="Helvetica Neue"/>
          <w:color w:val="FF0000"/>
          <w:sz w:val="22"/>
          <w:szCs w:val="22"/>
        </w:rPr>
        <w:t xml:space="preserve">who has an annual income </w:t>
      </w:r>
      <w:r w:rsidR="00094272" w:rsidRPr="00193BFB">
        <w:rPr>
          <w:rFonts w:ascii="Helvetica Neue" w:hAnsi="Helvetica Neue"/>
          <w:color w:val="FF0000"/>
          <w:sz w:val="22"/>
          <w:szCs w:val="22"/>
        </w:rPr>
        <w:t>below 200% of the Federal Poverty Level and net</w:t>
      </w:r>
      <w:r w:rsidR="00F9123F" w:rsidRPr="00193BFB">
        <w:rPr>
          <w:rFonts w:ascii="Helvetica Neue" w:hAnsi="Helvetica Neue"/>
          <w:color w:val="FF0000"/>
          <w:sz w:val="22"/>
          <w:szCs w:val="22"/>
        </w:rPr>
        <w:t xml:space="preserve"> </w:t>
      </w:r>
      <w:r w:rsidR="00094272" w:rsidRPr="00193BFB">
        <w:rPr>
          <w:rFonts w:ascii="Helvetica Neue" w:hAnsi="Helvetica Neue"/>
          <w:color w:val="FF0000"/>
          <w:sz w:val="22"/>
          <w:szCs w:val="22"/>
        </w:rPr>
        <w:t>wor</w:t>
      </w:r>
      <w:r w:rsidR="00F9123F" w:rsidRPr="00193BFB">
        <w:rPr>
          <w:rFonts w:ascii="Helvetica Neue" w:hAnsi="Helvetica Neue"/>
          <w:color w:val="FF0000"/>
          <w:sz w:val="22"/>
          <w:szCs w:val="22"/>
        </w:rPr>
        <w:t>th</w:t>
      </w:r>
      <w:r w:rsidR="00094272" w:rsidRPr="00193BFB">
        <w:rPr>
          <w:rFonts w:ascii="Helvetica Neue" w:hAnsi="Helvetica Neue"/>
          <w:color w:val="FF0000"/>
          <w:sz w:val="22"/>
          <w:szCs w:val="22"/>
        </w:rPr>
        <w:t xml:space="preserve"> below $250,000</w:t>
      </w:r>
      <w:r w:rsidRPr="00193BFB">
        <w:rPr>
          <w:rFonts w:ascii="Helvetica Neue" w:hAnsi="Helvetica Neue"/>
          <w:color w:val="FF0000"/>
          <w:sz w:val="22"/>
          <w:szCs w:val="22"/>
        </w:rPr>
        <w:t xml:space="preserve"> AND either has been convicted of a </w:t>
      </w:r>
      <w:r w:rsidR="00E80615" w:rsidRPr="00193BFB">
        <w:rPr>
          <w:rFonts w:ascii="Helvetica Neue" w:hAnsi="Helvetica Neue"/>
          <w:color w:val="FF0000"/>
          <w:sz w:val="22"/>
          <w:szCs w:val="22"/>
        </w:rPr>
        <w:t xml:space="preserve">drug related </w:t>
      </w:r>
      <w:r w:rsidRPr="00193BFB">
        <w:rPr>
          <w:rFonts w:ascii="Helvetica Neue" w:hAnsi="Helvetica Neue"/>
          <w:color w:val="FF0000"/>
          <w:sz w:val="22"/>
          <w:szCs w:val="22"/>
        </w:rPr>
        <w:t>crime</w:t>
      </w:r>
      <w:r w:rsidR="00E80615" w:rsidRPr="00193BFB">
        <w:rPr>
          <w:rFonts w:ascii="Helvetica Neue" w:hAnsi="Helvetica Neue"/>
          <w:color w:val="FF0000"/>
          <w:sz w:val="22"/>
          <w:szCs w:val="22"/>
        </w:rPr>
        <w:t xml:space="preserve"> (</w:t>
      </w:r>
      <w:r w:rsidR="005C35CA" w:rsidRPr="00193BFB">
        <w:rPr>
          <w:rFonts w:ascii="Helvetica Neue" w:hAnsi="Helvetica Neue"/>
          <w:color w:val="FF0000"/>
          <w:w w:val="105"/>
          <w:sz w:val="22"/>
          <w:szCs w:val="22"/>
        </w:rPr>
        <w:t>excluding individuals with (A)</w:t>
      </w:r>
      <w:r w:rsidR="005C35CA" w:rsidRPr="00193BFB">
        <w:rPr>
          <w:rFonts w:ascii="Helvetica Neue" w:hAnsi="Helvetica Neue"/>
          <w:color w:val="FF0000"/>
          <w:spacing w:val="-13"/>
          <w:w w:val="105"/>
          <w:sz w:val="22"/>
          <w:szCs w:val="22"/>
        </w:rPr>
        <w:t xml:space="preserve"> </w:t>
      </w:r>
      <w:r w:rsidR="005C35CA" w:rsidRPr="00193BFB">
        <w:rPr>
          <w:rFonts w:ascii="Helvetica Neue" w:hAnsi="Helvetica Neue"/>
          <w:color w:val="FF0000"/>
          <w:w w:val="105"/>
          <w:sz w:val="22"/>
          <w:szCs w:val="22"/>
        </w:rPr>
        <w:t>A</w:t>
      </w:r>
      <w:r w:rsidR="005C35CA" w:rsidRPr="00193BFB">
        <w:rPr>
          <w:rFonts w:ascii="Helvetica Neue" w:hAnsi="Helvetica Neue"/>
          <w:color w:val="FF0000"/>
          <w:spacing w:val="-22"/>
          <w:w w:val="105"/>
          <w:sz w:val="22"/>
          <w:szCs w:val="22"/>
        </w:rPr>
        <w:t xml:space="preserve"> </w:t>
      </w:r>
      <w:r w:rsidR="005C35CA" w:rsidRPr="00193BFB">
        <w:rPr>
          <w:rFonts w:ascii="Helvetica Neue" w:hAnsi="Helvetica Neue"/>
          <w:color w:val="FF0000"/>
          <w:w w:val="105"/>
          <w:sz w:val="22"/>
          <w:szCs w:val="22"/>
        </w:rPr>
        <w:t>violent</w:t>
      </w:r>
      <w:r w:rsidR="005C35CA" w:rsidRPr="00193BFB">
        <w:rPr>
          <w:rFonts w:ascii="Helvetica Neue" w:hAnsi="Helvetica Neue"/>
          <w:color w:val="FF0000"/>
          <w:spacing w:val="-18"/>
          <w:w w:val="105"/>
          <w:sz w:val="22"/>
          <w:szCs w:val="22"/>
        </w:rPr>
        <w:t xml:space="preserve"> </w:t>
      </w:r>
      <w:r w:rsidR="005C35CA" w:rsidRPr="00193BFB">
        <w:rPr>
          <w:rFonts w:ascii="Helvetica Neue" w:hAnsi="Helvetica Neue"/>
          <w:color w:val="FF0000"/>
          <w:w w:val="105"/>
          <w:sz w:val="22"/>
          <w:szCs w:val="22"/>
        </w:rPr>
        <w:t>felony</w:t>
      </w:r>
      <w:r w:rsidR="005C35CA" w:rsidRPr="00193BFB">
        <w:rPr>
          <w:rFonts w:ascii="Helvetica Neue" w:hAnsi="Helvetica Neue"/>
          <w:color w:val="FF0000"/>
          <w:spacing w:val="-14"/>
          <w:w w:val="105"/>
          <w:sz w:val="22"/>
          <w:szCs w:val="22"/>
        </w:rPr>
        <w:t xml:space="preserve"> </w:t>
      </w:r>
      <w:r w:rsidR="005C35CA" w:rsidRPr="00193BFB">
        <w:rPr>
          <w:rFonts w:ascii="Helvetica Neue" w:hAnsi="Helvetica Neue"/>
          <w:color w:val="FF0000"/>
          <w:w w:val="105"/>
          <w:sz w:val="22"/>
          <w:szCs w:val="22"/>
        </w:rPr>
        <w:t>conviction,</w:t>
      </w:r>
      <w:r w:rsidR="005C35CA" w:rsidRPr="00193BFB">
        <w:rPr>
          <w:rFonts w:ascii="Helvetica Neue" w:hAnsi="Helvetica Neue"/>
          <w:color w:val="FF0000"/>
          <w:spacing w:val="-15"/>
          <w:w w:val="105"/>
          <w:sz w:val="22"/>
          <w:szCs w:val="22"/>
        </w:rPr>
        <w:t xml:space="preserve"> </w:t>
      </w:r>
      <w:r w:rsidR="005C35CA" w:rsidRPr="00193BFB">
        <w:rPr>
          <w:rFonts w:ascii="Helvetica Neue" w:hAnsi="Helvetica Neue"/>
          <w:color w:val="FF0000"/>
          <w:w w:val="105"/>
          <w:sz w:val="22"/>
          <w:szCs w:val="22"/>
        </w:rPr>
        <w:t>as</w:t>
      </w:r>
      <w:r w:rsidR="005C35CA" w:rsidRPr="00193BFB">
        <w:rPr>
          <w:rFonts w:ascii="Helvetica Neue" w:hAnsi="Helvetica Neue"/>
          <w:color w:val="FF0000"/>
          <w:spacing w:val="-25"/>
          <w:w w:val="105"/>
          <w:sz w:val="22"/>
          <w:szCs w:val="22"/>
        </w:rPr>
        <w:t xml:space="preserve"> </w:t>
      </w:r>
      <w:r w:rsidR="005C35CA" w:rsidRPr="00193BFB">
        <w:rPr>
          <w:rFonts w:ascii="Helvetica Neue" w:hAnsi="Helvetica Neue"/>
          <w:color w:val="FF0000"/>
          <w:w w:val="105"/>
          <w:sz w:val="22"/>
          <w:szCs w:val="22"/>
        </w:rPr>
        <w:t>specified in</w:t>
      </w:r>
      <w:r w:rsidR="005C35CA" w:rsidRPr="00193BFB">
        <w:rPr>
          <w:rFonts w:ascii="Helvetica Neue" w:hAnsi="Helvetica Neue"/>
          <w:color w:val="FF0000"/>
          <w:spacing w:val="-12"/>
          <w:w w:val="105"/>
          <w:sz w:val="22"/>
          <w:szCs w:val="22"/>
        </w:rPr>
        <w:t xml:space="preserve"> </w:t>
      </w:r>
      <w:r w:rsidR="005C35CA" w:rsidRPr="00193BFB">
        <w:rPr>
          <w:rFonts w:ascii="Helvetica Neue" w:hAnsi="Helvetica Neue"/>
          <w:color w:val="FF0000"/>
          <w:w w:val="105"/>
          <w:sz w:val="22"/>
          <w:szCs w:val="22"/>
        </w:rPr>
        <w:t>subdivision</w:t>
      </w:r>
      <w:r w:rsidR="005C35CA" w:rsidRPr="00193BFB">
        <w:rPr>
          <w:rFonts w:ascii="Helvetica Neue" w:hAnsi="Helvetica Neue"/>
          <w:color w:val="FF0000"/>
          <w:spacing w:val="11"/>
          <w:w w:val="105"/>
          <w:sz w:val="22"/>
          <w:szCs w:val="22"/>
        </w:rPr>
        <w:t xml:space="preserve"> </w:t>
      </w:r>
      <w:r w:rsidR="005C35CA" w:rsidRPr="00193BFB">
        <w:rPr>
          <w:rFonts w:ascii="Helvetica Neue" w:hAnsi="Helvetica Neue"/>
          <w:color w:val="FF0000"/>
          <w:w w:val="105"/>
          <w:sz w:val="22"/>
          <w:szCs w:val="22"/>
        </w:rPr>
        <w:t>(c)</w:t>
      </w:r>
      <w:r w:rsidR="005C35CA" w:rsidRPr="00193BFB">
        <w:rPr>
          <w:rFonts w:ascii="Helvetica Neue" w:hAnsi="Helvetica Neue"/>
          <w:color w:val="FF0000"/>
          <w:spacing w:val="-6"/>
          <w:w w:val="105"/>
          <w:sz w:val="22"/>
          <w:szCs w:val="22"/>
        </w:rPr>
        <w:t xml:space="preserve"> </w:t>
      </w:r>
      <w:r w:rsidR="005C35CA" w:rsidRPr="00193BFB">
        <w:rPr>
          <w:rFonts w:ascii="Helvetica Neue" w:hAnsi="Helvetica Neue"/>
          <w:color w:val="FF0000"/>
          <w:w w:val="105"/>
          <w:sz w:val="22"/>
          <w:szCs w:val="22"/>
        </w:rPr>
        <w:t>of</w:t>
      </w:r>
      <w:r w:rsidR="005C35CA" w:rsidRPr="00193BFB">
        <w:rPr>
          <w:rFonts w:ascii="Helvetica Neue" w:hAnsi="Helvetica Neue"/>
          <w:color w:val="FF0000"/>
          <w:spacing w:val="-12"/>
          <w:w w:val="105"/>
          <w:sz w:val="22"/>
          <w:szCs w:val="22"/>
        </w:rPr>
        <w:t xml:space="preserve"> </w:t>
      </w:r>
      <w:r w:rsidR="005C35CA" w:rsidRPr="00193BFB">
        <w:rPr>
          <w:rFonts w:ascii="Helvetica Neue" w:hAnsi="Helvetica Neue"/>
          <w:color w:val="FF0000"/>
          <w:w w:val="105"/>
          <w:sz w:val="22"/>
          <w:szCs w:val="22"/>
        </w:rPr>
        <w:t>Section</w:t>
      </w:r>
      <w:r w:rsidR="005C35CA" w:rsidRPr="00193BFB">
        <w:rPr>
          <w:rFonts w:ascii="Helvetica Neue" w:hAnsi="Helvetica Neue"/>
          <w:color w:val="FF0000"/>
          <w:spacing w:val="-1"/>
          <w:w w:val="105"/>
          <w:sz w:val="22"/>
          <w:szCs w:val="22"/>
        </w:rPr>
        <w:t xml:space="preserve"> </w:t>
      </w:r>
      <w:r w:rsidR="005C35CA" w:rsidRPr="00193BFB">
        <w:rPr>
          <w:rFonts w:ascii="Helvetica Neue" w:hAnsi="Helvetica Neue"/>
          <w:color w:val="FF0000"/>
          <w:w w:val="105"/>
          <w:sz w:val="22"/>
          <w:szCs w:val="22"/>
        </w:rPr>
        <w:t>667.5</w:t>
      </w:r>
      <w:r w:rsidR="005C35CA" w:rsidRPr="00193BFB">
        <w:rPr>
          <w:rFonts w:ascii="Helvetica Neue" w:hAnsi="Helvetica Neue"/>
          <w:color w:val="FF0000"/>
          <w:spacing w:val="-9"/>
          <w:w w:val="105"/>
          <w:sz w:val="22"/>
          <w:szCs w:val="22"/>
        </w:rPr>
        <w:t xml:space="preserve"> </w:t>
      </w:r>
      <w:r w:rsidR="005C35CA" w:rsidRPr="00193BFB">
        <w:rPr>
          <w:rFonts w:ascii="Helvetica Neue" w:hAnsi="Helvetica Neue"/>
          <w:color w:val="FF0000"/>
          <w:w w:val="105"/>
          <w:sz w:val="22"/>
          <w:szCs w:val="22"/>
        </w:rPr>
        <w:t>of</w:t>
      </w:r>
      <w:r w:rsidR="005C35CA" w:rsidRPr="00193BFB">
        <w:rPr>
          <w:rFonts w:ascii="Helvetica Neue" w:hAnsi="Helvetica Neue"/>
          <w:color w:val="FF0000"/>
          <w:spacing w:val="-5"/>
          <w:w w:val="105"/>
          <w:sz w:val="22"/>
          <w:szCs w:val="22"/>
        </w:rPr>
        <w:t xml:space="preserve"> </w:t>
      </w:r>
      <w:r w:rsidR="005C35CA" w:rsidRPr="00193BFB">
        <w:rPr>
          <w:rFonts w:ascii="Helvetica Neue" w:hAnsi="Helvetica Neue"/>
          <w:color w:val="FF0000"/>
          <w:w w:val="105"/>
          <w:sz w:val="22"/>
          <w:szCs w:val="22"/>
        </w:rPr>
        <w:t>the</w:t>
      </w:r>
      <w:r w:rsidR="005C35CA" w:rsidRPr="00193BFB">
        <w:rPr>
          <w:rFonts w:ascii="Helvetica Neue" w:hAnsi="Helvetica Neue"/>
          <w:color w:val="FF0000"/>
          <w:spacing w:val="-12"/>
          <w:w w:val="105"/>
          <w:sz w:val="22"/>
          <w:szCs w:val="22"/>
        </w:rPr>
        <w:t xml:space="preserve"> </w:t>
      </w:r>
      <w:r w:rsidR="005C35CA" w:rsidRPr="00193BFB">
        <w:rPr>
          <w:rFonts w:ascii="Helvetica Neue" w:hAnsi="Helvetica Neue"/>
          <w:color w:val="FF0000"/>
          <w:w w:val="105"/>
          <w:sz w:val="22"/>
          <w:szCs w:val="22"/>
        </w:rPr>
        <w:t>Penal</w:t>
      </w:r>
      <w:r w:rsidR="005C35CA" w:rsidRPr="00193BFB">
        <w:rPr>
          <w:rFonts w:ascii="Helvetica Neue" w:hAnsi="Helvetica Neue"/>
          <w:color w:val="FF0000"/>
          <w:spacing w:val="-8"/>
          <w:w w:val="105"/>
          <w:sz w:val="22"/>
          <w:szCs w:val="22"/>
        </w:rPr>
        <w:t xml:space="preserve"> </w:t>
      </w:r>
      <w:r w:rsidR="005C35CA" w:rsidRPr="00193BFB">
        <w:rPr>
          <w:rFonts w:ascii="Helvetica Neue" w:hAnsi="Helvetica Neue"/>
          <w:color w:val="FF0000"/>
          <w:w w:val="105"/>
          <w:sz w:val="22"/>
          <w:szCs w:val="22"/>
        </w:rPr>
        <w:t>Code;</w:t>
      </w:r>
      <w:r w:rsidR="005C35CA" w:rsidRPr="00193BFB">
        <w:rPr>
          <w:rFonts w:ascii="Helvetica Neue" w:hAnsi="Helvetica Neue"/>
          <w:color w:val="FF0000"/>
          <w:spacing w:val="-3"/>
          <w:w w:val="105"/>
          <w:sz w:val="22"/>
          <w:szCs w:val="22"/>
        </w:rPr>
        <w:t xml:space="preserve"> </w:t>
      </w:r>
      <w:r w:rsidR="005C35CA" w:rsidRPr="00193BFB">
        <w:rPr>
          <w:rFonts w:ascii="Helvetica Neue" w:hAnsi="Helvetica Neue"/>
          <w:color w:val="FF0000"/>
          <w:w w:val="105"/>
          <w:sz w:val="22"/>
          <w:szCs w:val="22"/>
        </w:rPr>
        <w:t>(B)</w:t>
      </w:r>
      <w:r w:rsidR="005C35CA" w:rsidRPr="00193BFB">
        <w:rPr>
          <w:rFonts w:ascii="Helvetica Neue" w:hAnsi="Helvetica Neue"/>
          <w:color w:val="FF0000"/>
          <w:spacing w:val="-14"/>
          <w:w w:val="105"/>
          <w:sz w:val="22"/>
          <w:szCs w:val="22"/>
        </w:rPr>
        <w:t xml:space="preserve"> </w:t>
      </w:r>
      <w:r w:rsidR="005C35CA" w:rsidRPr="00193BFB">
        <w:rPr>
          <w:rFonts w:ascii="Helvetica Neue" w:hAnsi="Helvetica Neue"/>
          <w:color w:val="FF0000"/>
          <w:w w:val="105"/>
          <w:sz w:val="22"/>
          <w:szCs w:val="22"/>
        </w:rPr>
        <w:t>A</w:t>
      </w:r>
      <w:r w:rsidR="005C35CA" w:rsidRPr="00193BFB">
        <w:rPr>
          <w:rFonts w:ascii="Helvetica Neue" w:hAnsi="Helvetica Neue"/>
          <w:color w:val="FF0000"/>
          <w:spacing w:val="-21"/>
          <w:w w:val="105"/>
          <w:sz w:val="22"/>
          <w:szCs w:val="22"/>
        </w:rPr>
        <w:t xml:space="preserve"> </w:t>
      </w:r>
      <w:r w:rsidR="005C35CA" w:rsidRPr="00193BFB">
        <w:rPr>
          <w:rFonts w:ascii="Helvetica Neue" w:hAnsi="Helvetica Neue"/>
          <w:color w:val="FF0000"/>
          <w:w w:val="105"/>
          <w:sz w:val="22"/>
          <w:szCs w:val="22"/>
        </w:rPr>
        <w:t>serious</w:t>
      </w:r>
      <w:r w:rsidR="005C35CA" w:rsidRPr="00193BFB">
        <w:rPr>
          <w:rFonts w:ascii="Helvetica Neue" w:hAnsi="Helvetica Neue"/>
          <w:color w:val="FF0000"/>
          <w:spacing w:val="-3"/>
          <w:w w:val="105"/>
          <w:sz w:val="22"/>
          <w:szCs w:val="22"/>
        </w:rPr>
        <w:t xml:space="preserve"> </w:t>
      </w:r>
      <w:r w:rsidR="005C35CA" w:rsidRPr="00193BFB">
        <w:rPr>
          <w:rFonts w:ascii="Helvetica Neue" w:hAnsi="Helvetica Neue"/>
          <w:color w:val="FF0000"/>
          <w:w w:val="105"/>
          <w:sz w:val="22"/>
          <w:szCs w:val="22"/>
        </w:rPr>
        <w:t>felony</w:t>
      </w:r>
      <w:r w:rsidR="005C35CA" w:rsidRPr="00193BFB">
        <w:rPr>
          <w:rFonts w:ascii="Helvetica Neue" w:hAnsi="Helvetica Neue"/>
          <w:color w:val="FF0000"/>
          <w:spacing w:val="-2"/>
          <w:w w:val="105"/>
          <w:sz w:val="22"/>
          <w:szCs w:val="22"/>
        </w:rPr>
        <w:t xml:space="preserve"> </w:t>
      </w:r>
      <w:r w:rsidR="005C35CA" w:rsidRPr="00193BFB">
        <w:rPr>
          <w:rFonts w:ascii="Helvetica Neue" w:hAnsi="Helvetica Neue"/>
          <w:color w:val="FF0000"/>
          <w:w w:val="105"/>
          <w:sz w:val="22"/>
          <w:szCs w:val="22"/>
        </w:rPr>
        <w:t>conviction, as specified in subdivision (c) of Section 1192.7 of the Penal Code; or</w:t>
      </w:r>
      <w:r w:rsidR="00B070EF" w:rsidRPr="00193BFB">
        <w:rPr>
          <w:rFonts w:ascii="Helvetica Neue" w:hAnsi="Helvetica Neue"/>
          <w:color w:val="FF0000"/>
          <w:w w:val="105"/>
          <w:sz w:val="22"/>
          <w:szCs w:val="22"/>
        </w:rPr>
        <w:t xml:space="preserve"> </w:t>
      </w:r>
      <w:r w:rsidR="005C35CA" w:rsidRPr="00193BFB">
        <w:rPr>
          <w:rFonts w:ascii="Helvetica Neue" w:hAnsi="Helvetica Neue"/>
          <w:color w:val="FF0000"/>
          <w:w w:val="105"/>
          <w:sz w:val="22"/>
          <w:szCs w:val="22"/>
        </w:rPr>
        <w:t xml:space="preserve">(C) A felony </w:t>
      </w:r>
      <w:r w:rsidR="00B070EF" w:rsidRPr="00193BFB">
        <w:rPr>
          <w:rFonts w:ascii="Helvetica Neue" w:hAnsi="Helvetica Neue"/>
          <w:color w:val="FF0000"/>
          <w:w w:val="105"/>
          <w:sz w:val="22"/>
          <w:szCs w:val="22"/>
        </w:rPr>
        <w:t>conviction involving</w:t>
      </w:r>
      <w:r w:rsidR="005C35CA" w:rsidRPr="00193BFB">
        <w:rPr>
          <w:rFonts w:ascii="Helvetica Neue" w:hAnsi="Helvetica Neue"/>
          <w:color w:val="FF0000"/>
          <w:w w:val="105"/>
          <w:sz w:val="22"/>
          <w:szCs w:val="22"/>
        </w:rPr>
        <w:t xml:space="preserve"> </w:t>
      </w:r>
      <w:r w:rsidR="005C35CA" w:rsidRPr="00193BFB">
        <w:rPr>
          <w:rFonts w:ascii="Helvetica Neue" w:hAnsi="Helvetica Neue"/>
          <w:color w:val="FF0000"/>
          <w:spacing w:val="-5"/>
          <w:w w:val="105"/>
          <w:sz w:val="22"/>
          <w:szCs w:val="22"/>
        </w:rPr>
        <w:t xml:space="preserve">fraud, </w:t>
      </w:r>
      <w:r w:rsidR="005C35CA" w:rsidRPr="00193BFB">
        <w:rPr>
          <w:rFonts w:ascii="Helvetica Neue" w:hAnsi="Helvetica Neue"/>
          <w:color w:val="FF0000"/>
          <w:w w:val="105"/>
          <w:sz w:val="22"/>
          <w:szCs w:val="22"/>
        </w:rPr>
        <w:t>deceit, or</w:t>
      </w:r>
      <w:r w:rsidR="005C35CA" w:rsidRPr="00193BFB">
        <w:rPr>
          <w:rFonts w:ascii="Helvetica Neue" w:hAnsi="Helvetica Neue"/>
          <w:color w:val="FF0000"/>
          <w:spacing w:val="-26"/>
          <w:w w:val="105"/>
          <w:sz w:val="22"/>
          <w:szCs w:val="22"/>
        </w:rPr>
        <w:t xml:space="preserve"> </w:t>
      </w:r>
      <w:r w:rsidR="005C35CA" w:rsidRPr="00193BFB">
        <w:rPr>
          <w:rFonts w:ascii="Helvetica Neue" w:hAnsi="Helvetica Neue"/>
          <w:color w:val="FF0000"/>
          <w:spacing w:val="-8"/>
          <w:w w:val="105"/>
          <w:sz w:val="22"/>
          <w:szCs w:val="22"/>
        </w:rPr>
        <w:t>embezzlement</w:t>
      </w:r>
      <w:r w:rsidR="00D05A8A" w:rsidRPr="00193BFB">
        <w:rPr>
          <w:rFonts w:ascii="Helvetica Neue" w:hAnsi="Helvetica Neue"/>
          <w:color w:val="FF0000"/>
          <w:sz w:val="22"/>
          <w:szCs w:val="22"/>
        </w:rPr>
        <w:t xml:space="preserve">) </w:t>
      </w:r>
      <w:r w:rsidRPr="00193BFB">
        <w:rPr>
          <w:rFonts w:ascii="Helvetica Neue" w:hAnsi="Helvetica Neue"/>
          <w:color w:val="FF0000"/>
          <w:sz w:val="22"/>
          <w:szCs w:val="22"/>
        </w:rPr>
        <w:t xml:space="preserve">committed in </w:t>
      </w:r>
      <w:r w:rsidR="00E80615" w:rsidRPr="00193BFB">
        <w:rPr>
          <w:rFonts w:ascii="Helvetica Neue" w:hAnsi="Helvetica Neue"/>
          <w:color w:val="FF0000"/>
          <w:sz w:val="22"/>
          <w:szCs w:val="22"/>
        </w:rPr>
        <w:t xml:space="preserve">[City/County] </w:t>
      </w:r>
      <w:r w:rsidRPr="00193BFB">
        <w:rPr>
          <w:rFonts w:ascii="Helvetica Neue" w:hAnsi="Helvetica Neue"/>
          <w:color w:val="FF0000"/>
          <w:sz w:val="22"/>
          <w:szCs w:val="22"/>
        </w:rPr>
        <w:t xml:space="preserve">OR has lived for </w:t>
      </w:r>
      <w:r w:rsidR="00094272" w:rsidRPr="00193BFB">
        <w:rPr>
          <w:rFonts w:ascii="Helvetica Neue" w:hAnsi="Helvetica Neue"/>
          <w:color w:val="FF0000"/>
          <w:sz w:val="22"/>
          <w:szCs w:val="22"/>
        </w:rPr>
        <w:t xml:space="preserve">seven </w:t>
      </w:r>
      <w:r w:rsidRPr="00193BFB">
        <w:rPr>
          <w:rFonts w:ascii="Helvetica Neue" w:hAnsi="Helvetica Neue"/>
          <w:color w:val="FF0000"/>
          <w:sz w:val="22"/>
          <w:szCs w:val="22"/>
        </w:rPr>
        <w:t>of the last twenty years in police beats</w:t>
      </w:r>
      <w:r w:rsidR="00592A37" w:rsidRPr="00193BFB">
        <w:rPr>
          <w:rFonts w:ascii="Helvetica Neue" w:hAnsi="Helvetica Neue"/>
          <w:color w:val="FF0000"/>
          <w:sz w:val="22"/>
          <w:szCs w:val="22"/>
        </w:rPr>
        <w:t>/census tracts</w:t>
      </w:r>
      <w:r w:rsidR="00B070EF" w:rsidRPr="00193BFB">
        <w:rPr>
          <w:rFonts w:ascii="Helvetica Neue" w:hAnsi="Helvetica Neue"/>
          <w:color w:val="FF0000"/>
          <w:sz w:val="22"/>
          <w:szCs w:val="22"/>
        </w:rPr>
        <w:t xml:space="preserve"> </w:t>
      </w:r>
      <w:r w:rsidRPr="00193BFB">
        <w:rPr>
          <w:rFonts w:ascii="Helvetica Neue" w:hAnsi="Helvetica Neue"/>
          <w:color w:val="FF0000"/>
          <w:sz w:val="22"/>
          <w:szCs w:val="22"/>
        </w:rPr>
        <w:t>that experienced a disproportionately higher amount of law enforcement with respect to cannabi</w:t>
      </w:r>
      <w:r w:rsidR="00E80615" w:rsidRPr="00193BFB">
        <w:rPr>
          <w:rFonts w:ascii="Helvetica Neue" w:hAnsi="Helvetica Neue"/>
          <w:color w:val="FF0000"/>
          <w:sz w:val="22"/>
          <w:szCs w:val="22"/>
        </w:rPr>
        <w:t>s.</w:t>
      </w:r>
      <w:r w:rsidR="005C35CA" w:rsidRPr="00193BFB">
        <w:rPr>
          <w:rFonts w:ascii="Helvetica Neue" w:hAnsi="Helvetica Neue"/>
          <w:color w:val="FF0000"/>
          <w:sz w:val="22"/>
          <w:szCs w:val="22"/>
        </w:rPr>
        <w:t xml:space="preserve"> Equity applicants should </w:t>
      </w:r>
      <w:r w:rsidR="005C35CA" w:rsidRPr="00193BFB">
        <w:rPr>
          <w:rFonts w:ascii="Helvetica Neue" w:hAnsi="Helvetica Neue"/>
          <w:color w:val="FF0000"/>
          <w:sz w:val="22"/>
          <w:szCs w:val="22"/>
        </w:rPr>
        <w:lastRenderedPageBreak/>
        <w:t>individually, or as a group of eligible applicants, control at least 51% of the business.</w:t>
      </w:r>
      <w:r w:rsidR="00B070EF" w:rsidRPr="00193BFB">
        <w:rPr>
          <w:rFonts w:ascii="Helvetica Neue" w:hAnsi="Helvetica Neue"/>
          <w:color w:val="FF0000"/>
          <w:sz w:val="22"/>
          <w:szCs w:val="22"/>
        </w:rPr>
        <w:t xml:space="preserve"> </w:t>
      </w:r>
      <w:r w:rsidR="00E80615" w:rsidRPr="00193BFB">
        <w:rPr>
          <w:rFonts w:ascii="Helvetica Neue" w:hAnsi="Helvetica Neue"/>
          <w:color w:val="FF0000"/>
          <w:sz w:val="22"/>
          <w:szCs w:val="22"/>
        </w:rPr>
        <w:t>[</w:t>
      </w:r>
      <w:r w:rsidR="00E80615" w:rsidRPr="00656F91">
        <w:rPr>
          <w:rFonts w:ascii="Helvetica Neue" w:hAnsi="Helvetica Neue"/>
          <w:i/>
          <w:color w:val="FF0000"/>
          <w:sz w:val="22"/>
          <w:szCs w:val="22"/>
        </w:rPr>
        <w:t xml:space="preserve">NB: </w:t>
      </w:r>
      <w:r w:rsidR="00592A37" w:rsidRPr="00656F91">
        <w:rPr>
          <w:rFonts w:ascii="Helvetica Neue" w:hAnsi="Helvetica Neue"/>
          <w:i/>
          <w:color w:val="FF0000"/>
          <w:sz w:val="22"/>
          <w:szCs w:val="22"/>
        </w:rPr>
        <w:t xml:space="preserve">Adapted from </w:t>
      </w:r>
      <w:r w:rsidR="00E80615" w:rsidRPr="00656F91">
        <w:rPr>
          <w:rFonts w:ascii="Helvetica Neue" w:hAnsi="Helvetica Neue"/>
          <w:i/>
          <w:color w:val="FF0000"/>
          <w:sz w:val="22"/>
          <w:szCs w:val="22"/>
        </w:rPr>
        <w:t>Oakland system</w:t>
      </w:r>
      <w:r w:rsidR="00592A37" w:rsidRPr="00656F91">
        <w:rPr>
          <w:rFonts w:ascii="Helvetica Neue" w:hAnsi="Helvetica Neue"/>
          <w:i/>
          <w:color w:val="FF0000"/>
          <w:sz w:val="22"/>
          <w:szCs w:val="22"/>
        </w:rPr>
        <w:t xml:space="preserve"> and Sacramento proposal</w:t>
      </w:r>
      <w:r w:rsidR="00E80615" w:rsidRPr="00193BFB">
        <w:rPr>
          <w:rFonts w:ascii="Helvetica Neue" w:hAnsi="Helvetica Neue"/>
          <w:color w:val="FF0000"/>
          <w:sz w:val="22"/>
          <w:szCs w:val="22"/>
        </w:rPr>
        <w:t>]</w:t>
      </w:r>
      <w:r w:rsidR="00BD150D">
        <w:rPr>
          <w:rFonts w:ascii="Helvetica Neue" w:hAnsi="Helvetica Neue"/>
          <w:color w:val="FF0000"/>
          <w:sz w:val="22"/>
          <w:szCs w:val="22"/>
        </w:rPr>
        <w:t>.</w:t>
      </w:r>
    </w:p>
    <w:p w14:paraId="0BBD4ED4" w14:textId="38EBA80D" w:rsidR="001961C8" w:rsidRPr="00193BFB" w:rsidRDefault="00B460AD" w:rsidP="0007699A">
      <w:pPr>
        <w:pStyle w:val="bullets-abc"/>
        <w:numPr>
          <w:ilvl w:val="0"/>
          <w:numId w:val="29"/>
        </w:numPr>
        <w:spacing w:after="120" w:line="240" w:lineRule="auto"/>
        <w:ind w:right="-144"/>
        <w:jc w:val="both"/>
        <w:rPr>
          <w:rFonts w:ascii="Helvetica Neue" w:hAnsi="Helvetica Neue"/>
          <w:sz w:val="22"/>
          <w:szCs w:val="22"/>
        </w:rPr>
      </w:pPr>
      <w:r w:rsidRPr="00193BFB" w:rsidDel="00B460AD">
        <w:rPr>
          <w:rFonts w:ascii="Helvetica Neue" w:hAnsi="Helvetica Neue"/>
          <w:color w:val="FF0000"/>
          <w:sz w:val="22"/>
          <w:szCs w:val="22"/>
        </w:rPr>
        <w:t xml:space="preserve"> </w:t>
      </w:r>
      <w:r w:rsidR="001961C8" w:rsidRPr="00193BFB">
        <w:rPr>
          <w:rFonts w:ascii="Helvetica Neue" w:hAnsi="Helvetica Neue"/>
          <w:sz w:val="22"/>
          <w:szCs w:val="22"/>
        </w:rPr>
        <w:t>“</w:t>
      </w:r>
      <w:r w:rsidR="001961C8" w:rsidRPr="00193BFB">
        <w:rPr>
          <w:rFonts w:ascii="Helvetica Neue" w:hAnsi="Helvetica Neue"/>
          <w:b/>
          <w:sz w:val="22"/>
          <w:szCs w:val="22"/>
        </w:rPr>
        <w:t xml:space="preserve">Flavored </w:t>
      </w:r>
      <w:r w:rsidR="00951829" w:rsidRPr="00193BFB">
        <w:rPr>
          <w:rFonts w:ascii="Helvetica Neue" w:hAnsi="Helvetica Neue"/>
          <w:b/>
          <w:sz w:val="22"/>
          <w:szCs w:val="22"/>
        </w:rPr>
        <w:t>Cannabis</w:t>
      </w:r>
      <w:r w:rsidR="006B1A2A" w:rsidRPr="00193BFB">
        <w:rPr>
          <w:rFonts w:ascii="Helvetica Neue" w:hAnsi="Helvetica Neue"/>
          <w:b/>
          <w:sz w:val="22"/>
          <w:szCs w:val="22"/>
        </w:rPr>
        <w:t xml:space="preserve"> or </w:t>
      </w:r>
      <w:r w:rsidR="00951829" w:rsidRPr="00193BFB">
        <w:rPr>
          <w:rFonts w:ascii="Helvetica Neue" w:hAnsi="Helvetica Neue"/>
          <w:b/>
          <w:sz w:val="22"/>
          <w:szCs w:val="22"/>
        </w:rPr>
        <w:t>Cannabis</w:t>
      </w:r>
      <w:r w:rsidR="006B1A2A" w:rsidRPr="00193BFB">
        <w:rPr>
          <w:rFonts w:ascii="Helvetica Neue" w:hAnsi="Helvetica Neue"/>
          <w:b/>
          <w:sz w:val="22"/>
          <w:szCs w:val="22"/>
        </w:rPr>
        <w:t xml:space="preserve"> </w:t>
      </w:r>
      <w:r w:rsidR="001961C8" w:rsidRPr="00193BFB">
        <w:rPr>
          <w:rFonts w:ascii="Helvetica Neue" w:hAnsi="Helvetica Neue"/>
          <w:b/>
          <w:sz w:val="22"/>
          <w:szCs w:val="22"/>
        </w:rPr>
        <w:t>Product</w:t>
      </w:r>
      <w:r w:rsidR="001961C8" w:rsidRPr="00193BFB">
        <w:rPr>
          <w:rFonts w:ascii="Helvetica Neue" w:hAnsi="Helvetica Neue"/>
          <w:sz w:val="22"/>
          <w:szCs w:val="22"/>
        </w:rPr>
        <w:t xml:space="preserve">” means any </w:t>
      </w:r>
      <w:r w:rsidR="00951829" w:rsidRPr="00193BFB">
        <w:rPr>
          <w:rFonts w:ascii="Helvetica Neue" w:hAnsi="Helvetica Neue"/>
          <w:sz w:val="22"/>
          <w:szCs w:val="22"/>
        </w:rPr>
        <w:t>Cannabis</w:t>
      </w:r>
      <w:r w:rsidR="006B1A2A" w:rsidRPr="00193BFB">
        <w:rPr>
          <w:rFonts w:ascii="Helvetica Neue" w:hAnsi="Helvetica Neue"/>
          <w:sz w:val="22"/>
          <w:szCs w:val="22"/>
        </w:rPr>
        <w:t xml:space="preserve"> or </w:t>
      </w:r>
      <w:r w:rsidR="00951829" w:rsidRPr="00193BFB">
        <w:rPr>
          <w:rFonts w:ascii="Helvetica Neue" w:hAnsi="Helvetica Neue"/>
          <w:sz w:val="22"/>
          <w:szCs w:val="22"/>
        </w:rPr>
        <w:t>Cannabis</w:t>
      </w:r>
      <w:r w:rsidR="00AA2209" w:rsidRPr="00193BFB">
        <w:rPr>
          <w:rFonts w:ascii="Helvetica Neue" w:hAnsi="Helvetica Neue"/>
          <w:sz w:val="22"/>
          <w:szCs w:val="22"/>
        </w:rPr>
        <w:t xml:space="preserve"> </w:t>
      </w:r>
      <w:r w:rsidR="00D95CF9" w:rsidRPr="00193BFB">
        <w:rPr>
          <w:rFonts w:ascii="Helvetica Neue" w:hAnsi="Helvetica Neue"/>
          <w:sz w:val="22"/>
          <w:szCs w:val="22"/>
        </w:rPr>
        <w:t>P</w:t>
      </w:r>
      <w:r w:rsidR="001961C8" w:rsidRPr="00193BFB">
        <w:rPr>
          <w:rFonts w:ascii="Helvetica Neue" w:hAnsi="Helvetica Neue"/>
          <w:sz w:val="22"/>
          <w:szCs w:val="22"/>
        </w:rPr>
        <w:t xml:space="preserve">roduct that contains </w:t>
      </w:r>
      <w:r w:rsidR="003B0112" w:rsidRPr="00193BFB">
        <w:rPr>
          <w:rFonts w:ascii="Helvetica Neue" w:hAnsi="Helvetica Neue"/>
          <w:sz w:val="22"/>
          <w:szCs w:val="22"/>
        </w:rPr>
        <w:t>one or more</w:t>
      </w:r>
      <w:r w:rsidR="001961C8" w:rsidRPr="00193BFB">
        <w:rPr>
          <w:rFonts w:ascii="Helvetica Neue" w:hAnsi="Helvetica Neue"/>
          <w:sz w:val="22"/>
          <w:szCs w:val="22"/>
        </w:rPr>
        <w:t xml:space="preserve"> Constituent</w:t>
      </w:r>
      <w:r w:rsidR="003B0112" w:rsidRPr="00193BFB">
        <w:rPr>
          <w:rFonts w:ascii="Helvetica Neue" w:hAnsi="Helvetica Neue"/>
          <w:sz w:val="22"/>
          <w:szCs w:val="22"/>
        </w:rPr>
        <w:t>s</w:t>
      </w:r>
      <w:r w:rsidR="001961C8" w:rsidRPr="00193BFB">
        <w:rPr>
          <w:rFonts w:ascii="Helvetica Neue" w:hAnsi="Helvetica Neue"/>
          <w:sz w:val="22"/>
          <w:szCs w:val="22"/>
        </w:rPr>
        <w:t xml:space="preserve"> that </w:t>
      </w:r>
      <w:r w:rsidR="00BD150D">
        <w:rPr>
          <w:rFonts w:ascii="Helvetica Neue" w:hAnsi="Helvetica Neue"/>
          <w:sz w:val="22"/>
          <w:szCs w:val="22"/>
        </w:rPr>
        <w:t>impart a Characterizing Flavor.</w:t>
      </w:r>
    </w:p>
    <w:p w14:paraId="7885CB31" w14:textId="1C44ADAF" w:rsidR="00BB529B" w:rsidRPr="00193BFB" w:rsidRDefault="0033700F" w:rsidP="0007699A">
      <w:pPr>
        <w:pStyle w:val="bullets-abc"/>
        <w:numPr>
          <w:ilvl w:val="0"/>
          <w:numId w:val="29"/>
        </w:numPr>
        <w:spacing w:after="120" w:line="240" w:lineRule="auto"/>
        <w:ind w:right="-144"/>
        <w:jc w:val="both"/>
        <w:rPr>
          <w:rFonts w:ascii="Helvetica Neue" w:hAnsi="Helvetica Neue" w:cs="Times New Roman"/>
          <w:sz w:val="22"/>
          <w:szCs w:val="22"/>
        </w:rPr>
      </w:pPr>
      <w:r w:rsidRPr="00193BFB">
        <w:rPr>
          <w:rFonts w:ascii="Helvetica Neue" w:hAnsi="Helvetica Neue"/>
          <w:b/>
          <w:sz w:val="22"/>
          <w:szCs w:val="22"/>
        </w:rPr>
        <w:t xml:space="preserve">“Health-related </w:t>
      </w:r>
      <w:r w:rsidR="0084513D" w:rsidRPr="00193BFB">
        <w:rPr>
          <w:rFonts w:ascii="Helvetica Neue" w:hAnsi="Helvetica Neue"/>
          <w:b/>
          <w:sz w:val="22"/>
          <w:szCs w:val="22"/>
        </w:rPr>
        <w:t>S</w:t>
      </w:r>
      <w:r w:rsidRPr="00193BFB">
        <w:rPr>
          <w:rFonts w:ascii="Helvetica Neue" w:hAnsi="Helvetica Neue"/>
          <w:b/>
          <w:sz w:val="22"/>
          <w:szCs w:val="22"/>
        </w:rPr>
        <w:t>tatement</w:t>
      </w:r>
      <w:r w:rsidRPr="00193BFB">
        <w:rPr>
          <w:rFonts w:ascii="Helvetica Neue" w:hAnsi="Helvetica Neue"/>
          <w:sz w:val="22"/>
          <w:szCs w:val="22"/>
        </w:rPr>
        <w:t xml:space="preserve">" means any statement related to health, and includes statements of a curative or therapeutic nature that, expressly or by implication, suggest a relationship between the consumption of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00F9123F" w:rsidRPr="00193BFB">
        <w:rPr>
          <w:rFonts w:ascii="Helvetica Neue" w:hAnsi="Helvetica Neue"/>
          <w:sz w:val="22"/>
          <w:szCs w:val="22"/>
        </w:rPr>
        <w:t>P</w:t>
      </w:r>
      <w:r w:rsidRPr="00193BFB">
        <w:rPr>
          <w:rFonts w:ascii="Helvetica Neue" w:hAnsi="Helvetica Neue"/>
          <w:sz w:val="22"/>
          <w:szCs w:val="22"/>
        </w:rPr>
        <w:t>roducts and health benefits, or effects on health.</w:t>
      </w:r>
    </w:p>
    <w:p w14:paraId="3FD10F23" w14:textId="225E5214" w:rsidR="009C659C" w:rsidRPr="00193BFB" w:rsidRDefault="009C659C" w:rsidP="00CD5708">
      <w:pPr>
        <w:pStyle w:val="LevelA"/>
        <w:widowControl/>
        <w:numPr>
          <w:ilvl w:val="0"/>
          <w:numId w:val="29"/>
        </w:numPr>
        <w:suppressAutoHyphen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Labeling</w:t>
      </w:r>
      <w:r w:rsidRPr="00193BFB">
        <w:rPr>
          <w:rFonts w:ascii="Helvetica Neue" w:hAnsi="Helvetica Neue"/>
          <w:sz w:val="22"/>
          <w:szCs w:val="22"/>
        </w:rPr>
        <w:t xml:space="preserve">” means any label or other written, printed, or graphic matter upon </w:t>
      </w:r>
      <w:r w:rsidR="0038502E" w:rsidRPr="00193BFB">
        <w:rPr>
          <w:rFonts w:ascii="Helvetica Neue" w:hAnsi="Helvetica Neue"/>
          <w:sz w:val="22"/>
          <w:szCs w:val="22"/>
        </w:rPr>
        <w:t xml:space="preserve">Cannabis or </w:t>
      </w:r>
      <w:r w:rsidRPr="00193BFB">
        <w:rPr>
          <w:rFonts w:ascii="Helvetica Neue" w:hAnsi="Helvetica Neue"/>
          <w:sz w:val="22"/>
          <w:szCs w:val="22"/>
        </w:rPr>
        <w:t xml:space="preserve">a </w:t>
      </w:r>
      <w:r w:rsidR="0038502E"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38502E" w:rsidRPr="00193BFB">
        <w:rPr>
          <w:rFonts w:ascii="Helvetica Neue" w:hAnsi="Helvetica Neue"/>
          <w:sz w:val="22"/>
          <w:szCs w:val="22"/>
        </w:rPr>
        <w:t>P</w:t>
      </w:r>
      <w:r w:rsidRPr="00193BFB">
        <w:rPr>
          <w:rFonts w:ascii="Helvetica Neue" w:hAnsi="Helvetica Neue"/>
          <w:sz w:val="22"/>
          <w:szCs w:val="22"/>
        </w:rPr>
        <w:t xml:space="preserve">roduct, upon its container or wrapper, or that accompanies any </w:t>
      </w:r>
      <w:r w:rsidR="0038502E" w:rsidRPr="00193BFB">
        <w:rPr>
          <w:rFonts w:ascii="Helvetica Neue" w:hAnsi="Helvetica Neue"/>
          <w:sz w:val="22"/>
          <w:szCs w:val="22"/>
        </w:rPr>
        <w:t>Cannabis or 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38502E" w:rsidRPr="00193BFB">
        <w:rPr>
          <w:rFonts w:ascii="Helvetica Neue" w:hAnsi="Helvetica Neue"/>
          <w:sz w:val="22"/>
          <w:szCs w:val="22"/>
        </w:rPr>
        <w:t>P</w:t>
      </w:r>
      <w:r w:rsidR="00BD150D">
        <w:rPr>
          <w:rFonts w:ascii="Helvetica Neue" w:hAnsi="Helvetica Neue"/>
          <w:sz w:val="22"/>
          <w:szCs w:val="22"/>
        </w:rPr>
        <w:t>roduct.</w:t>
      </w:r>
    </w:p>
    <w:p w14:paraId="523E80C3" w14:textId="77777777" w:rsidR="0086687C" w:rsidRPr="00193BFB" w:rsidRDefault="00AA2209" w:rsidP="0007699A">
      <w:pPr>
        <w:pStyle w:val="bullets-abc"/>
        <w:numPr>
          <w:ilvl w:val="0"/>
          <w:numId w:val="29"/>
        </w:numPr>
        <w:tabs>
          <w:tab w:val="left" w:pos="810"/>
        </w:tabs>
        <w:spacing w:after="120" w:line="240" w:lineRule="auto"/>
        <w:jc w:val="both"/>
        <w:rPr>
          <w:rFonts w:ascii="Helvetica Neue" w:hAnsi="Helvetica Neue" w:cs="Times New Roman"/>
          <w:sz w:val="22"/>
          <w:szCs w:val="22"/>
        </w:rPr>
      </w:pPr>
      <w:r w:rsidRPr="00193BFB">
        <w:rPr>
          <w:rFonts w:ascii="Helvetica Neue" w:hAnsi="Helvetica Neue"/>
          <w:sz w:val="22"/>
          <w:szCs w:val="22"/>
        </w:rPr>
        <w:t>“</w:t>
      </w:r>
      <w:r w:rsidRPr="00193BFB">
        <w:rPr>
          <w:rFonts w:ascii="Helvetica Neue" w:hAnsi="Helvetica Neue"/>
          <w:b/>
          <w:sz w:val="22"/>
          <w:szCs w:val="22"/>
        </w:rPr>
        <w:t xml:space="preserve">Listed </w:t>
      </w:r>
      <w:r w:rsidR="0084513D" w:rsidRPr="00193BFB">
        <w:rPr>
          <w:rFonts w:ascii="Helvetica Neue" w:hAnsi="Helvetica Neue"/>
          <w:b/>
          <w:sz w:val="22"/>
          <w:szCs w:val="22"/>
        </w:rPr>
        <w:t>P</w:t>
      </w:r>
      <w:r w:rsidRPr="00193BFB">
        <w:rPr>
          <w:rFonts w:ascii="Helvetica Neue" w:hAnsi="Helvetica Neue"/>
          <w:b/>
          <w:sz w:val="22"/>
          <w:szCs w:val="22"/>
        </w:rPr>
        <w:t>rice</w:t>
      </w:r>
      <w:r w:rsidRPr="00193BFB">
        <w:rPr>
          <w:rFonts w:ascii="Helvetica Neue" w:hAnsi="Helvetica Neue"/>
          <w:sz w:val="22"/>
          <w:szCs w:val="22"/>
        </w:rPr>
        <w:t xml:space="preserve">” means the price listed for a specific weight of flower or for </w:t>
      </w:r>
      <w:r w:rsidR="00754159"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754159" w:rsidRPr="00193BFB">
        <w:rPr>
          <w:rFonts w:ascii="Helvetica Neue" w:hAnsi="Helvetica Neue"/>
          <w:sz w:val="22"/>
          <w:szCs w:val="22"/>
        </w:rPr>
        <w:t>P</w:t>
      </w:r>
      <w:r w:rsidRPr="00193BFB">
        <w:rPr>
          <w:rFonts w:ascii="Helvetica Neue" w:hAnsi="Helvetica Neue"/>
          <w:sz w:val="22"/>
          <w:szCs w:val="22"/>
        </w:rPr>
        <w:t>roducts on their packages or on any related shelving, posting, advertising or display at the place where the products are sold or offered for sale, including all applicable taxes.</w:t>
      </w:r>
    </w:p>
    <w:p w14:paraId="42DEAAE1" w14:textId="128AC38F" w:rsidR="007C1E4C" w:rsidRPr="00193BFB" w:rsidRDefault="00AA2209" w:rsidP="007C1E4C">
      <w:pPr>
        <w:pStyle w:val="bullets-abc"/>
        <w:numPr>
          <w:ilvl w:val="0"/>
          <w:numId w:val="29"/>
        </w:numPr>
        <w:tabs>
          <w:tab w:val="left" w:pos="810"/>
          <w:tab w:val="left" w:pos="900"/>
        </w:tabs>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Manufacturer</w:t>
      </w:r>
      <w:r w:rsidRPr="00193BFB">
        <w:rPr>
          <w:rFonts w:ascii="Helvetica Neue" w:hAnsi="Helvetica Neue" w:cs="Times New Roman"/>
          <w:sz w:val="22"/>
          <w:szCs w:val="22"/>
        </w:rPr>
        <w:t xml:space="preserve">” </w:t>
      </w:r>
      <w:r w:rsidR="002B271F" w:rsidRPr="00193BFB">
        <w:rPr>
          <w:rFonts w:ascii="Helvetica Neue" w:hAnsi="Helvetica Neue" w:cs="Times New Roman"/>
          <w:sz w:val="22"/>
          <w:szCs w:val="22"/>
        </w:rPr>
        <w:t xml:space="preserve">is a holder of the manufacture license issued pursuant to the </w:t>
      </w:r>
      <w:r w:rsidR="00B070EF" w:rsidRPr="00193BFB">
        <w:rPr>
          <w:rFonts w:ascii="Helvetica Neue" w:hAnsi="Helvetica Neue" w:cs="Times New Roman"/>
          <w:sz w:val="22"/>
          <w:szCs w:val="22"/>
        </w:rPr>
        <w:t>Medicinal and</w:t>
      </w:r>
      <w:r w:rsidR="002B271F" w:rsidRPr="00193BFB">
        <w:rPr>
          <w:rFonts w:ascii="Helvetica Neue" w:hAnsi="Helvetica Neue" w:cs="Times New Roman"/>
          <w:sz w:val="22"/>
          <w:szCs w:val="22"/>
        </w:rPr>
        <w:t xml:space="preserve"> Adult-Use Cannabis Reg</w:t>
      </w:r>
      <w:r w:rsidR="00BD150D">
        <w:rPr>
          <w:rFonts w:ascii="Helvetica Neue" w:hAnsi="Helvetica Neue" w:cs="Times New Roman"/>
          <w:sz w:val="22"/>
          <w:szCs w:val="22"/>
        </w:rPr>
        <w:t>ulation and Safety Act.</w:t>
      </w:r>
    </w:p>
    <w:p w14:paraId="734E651C" w14:textId="05D77953" w:rsidR="000F398B" w:rsidRPr="00193BFB" w:rsidRDefault="000F398B" w:rsidP="002B271F">
      <w:pPr>
        <w:pStyle w:val="bullets-abc"/>
        <w:numPr>
          <w:ilvl w:val="0"/>
          <w:numId w:val="29"/>
        </w:numPr>
        <w:tabs>
          <w:tab w:val="left" w:pos="810"/>
          <w:tab w:val="left" w:pos="900"/>
        </w:tabs>
        <w:spacing w:after="120" w:line="240" w:lineRule="auto"/>
        <w:jc w:val="both"/>
        <w:rPr>
          <w:rFonts w:ascii="Helvetica Neue" w:hAnsi="Helvetica Neue" w:cs="Times New Roman"/>
          <w:sz w:val="22"/>
          <w:szCs w:val="22"/>
        </w:rPr>
      </w:pPr>
      <w:r w:rsidRPr="00193BFB">
        <w:rPr>
          <w:rFonts w:ascii="Helvetica Neue" w:hAnsi="Helvetica Neue" w:cs="Times New Roman"/>
          <w:b/>
          <w:sz w:val="22"/>
          <w:szCs w:val="22"/>
        </w:rPr>
        <w:t>“</w:t>
      </w:r>
      <w:r w:rsidR="00B460AD" w:rsidRPr="00193BFB">
        <w:rPr>
          <w:rFonts w:ascii="Helvetica Neue" w:hAnsi="Helvetica Neue" w:cs="Times New Roman"/>
          <w:b/>
          <w:sz w:val="22"/>
          <w:szCs w:val="22"/>
        </w:rPr>
        <w:t>Marijuana</w:t>
      </w:r>
      <w:r w:rsidRPr="00193BFB">
        <w:rPr>
          <w:rFonts w:ascii="Helvetica Neue" w:hAnsi="Helvetica Neue" w:cs="Times New Roman"/>
          <w:b/>
          <w:sz w:val="22"/>
          <w:szCs w:val="22"/>
        </w:rPr>
        <w:t xml:space="preserve">” </w:t>
      </w:r>
      <w:r w:rsidR="00AB53AA" w:rsidRPr="00193BFB">
        <w:rPr>
          <w:rFonts w:ascii="Helvetica Neue" w:hAnsi="Helvetica Neue"/>
          <w:sz w:val="22"/>
          <w:szCs w:val="22"/>
        </w:rPr>
        <w:t xml:space="preserve">has the same meaning </w:t>
      </w:r>
      <w:r w:rsidR="007C1E4C" w:rsidRPr="00193BFB">
        <w:rPr>
          <w:rFonts w:ascii="Helvetica Neue" w:hAnsi="Helvetica Neue"/>
          <w:sz w:val="22"/>
          <w:szCs w:val="22"/>
        </w:rPr>
        <w:t>has the same meaning as the term “Cannabis” for</w:t>
      </w:r>
      <w:r w:rsidR="007C1E4C" w:rsidRPr="00193BFB">
        <w:rPr>
          <w:rFonts w:ascii="Helvetica Neue" w:hAnsi="Helvetica Neue"/>
        </w:rPr>
        <w:t xml:space="preserve"> </w:t>
      </w:r>
      <w:r w:rsidR="00BD150D">
        <w:rPr>
          <w:rFonts w:ascii="Helvetica Neue" w:hAnsi="Helvetica Neue"/>
          <w:sz w:val="22"/>
          <w:szCs w:val="22"/>
        </w:rPr>
        <w:t>purposes of this ordinance.</w:t>
      </w:r>
    </w:p>
    <w:p w14:paraId="2189C82D" w14:textId="2040A70F" w:rsidR="007C506A" w:rsidRDefault="0033700F" w:rsidP="0007699A">
      <w:pPr>
        <w:pStyle w:val="p4"/>
        <w:numPr>
          <w:ilvl w:val="0"/>
          <w:numId w:val="29"/>
        </w:numPr>
        <w:tabs>
          <w:tab w:val="left" w:pos="810"/>
        </w:tabs>
        <w:spacing w:after="120"/>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Marketing</w:t>
      </w:r>
      <w:r w:rsidRPr="00193BFB">
        <w:rPr>
          <w:rFonts w:ascii="Helvetica Neue" w:hAnsi="Helvetica Neue"/>
          <w:sz w:val="22"/>
          <w:szCs w:val="22"/>
        </w:rPr>
        <w:t xml:space="preserve">" means any act or process of promoting or selling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Pr="00193BFB">
        <w:rPr>
          <w:rFonts w:ascii="Helvetica Neue" w:hAnsi="Helvetica Neue"/>
          <w:sz w:val="22"/>
          <w:szCs w:val="22"/>
        </w:rPr>
        <w:t xml:space="preserve">or </w:t>
      </w:r>
      <w:r w:rsidR="00951829" w:rsidRPr="00193BFB">
        <w:rPr>
          <w:rFonts w:ascii="Helvetica Neue" w:hAnsi="Helvetica Neue"/>
          <w:sz w:val="22"/>
          <w:szCs w:val="22"/>
        </w:rPr>
        <w:t>Cannabis</w:t>
      </w:r>
      <w:r w:rsidRPr="00193BFB">
        <w:rPr>
          <w:rFonts w:ascii="Helvetica Neue" w:hAnsi="Helvetica Neue"/>
          <w:i/>
          <w:iCs/>
          <w:sz w:val="22"/>
          <w:szCs w:val="22"/>
        </w:rPr>
        <w:t xml:space="preserve"> </w:t>
      </w:r>
      <w:r w:rsidR="001C43E4" w:rsidRPr="00193BFB">
        <w:rPr>
          <w:rFonts w:ascii="Helvetica Neue" w:hAnsi="Helvetica Neue"/>
          <w:sz w:val="22"/>
          <w:szCs w:val="22"/>
        </w:rPr>
        <w:t>P</w:t>
      </w:r>
      <w:r w:rsidRPr="00193BFB">
        <w:rPr>
          <w:rFonts w:ascii="Helvetica Neue" w:hAnsi="Helvetica Neue"/>
          <w:sz w:val="22"/>
          <w:szCs w:val="22"/>
        </w:rPr>
        <w:t>roducts, including</w:t>
      </w:r>
      <w:r w:rsidR="00D366F0" w:rsidRPr="00193BFB">
        <w:rPr>
          <w:rFonts w:ascii="Helvetica Neue" w:hAnsi="Helvetica Neue"/>
          <w:sz w:val="22"/>
          <w:szCs w:val="22"/>
        </w:rPr>
        <w:t>,</w:t>
      </w:r>
      <w:r w:rsidRPr="00193BFB">
        <w:rPr>
          <w:rFonts w:ascii="Helvetica Neue" w:hAnsi="Helvetica Neue"/>
          <w:sz w:val="22"/>
          <w:szCs w:val="22"/>
        </w:rPr>
        <w:t xml:space="preserve"> but not limited to, sponsorship of events, offers</w:t>
      </w:r>
      <w:r w:rsidR="00712836" w:rsidRPr="00193BFB">
        <w:rPr>
          <w:rFonts w:ascii="Helvetica Neue" w:hAnsi="Helvetica Neue"/>
          <w:sz w:val="22"/>
          <w:szCs w:val="22"/>
        </w:rPr>
        <w:t xml:space="preserve"> such as tickets</w:t>
      </w:r>
      <w:r w:rsidRPr="00193BFB">
        <w:rPr>
          <w:rFonts w:ascii="Helvetica Neue" w:hAnsi="Helvetica Neue"/>
          <w:sz w:val="22"/>
          <w:szCs w:val="22"/>
        </w:rPr>
        <w:t xml:space="preserve"> on events, point</w:t>
      </w:r>
      <w:r w:rsidR="00DD7A7A" w:rsidRPr="00193BFB">
        <w:rPr>
          <w:rFonts w:ascii="Helvetica Neue" w:hAnsi="Helvetica Neue"/>
          <w:sz w:val="22"/>
          <w:szCs w:val="22"/>
        </w:rPr>
        <w:t>-</w:t>
      </w:r>
      <w:r w:rsidRPr="00193BFB">
        <w:rPr>
          <w:rFonts w:ascii="Helvetica Neue" w:hAnsi="Helvetica Neue"/>
          <w:sz w:val="22"/>
          <w:szCs w:val="22"/>
        </w:rPr>
        <w:t>of</w:t>
      </w:r>
      <w:r w:rsidR="00DD7A7A" w:rsidRPr="00193BFB">
        <w:rPr>
          <w:rFonts w:ascii="Helvetica Neue" w:hAnsi="Helvetica Neue"/>
          <w:sz w:val="22"/>
          <w:szCs w:val="22"/>
        </w:rPr>
        <w:t>-</w:t>
      </w:r>
      <w:r w:rsidRPr="00193BFB">
        <w:rPr>
          <w:rFonts w:ascii="Helvetica Neue" w:hAnsi="Helvetica Neue"/>
          <w:sz w:val="22"/>
          <w:szCs w:val="22"/>
        </w:rPr>
        <w:t>sale advertising, branded merchandise, pamphlets or</w:t>
      </w:r>
      <w:r w:rsidR="00BD150D">
        <w:rPr>
          <w:rFonts w:ascii="Helvetica Neue" w:hAnsi="Helvetica Neue"/>
          <w:sz w:val="22"/>
          <w:szCs w:val="22"/>
        </w:rPr>
        <w:t xml:space="preserve"> product promotional materials.</w:t>
      </w:r>
    </w:p>
    <w:p w14:paraId="5610877D" w14:textId="3E6A1915" w:rsidR="00DC37F2" w:rsidRPr="00DC37F2" w:rsidRDefault="00DC37F2" w:rsidP="00DC37F2">
      <w:pPr>
        <w:pStyle w:val="p4"/>
        <w:numPr>
          <w:ilvl w:val="0"/>
          <w:numId w:val="29"/>
        </w:numPr>
        <w:tabs>
          <w:tab w:val="left" w:pos="810"/>
        </w:tabs>
        <w:spacing w:after="120"/>
        <w:jc w:val="both"/>
        <w:rPr>
          <w:rFonts w:ascii="Helvetica Neue" w:hAnsi="Helvetica Neue"/>
          <w:sz w:val="22"/>
          <w:szCs w:val="22"/>
        </w:rPr>
      </w:pPr>
      <w:r>
        <w:rPr>
          <w:rFonts w:ascii="Helvetica Neue" w:hAnsi="Helvetica Neue"/>
          <w:b/>
          <w:sz w:val="22"/>
          <w:szCs w:val="22"/>
        </w:rPr>
        <w:t>“Opaque Exit Package”</w:t>
      </w:r>
      <w:r>
        <w:rPr>
          <w:rFonts w:ascii="Helvetica Neue" w:hAnsi="Helvetica Neue"/>
          <w:sz w:val="22"/>
          <w:szCs w:val="22"/>
        </w:rPr>
        <w:t xml:space="preserve"> means</w:t>
      </w:r>
      <w:r w:rsidR="00833A72" w:rsidRPr="00DC37F2">
        <w:rPr>
          <w:rFonts w:ascii="Helvetica Neue" w:hAnsi="Helvetica Neue"/>
          <w:sz w:val="22"/>
          <w:szCs w:val="22"/>
        </w:rPr>
        <w:t xml:space="preserve"> a</w:t>
      </w:r>
      <w:r w:rsidR="00185090">
        <w:rPr>
          <w:rFonts w:ascii="Helvetica Neue" w:hAnsi="Helvetica Neue"/>
          <w:sz w:val="22"/>
          <w:szCs w:val="22"/>
        </w:rPr>
        <w:t>n opaque</w:t>
      </w:r>
      <w:r w:rsidR="00833A72" w:rsidRPr="00DC37F2">
        <w:rPr>
          <w:rFonts w:ascii="Helvetica Neue" w:hAnsi="Helvetica Neue"/>
          <w:sz w:val="22"/>
          <w:szCs w:val="22"/>
        </w:rPr>
        <w:t xml:space="preserve"> bag</w:t>
      </w:r>
      <w:r w:rsidR="006D37A6">
        <w:rPr>
          <w:rFonts w:ascii="Helvetica Neue" w:hAnsi="Helvetica Neue"/>
          <w:sz w:val="22"/>
          <w:szCs w:val="22"/>
        </w:rPr>
        <w:t>,</w:t>
      </w:r>
      <w:r w:rsidR="00833A72" w:rsidRPr="00DC37F2">
        <w:rPr>
          <w:rFonts w:ascii="Helvetica Neue" w:hAnsi="Helvetica Neue"/>
          <w:sz w:val="22"/>
          <w:szCs w:val="22"/>
        </w:rPr>
        <w:t xml:space="preserve"> box</w:t>
      </w:r>
      <w:r w:rsidR="0057281C">
        <w:rPr>
          <w:rFonts w:ascii="Helvetica Neue" w:hAnsi="Helvetica Neue"/>
          <w:sz w:val="22"/>
          <w:szCs w:val="22"/>
        </w:rPr>
        <w:t xml:space="preserve"> </w:t>
      </w:r>
      <w:r w:rsidR="006D37A6">
        <w:rPr>
          <w:rFonts w:ascii="Helvetica Neue" w:hAnsi="Helvetica Neue"/>
          <w:sz w:val="22"/>
          <w:szCs w:val="22"/>
        </w:rPr>
        <w:t xml:space="preserve">or similar container </w:t>
      </w:r>
      <w:r w:rsidR="0057281C">
        <w:rPr>
          <w:rFonts w:ascii="Helvetica Neue" w:hAnsi="Helvetica Neue"/>
          <w:sz w:val="22"/>
          <w:szCs w:val="22"/>
        </w:rPr>
        <w:t>provided by the retailer</w:t>
      </w:r>
      <w:r w:rsidR="00024489">
        <w:rPr>
          <w:rFonts w:ascii="Helvetica Neue" w:hAnsi="Helvetica Neue"/>
          <w:sz w:val="22"/>
          <w:szCs w:val="22"/>
        </w:rPr>
        <w:t xml:space="preserve">, </w:t>
      </w:r>
      <w:r w:rsidR="00D93A2D">
        <w:rPr>
          <w:rFonts w:ascii="Helvetica Neue" w:hAnsi="Helvetica Neue"/>
          <w:sz w:val="22"/>
          <w:szCs w:val="22"/>
        </w:rPr>
        <w:t xml:space="preserve">as </w:t>
      </w:r>
      <w:r w:rsidR="00833A72" w:rsidRPr="00DC37F2">
        <w:rPr>
          <w:rFonts w:ascii="Helvetica Neue" w:hAnsi="Helvetica Neue"/>
          <w:sz w:val="22"/>
          <w:szCs w:val="22"/>
        </w:rPr>
        <w:t xml:space="preserve">distinct from the original </w:t>
      </w:r>
      <w:r w:rsidR="00024489">
        <w:rPr>
          <w:rFonts w:ascii="Helvetica Neue" w:hAnsi="Helvetica Neue"/>
          <w:sz w:val="22"/>
          <w:szCs w:val="22"/>
        </w:rPr>
        <w:t>P</w:t>
      </w:r>
      <w:r w:rsidR="00833A72">
        <w:rPr>
          <w:rFonts w:ascii="Helvetica Neue" w:hAnsi="Helvetica Neue"/>
          <w:sz w:val="22"/>
          <w:szCs w:val="22"/>
        </w:rPr>
        <w:t xml:space="preserve">ackaging from the manufacturer, </w:t>
      </w:r>
      <w:r w:rsidR="00833A72" w:rsidRPr="00DC37F2">
        <w:rPr>
          <w:rFonts w:ascii="Helvetica Neue" w:hAnsi="Helvetica Neue"/>
          <w:sz w:val="22"/>
          <w:szCs w:val="22"/>
        </w:rPr>
        <w:t xml:space="preserve">in which purchased </w:t>
      </w:r>
      <w:r w:rsidR="00904767">
        <w:rPr>
          <w:rFonts w:ascii="Helvetica Neue" w:hAnsi="Helvetica Neue"/>
          <w:sz w:val="22"/>
          <w:szCs w:val="22"/>
        </w:rPr>
        <w:t>Cannabis or Cannabis P</w:t>
      </w:r>
      <w:r w:rsidR="00DD46CA">
        <w:rPr>
          <w:rFonts w:ascii="Helvetica Neue" w:hAnsi="Helvetica Neue"/>
          <w:sz w:val="22"/>
          <w:szCs w:val="22"/>
        </w:rPr>
        <w:t xml:space="preserve">roducts </w:t>
      </w:r>
      <w:r w:rsidR="00833A72" w:rsidRPr="00DC37F2">
        <w:rPr>
          <w:rFonts w:ascii="Helvetica Neue" w:hAnsi="Helvetica Neue"/>
          <w:sz w:val="22"/>
          <w:szCs w:val="22"/>
        </w:rPr>
        <w:t>are plac</w:t>
      </w:r>
      <w:r w:rsidR="00833A72">
        <w:rPr>
          <w:rFonts w:ascii="Helvetica Neue" w:hAnsi="Helvetica Neue"/>
          <w:sz w:val="22"/>
          <w:szCs w:val="22"/>
        </w:rPr>
        <w:t xml:space="preserve">ed prior to departing the store. </w:t>
      </w:r>
    </w:p>
    <w:p w14:paraId="3DD13A7E" w14:textId="77777777" w:rsidR="007C506A" w:rsidRPr="00193BFB" w:rsidRDefault="007C506A" w:rsidP="0007699A">
      <w:pPr>
        <w:pStyle w:val="p4"/>
        <w:numPr>
          <w:ilvl w:val="0"/>
          <w:numId w:val="29"/>
        </w:numPr>
        <w:tabs>
          <w:tab w:val="left" w:pos="810"/>
        </w:tabs>
        <w:spacing w:after="120"/>
        <w:jc w:val="both"/>
        <w:rPr>
          <w:rFonts w:ascii="Helvetica Neue" w:hAnsi="Helvetica Neue"/>
          <w:sz w:val="22"/>
          <w:szCs w:val="22"/>
        </w:rPr>
      </w:pPr>
      <w:r w:rsidRPr="00193BFB">
        <w:rPr>
          <w:rFonts w:ascii="Helvetica Neue" w:hAnsi="Helvetica Neue"/>
          <w:b/>
          <w:sz w:val="22"/>
          <w:szCs w:val="22"/>
        </w:rPr>
        <w:t>“Owner”</w:t>
      </w:r>
      <w:r w:rsidRPr="00193BFB">
        <w:rPr>
          <w:rFonts w:ascii="Helvetica Neue" w:hAnsi="Helvetica Neue"/>
          <w:sz w:val="22"/>
          <w:szCs w:val="22"/>
        </w:rPr>
        <w:t xml:space="preserve"> </w:t>
      </w:r>
      <w:r w:rsidR="00754159" w:rsidRPr="00193BFB">
        <w:rPr>
          <w:rFonts w:ascii="Helvetica Neue" w:hAnsi="Helvetica Neue"/>
          <w:sz w:val="22"/>
          <w:szCs w:val="22"/>
        </w:rPr>
        <w:t>means</w:t>
      </w:r>
      <w:r w:rsidR="00802F68" w:rsidRPr="00193BFB">
        <w:rPr>
          <w:rFonts w:ascii="Helvetica Neue" w:hAnsi="Helvetica Neue"/>
          <w:sz w:val="22"/>
          <w:szCs w:val="22"/>
        </w:rPr>
        <w:t xml:space="preserve"> any of the following</w:t>
      </w:r>
      <w:r w:rsidRPr="00193BFB">
        <w:rPr>
          <w:rFonts w:ascii="Helvetica Neue" w:hAnsi="Helvetica Neue"/>
          <w:sz w:val="22"/>
          <w:szCs w:val="22"/>
        </w:rPr>
        <w:t xml:space="preserve">: </w:t>
      </w:r>
      <w:r w:rsidR="00754159" w:rsidRPr="00193BFB">
        <w:rPr>
          <w:rFonts w:ascii="Helvetica Neue" w:hAnsi="Helvetica Neue"/>
          <w:sz w:val="22"/>
          <w:szCs w:val="22"/>
        </w:rPr>
        <w:t>(</w:t>
      </w:r>
      <w:r w:rsidRPr="00193BFB">
        <w:rPr>
          <w:rFonts w:ascii="Helvetica Neue" w:hAnsi="Helvetica Neue"/>
          <w:sz w:val="22"/>
          <w:szCs w:val="22"/>
        </w:rPr>
        <w:t xml:space="preserve">1) A person with an aggregate ownership interest of 20 percent or more in the person applying for a </w:t>
      </w:r>
      <w:r w:rsidR="00802F68" w:rsidRPr="00193BFB">
        <w:rPr>
          <w:rFonts w:ascii="Helvetica Neue" w:hAnsi="Helvetica Neue"/>
          <w:sz w:val="22"/>
          <w:szCs w:val="22"/>
        </w:rPr>
        <w:t>permit</w:t>
      </w:r>
      <w:r w:rsidR="004C11B9" w:rsidRPr="00193BFB">
        <w:rPr>
          <w:rFonts w:ascii="Helvetica Neue" w:hAnsi="Helvetica Neue"/>
          <w:sz w:val="22"/>
          <w:szCs w:val="22"/>
        </w:rPr>
        <w:t xml:space="preserve"> </w:t>
      </w:r>
      <w:r w:rsidRPr="00193BFB">
        <w:rPr>
          <w:rFonts w:ascii="Helvetica Neue" w:hAnsi="Helvetica Neue"/>
          <w:sz w:val="22"/>
          <w:szCs w:val="22"/>
        </w:rPr>
        <w:t xml:space="preserve">or a </w:t>
      </w:r>
      <w:r w:rsidR="00802F68" w:rsidRPr="00193BFB">
        <w:rPr>
          <w:rFonts w:ascii="Helvetica Neue" w:hAnsi="Helvetica Neue"/>
          <w:sz w:val="22"/>
          <w:szCs w:val="22"/>
        </w:rPr>
        <w:t>permit holder</w:t>
      </w:r>
      <w:r w:rsidRPr="00193BFB">
        <w:rPr>
          <w:rFonts w:ascii="Helvetica Neue" w:hAnsi="Helvetica Neue"/>
          <w:sz w:val="22"/>
          <w:szCs w:val="22"/>
        </w:rPr>
        <w:t xml:space="preserve">, unless the interest is solely a security, lien, or encumbrance; </w:t>
      </w:r>
      <w:r w:rsidR="00754159" w:rsidRPr="00193BFB">
        <w:rPr>
          <w:rFonts w:ascii="Helvetica Neue" w:hAnsi="Helvetica Neue"/>
          <w:sz w:val="22"/>
          <w:szCs w:val="22"/>
        </w:rPr>
        <w:t>(</w:t>
      </w:r>
      <w:r w:rsidRPr="00193BFB">
        <w:rPr>
          <w:rFonts w:ascii="Helvetica Neue" w:hAnsi="Helvetica Neue"/>
          <w:sz w:val="22"/>
          <w:szCs w:val="22"/>
        </w:rPr>
        <w:t>2) The chief executive officer of a nonprofit or other entity; (3) A member of the board of directors of a nonprofit</w:t>
      </w:r>
      <w:r w:rsidR="00754159" w:rsidRPr="00193BFB">
        <w:rPr>
          <w:rFonts w:ascii="Helvetica Neue" w:hAnsi="Helvetica Neue"/>
          <w:sz w:val="22"/>
          <w:szCs w:val="22"/>
        </w:rPr>
        <w:t>; or</w:t>
      </w:r>
      <w:r w:rsidRPr="00193BFB">
        <w:rPr>
          <w:rFonts w:ascii="Helvetica Neue" w:hAnsi="Helvetica Neue"/>
          <w:sz w:val="22"/>
          <w:szCs w:val="22"/>
        </w:rPr>
        <w:t xml:space="preserve"> (4) An individual who will be participating in the direction, control, or management of the person applying for a </w:t>
      </w:r>
      <w:r w:rsidR="00802F68" w:rsidRPr="00193BFB">
        <w:rPr>
          <w:rFonts w:ascii="Helvetica Neue" w:hAnsi="Helvetica Neue"/>
          <w:sz w:val="22"/>
          <w:szCs w:val="22"/>
        </w:rPr>
        <w:t>permit</w:t>
      </w:r>
      <w:r w:rsidRPr="00193BFB">
        <w:rPr>
          <w:rFonts w:ascii="Helvetica Neue" w:hAnsi="Helvetica Neue"/>
          <w:sz w:val="22"/>
          <w:szCs w:val="22"/>
        </w:rPr>
        <w:t>.</w:t>
      </w:r>
    </w:p>
    <w:p w14:paraId="1EBDCCF1" w14:textId="77777777" w:rsidR="00AA2209" w:rsidRPr="00193BFB" w:rsidRDefault="0038502E" w:rsidP="0007699A">
      <w:pPr>
        <w:pStyle w:val="bullets-abc"/>
        <w:numPr>
          <w:ilvl w:val="0"/>
          <w:numId w:val="29"/>
        </w:numPr>
        <w:tabs>
          <w:tab w:val="left" w:pos="810"/>
        </w:tabs>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w:t>
      </w:r>
      <w:r w:rsidRPr="00193BFB">
        <w:rPr>
          <w:rFonts w:ascii="Helvetica Neue" w:hAnsi="Helvetica Neue" w:cs="Times New Roman"/>
          <w:b/>
          <w:sz w:val="22"/>
          <w:szCs w:val="22"/>
        </w:rPr>
        <w:t>Package</w:t>
      </w:r>
      <w:r w:rsidRPr="00193BFB">
        <w:rPr>
          <w:rFonts w:ascii="Helvetica Neue" w:hAnsi="Helvetica Neue" w:cs="Times New Roman"/>
          <w:sz w:val="22"/>
          <w:szCs w:val="22"/>
        </w:rPr>
        <w:t xml:space="preserve">” or </w:t>
      </w:r>
      <w:r w:rsidR="00AA2209" w:rsidRPr="00193BFB">
        <w:rPr>
          <w:rFonts w:ascii="Helvetica Neue" w:hAnsi="Helvetica Neue" w:cs="Times New Roman"/>
          <w:sz w:val="22"/>
          <w:szCs w:val="22"/>
        </w:rPr>
        <w:t>“</w:t>
      </w:r>
      <w:r w:rsidR="00AA2209" w:rsidRPr="00193BFB">
        <w:rPr>
          <w:rFonts w:ascii="Helvetica Neue" w:hAnsi="Helvetica Neue" w:cs="Times New Roman"/>
          <w:b/>
          <w:sz w:val="22"/>
          <w:szCs w:val="22"/>
        </w:rPr>
        <w:t>Packaging</w:t>
      </w:r>
      <w:r w:rsidR="00AA2209" w:rsidRPr="00193BFB">
        <w:rPr>
          <w:rFonts w:ascii="Helvetica Neue" w:hAnsi="Helvetica Neue" w:cs="Times New Roman"/>
          <w:sz w:val="22"/>
          <w:szCs w:val="22"/>
        </w:rPr>
        <w:t xml:space="preserve">” means </w:t>
      </w:r>
      <w:r w:rsidRPr="00193BFB">
        <w:rPr>
          <w:rFonts w:ascii="Helvetica Neue" w:hAnsi="Helvetica Neue" w:cs="Times New Roman"/>
          <w:sz w:val="22"/>
          <w:szCs w:val="22"/>
        </w:rPr>
        <w:t>any container or wrapper that may be used for enclosing or containing any cannabis products. The term “package” does not include any shipping container or outer wrapping used solely for the transportation of Cannabis or Cannabis Products in bulk quantity to another licensee or licensed premises</w:t>
      </w:r>
      <w:r w:rsidR="00AA2209" w:rsidRPr="00193BFB">
        <w:rPr>
          <w:rFonts w:ascii="Helvetica Neue" w:hAnsi="Helvetica Neue" w:cs="Times New Roman"/>
          <w:sz w:val="22"/>
          <w:szCs w:val="22"/>
        </w:rPr>
        <w:t>.</w:t>
      </w:r>
    </w:p>
    <w:p w14:paraId="726BF2DE" w14:textId="77777777" w:rsidR="009C659C" w:rsidRPr="00193BFB" w:rsidRDefault="009C659C" w:rsidP="00CD5708">
      <w:pPr>
        <w:pStyle w:val="LevelA"/>
        <w:widowControl/>
        <w:numPr>
          <w:ilvl w:val="0"/>
          <w:numId w:val="29"/>
        </w:numPr>
        <w:tabs>
          <w:tab w:val="clear" w:pos="720"/>
          <w:tab w:val="left" w:pos="810"/>
        </w:tabs>
        <w:suppressAutoHyphens/>
        <w:spacing w:after="120"/>
        <w:jc w:val="both"/>
        <w:rPr>
          <w:rFonts w:ascii="Helvetica Neue" w:hAnsi="Helvetica Neue"/>
          <w:sz w:val="22"/>
          <w:szCs w:val="22"/>
        </w:rPr>
      </w:pPr>
      <w:r w:rsidRPr="00193BFB">
        <w:rPr>
          <w:rFonts w:ascii="Helvetica Neue" w:hAnsi="Helvetica Neue"/>
          <w:color w:val="000000"/>
          <w:sz w:val="22"/>
          <w:szCs w:val="22"/>
        </w:rPr>
        <w:t>“</w:t>
      </w:r>
      <w:r w:rsidRPr="00193BFB">
        <w:rPr>
          <w:rFonts w:ascii="Helvetica Neue" w:hAnsi="Helvetica Neue"/>
          <w:b/>
          <w:color w:val="000000"/>
          <w:sz w:val="22"/>
          <w:szCs w:val="22"/>
        </w:rPr>
        <w:t>Person</w:t>
      </w:r>
      <w:r w:rsidRPr="00193BFB">
        <w:rPr>
          <w:rFonts w:ascii="Helvetica Neue" w:hAnsi="Helvetica Neue"/>
          <w:color w:val="000000"/>
          <w:sz w:val="22"/>
          <w:szCs w:val="22"/>
        </w:rPr>
        <w:t>” includes any individual, firm, partnership, joint venture, association, corporation, limited liability company, estate, trust, business trust, receiver, syndicate, or any other group or combination acting as a unit, and the plural as well as the singular.</w:t>
      </w:r>
    </w:p>
    <w:p w14:paraId="32512D21" w14:textId="77777777" w:rsidR="00AA2209" w:rsidRPr="00193BFB" w:rsidRDefault="00AA2209" w:rsidP="0007699A">
      <w:pPr>
        <w:pStyle w:val="bullets-abc"/>
        <w:numPr>
          <w:ilvl w:val="0"/>
          <w:numId w:val="29"/>
        </w:numPr>
        <w:tabs>
          <w:tab w:val="left" w:pos="810"/>
        </w:tabs>
        <w:spacing w:after="120" w:line="240" w:lineRule="auto"/>
        <w:jc w:val="both"/>
        <w:rPr>
          <w:rFonts w:ascii="Helvetica Neue" w:hAnsi="Helvetica Neue" w:cs="Times New Roman"/>
          <w:sz w:val="22"/>
          <w:szCs w:val="22"/>
        </w:rPr>
      </w:pPr>
      <w:r w:rsidRPr="00193BFB">
        <w:rPr>
          <w:rFonts w:ascii="Helvetica Neue" w:hAnsi="Helvetica Neue"/>
          <w:color w:val="000000" w:themeColor="text1"/>
          <w:sz w:val="22"/>
          <w:szCs w:val="22"/>
        </w:rPr>
        <w:t>“</w:t>
      </w:r>
      <w:r w:rsidRPr="00193BFB">
        <w:rPr>
          <w:rFonts w:ascii="Helvetica Neue" w:hAnsi="Helvetica Neue"/>
          <w:b/>
          <w:color w:val="000000" w:themeColor="text1"/>
          <w:sz w:val="22"/>
          <w:szCs w:val="22"/>
        </w:rPr>
        <w:t>Pharmacy</w:t>
      </w:r>
      <w:r w:rsidR="00B070EF" w:rsidRPr="00193BFB">
        <w:rPr>
          <w:rFonts w:ascii="Helvetica Neue" w:hAnsi="Helvetica Neue"/>
          <w:color w:val="000000" w:themeColor="text1"/>
          <w:sz w:val="22"/>
          <w:szCs w:val="22"/>
        </w:rPr>
        <w:t>” means</w:t>
      </w:r>
      <w:r w:rsidRPr="00193BFB">
        <w:rPr>
          <w:rFonts w:ascii="Helvetica Neue" w:hAnsi="Helvetica Neue"/>
          <w:color w:val="000000" w:themeColor="text1"/>
          <w:sz w:val="22"/>
          <w:szCs w:val="22"/>
        </w:rPr>
        <w:t xml:space="preserve"> any retail establishment in which the profession of pharmacy is practiced by a pharmacist licensed by the State of California in accordance with the Business and Professions Code and where prescription pharmaceuticals are offered for sale, regardless of whether the retail establishment sells other retail goods in addition to prescription pharmaceuticals.</w:t>
      </w:r>
    </w:p>
    <w:p w14:paraId="6F3D15D7" w14:textId="50F4039C" w:rsidR="00265290" w:rsidRPr="00193BFB" w:rsidRDefault="00265290" w:rsidP="0007699A">
      <w:pPr>
        <w:pStyle w:val="ListParagraph"/>
        <w:widowControl w:val="0"/>
        <w:numPr>
          <w:ilvl w:val="0"/>
          <w:numId w:val="29"/>
        </w:numPr>
        <w:tabs>
          <w:tab w:val="left" w:pos="810"/>
        </w:tabs>
        <w:autoSpaceDE w:val="0"/>
        <w:autoSpaceDN w:val="0"/>
        <w:adjustRightInd w:val="0"/>
        <w:spacing w:after="120" w:line="240" w:lineRule="auto"/>
        <w:contextualSpacing w:val="0"/>
        <w:jc w:val="both"/>
        <w:rPr>
          <w:rFonts w:ascii="Helvetica Neue" w:hAnsi="Helvetica Neue"/>
          <w:color w:val="000000"/>
        </w:rPr>
      </w:pPr>
      <w:r w:rsidRPr="00193BFB">
        <w:rPr>
          <w:rFonts w:ascii="Helvetica Neue" w:hAnsi="Helvetica Neue"/>
          <w:color w:val="000000"/>
        </w:rPr>
        <w:t>“</w:t>
      </w:r>
      <w:r w:rsidRPr="00193BFB">
        <w:rPr>
          <w:rFonts w:ascii="Helvetica Neue" w:hAnsi="Helvetica Neue"/>
          <w:b/>
          <w:color w:val="000000"/>
        </w:rPr>
        <w:t>Premises</w:t>
      </w:r>
      <w:r w:rsidRPr="00193BFB">
        <w:rPr>
          <w:rFonts w:ascii="Helvetica Neue" w:hAnsi="Helvetica Neue"/>
          <w:color w:val="000000"/>
        </w:rPr>
        <w:t>” means the designated structure</w:t>
      </w:r>
      <w:r w:rsidR="0038502E" w:rsidRPr="00193BFB">
        <w:rPr>
          <w:rFonts w:ascii="Helvetica Neue" w:hAnsi="Helvetica Neue"/>
          <w:color w:val="000000"/>
        </w:rPr>
        <w:t>(</w:t>
      </w:r>
      <w:r w:rsidRPr="00193BFB">
        <w:rPr>
          <w:rFonts w:ascii="Helvetica Neue" w:hAnsi="Helvetica Neue"/>
          <w:color w:val="000000"/>
        </w:rPr>
        <w:t>s</w:t>
      </w:r>
      <w:r w:rsidR="0038502E" w:rsidRPr="00193BFB">
        <w:rPr>
          <w:rFonts w:ascii="Helvetica Neue" w:hAnsi="Helvetica Neue"/>
          <w:color w:val="000000"/>
        </w:rPr>
        <w:t>)</w:t>
      </w:r>
      <w:r w:rsidRPr="00193BFB">
        <w:rPr>
          <w:rFonts w:ascii="Helvetica Neue" w:hAnsi="Helvetica Neue"/>
          <w:color w:val="000000"/>
        </w:rPr>
        <w:t xml:space="preserve"> and land specified in the application that </w:t>
      </w:r>
      <w:r w:rsidRPr="00193BFB">
        <w:rPr>
          <w:rFonts w:ascii="Helvetica Neue" w:hAnsi="Helvetica Neue"/>
          <w:color w:val="000000"/>
        </w:rPr>
        <w:lastRenderedPageBreak/>
        <w:t xml:space="preserve">is owned, leased, or otherwise held under the control of the applicant or </w:t>
      </w:r>
      <w:r w:rsidR="000F6ABE" w:rsidRPr="00193BFB">
        <w:rPr>
          <w:rFonts w:ascii="Helvetica Neue" w:hAnsi="Helvetica Neue"/>
          <w:color w:val="000000"/>
        </w:rPr>
        <w:t xml:space="preserve">permit holder </w:t>
      </w:r>
      <w:r w:rsidRPr="00193BFB">
        <w:rPr>
          <w:rFonts w:ascii="Helvetica Neue" w:hAnsi="Helvetica Neue"/>
          <w:color w:val="000000"/>
        </w:rPr>
        <w:t xml:space="preserve">where the commercial </w:t>
      </w:r>
      <w:r w:rsidR="00951829" w:rsidRPr="00193BFB">
        <w:rPr>
          <w:rFonts w:ascii="Helvetica Neue" w:hAnsi="Helvetica Neue"/>
          <w:color w:val="000000"/>
        </w:rPr>
        <w:t>Cannabis</w:t>
      </w:r>
      <w:r w:rsidRPr="00193BFB">
        <w:rPr>
          <w:rFonts w:ascii="Helvetica Neue" w:hAnsi="Helvetica Neue"/>
          <w:color w:val="000000"/>
        </w:rPr>
        <w:t xml:space="preserve"> activity will be or is conducted. The premises shall be a contiguous area and shall only be occupied by one</w:t>
      </w:r>
      <w:r w:rsidR="000F6ABE" w:rsidRPr="00193BFB">
        <w:rPr>
          <w:rFonts w:ascii="Helvetica Neue" w:hAnsi="Helvetica Neue"/>
          <w:color w:val="000000"/>
        </w:rPr>
        <w:t xml:space="preserve"> permit holder</w:t>
      </w:r>
      <w:r w:rsidR="00BD150D">
        <w:rPr>
          <w:rFonts w:ascii="Helvetica Neue" w:hAnsi="Helvetica Neue"/>
          <w:color w:val="000000"/>
        </w:rPr>
        <w:t>.</w:t>
      </w:r>
    </w:p>
    <w:p w14:paraId="157BC48E" w14:textId="77777777" w:rsidR="00265290" w:rsidRPr="00193BFB" w:rsidRDefault="00265290" w:rsidP="0007699A">
      <w:pPr>
        <w:pStyle w:val="bullets-abc"/>
        <w:numPr>
          <w:ilvl w:val="0"/>
          <w:numId w:val="29"/>
        </w:numPr>
        <w:tabs>
          <w:tab w:val="left" w:pos="810"/>
        </w:tabs>
        <w:spacing w:after="120" w:line="240" w:lineRule="auto"/>
        <w:jc w:val="both"/>
        <w:rPr>
          <w:rFonts w:ascii="Helvetica Neue" w:hAnsi="Helvetica Neue"/>
          <w:sz w:val="22"/>
          <w:szCs w:val="22"/>
        </w:rPr>
      </w:pPr>
      <w:r w:rsidRPr="00193BFB">
        <w:rPr>
          <w:rFonts w:ascii="Helvetica Neue" w:hAnsi="Helvetica Neue"/>
          <w:sz w:val="22"/>
          <w:szCs w:val="22"/>
        </w:rPr>
        <w:t>“</w:t>
      </w:r>
      <w:r w:rsidRPr="00193BFB">
        <w:rPr>
          <w:rFonts w:ascii="Helvetica Neue" w:hAnsi="Helvetica Neue"/>
          <w:b/>
          <w:sz w:val="22"/>
          <w:szCs w:val="22"/>
        </w:rPr>
        <w:t xml:space="preserve">Price </w:t>
      </w:r>
      <w:r w:rsidR="00070B57" w:rsidRPr="00193BFB">
        <w:rPr>
          <w:rFonts w:ascii="Helvetica Neue" w:hAnsi="Helvetica Neue"/>
          <w:b/>
          <w:sz w:val="22"/>
          <w:szCs w:val="22"/>
        </w:rPr>
        <w:t>R</w:t>
      </w:r>
      <w:r w:rsidRPr="00193BFB">
        <w:rPr>
          <w:rFonts w:ascii="Helvetica Neue" w:hAnsi="Helvetica Neue"/>
          <w:b/>
          <w:sz w:val="22"/>
          <w:szCs w:val="22"/>
        </w:rPr>
        <w:t xml:space="preserve">eduction </w:t>
      </w:r>
      <w:r w:rsidR="00070B57" w:rsidRPr="00193BFB">
        <w:rPr>
          <w:rFonts w:ascii="Helvetica Neue" w:hAnsi="Helvetica Neue"/>
          <w:b/>
          <w:sz w:val="22"/>
          <w:szCs w:val="22"/>
        </w:rPr>
        <w:t>I</w:t>
      </w:r>
      <w:r w:rsidRPr="00193BFB">
        <w:rPr>
          <w:rFonts w:ascii="Helvetica Neue" w:hAnsi="Helvetica Neue"/>
          <w:b/>
          <w:sz w:val="22"/>
          <w:szCs w:val="22"/>
        </w:rPr>
        <w:t>nstrument</w:t>
      </w:r>
      <w:r w:rsidRPr="00193BFB">
        <w:rPr>
          <w:rFonts w:ascii="Helvetica Neue" w:hAnsi="Helvetica Neue"/>
          <w:sz w:val="22"/>
          <w:szCs w:val="22"/>
        </w:rPr>
        <w:t>” means any coupon, voucher, rebate, card, paper, note, form, statement, ticket, image, or other issue, whether in paper, digital, or any other form, used for commercial purposes to receive an article, product, service, or accommodation without charge or at a discounted price.</w:t>
      </w:r>
    </w:p>
    <w:p w14:paraId="48304158" w14:textId="77777777" w:rsidR="00C75528" w:rsidRPr="00193BFB" w:rsidRDefault="000B3D8C" w:rsidP="00CD5708">
      <w:pPr>
        <w:pStyle w:val="LevelA"/>
        <w:widowControl/>
        <w:numPr>
          <w:ilvl w:val="0"/>
          <w:numId w:val="29"/>
        </w:numPr>
        <w:tabs>
          <w:tab w:val="clear" w:pos="1080"/>
          <w:tab w:val="left" w:pos="810"/>
        </w:tabs>
        <w:suppressAutoHyphens/>
        <w:spacing w:after="120"/>
        <w:jc w:val="both"/>
        <w:rPr>
          <w:rFonts w:ascii="Helvetica Neue" w:hAnsi="Helvetica Neue"/>
          <w:color w:val="000000"/>
          <w:sz w:val="22"/>
          <w:szCs w:val="22"/>
        </w:rPr>
      </w:pPr>
      <w:r w:rsidRPr="00193BFB" w:rsidDel="000B3D8C">
        <w:rPr>
          <w:rFonts w:ascii="Helvetica Neue" w:hAnsi="Helvetica Neue"/>
          <w:sz w:val="22"/>
          <w:szCs w:val="22"/>
        </w:rPr>
        <w:t xml:space="preserve"> </w:t>
      </w:r>
      <w:r w:rsidR="00953737" w:rsidRPr="00193BFB">
        <w:rPr>
          <w:rFonts w:ascii="Helvetica Neue" w:hAnsi="Helvetica Neue"/>
          <w:color w:val="000000"/>
          <w:sz w:val="22"/>
          <w:szCs w:val="22"/>
        </w:rPr>
        <w:t>“</w:t>
      </w:r>
      <w:r w:rsidR="00953737" w:rsidRPr="00193BFB">
        <w:rPr>
          <w:rFonts w:ascii="Helvetica Neue" w:hAnsi="Helvetica Neue"/>
          <w:b/>
          <w:color w:val="000000"/>
          <w:sz w:val="22"/>
          <w:szCs w:val="22"/>
        </w:rPr>
        <w:t>Purchaser</w:t>
      </w:r>
      <w:r w:rsidR="00953737" w:rsidRPr="00193BFB">
        <w:rPr>
          <w:rFonts w:ascii="Helvetica Neue" w:hAnsi="Helvetica Neue"/>
          <w:color w:val="000000"/>
          <w:sz w:val="22"/>
          <w:szCs w:val="22"/>
        </w:rPr>
        <w:t xml:space="preserve">” means the customer who is engaged in a transaction with a </w:t>
      </w:r>
      <w:r w:rsidR="000F6ABE" w:rsidRPr="00193BFB">
        <w:rPr>
          <w:rFonts w:ascii="Helvetica Neue" w:hAnsi="Helvetica Neue"/>
          <w:color w:val="000000"/>
          <w:sz w:val="22"/>
          <w:szCs w:val="22"/>
        </w:rPr>
        <w:t xml:space="preserve">permit holder </w:t>
      </w:r>
      <w:r w:rsidR="00953737" w:rsidRPr="00193BFB">
        <w:rPr>
          <w:rFonts w:ascii="Helvetica Neue" w:hAnsi="Helvetica Neue"/>
          <w:color w:val="000000"/>
          <w:sz w:val="22"/>
          <w:szCs w:val="22"/>
        </w:rPr>
        <w:t xml:space="preserve">for purposes of obtaining </w:t>
      </w:r>
      <w:r w:rsidR="0038502E" w:rsidRPr="00193BFB">
        <w:rPr>
          <w:rFonts w:ascii="Helvetica Neue" w:hAnsi="Helvetica Neue"/>
          <w:color w:val="000000"/>
          <w:sz w:val="22"/>
          <w:szCs w:val="22"/>
        </w:rPr>
        <w:t>C</w:t>
      </w:r>
      <w:r w:rsidR="00951829" w:rsidRPr="00193BFB">
        <w:rPr>
          <w:rFonts w:ascii="Helvetica Neue" w:hAnsi="Helvetica Neue"/>
          <w:color w:val="000000"/>
          <w:sz w:val="22"/>
          <w:szCs w:val="22"/>
        </w:rPr>
        <w:t>annabis</w:t>
      </w:r>
      <w:r w:rsidR="00953737" w:rsidRPr="00193BFB">
        <w:rPr>
          <w:rFonts w:ascii="Helvetica Neue" w:hAnsi="Helvetica Neue"/>
          <w:color w:val="000000"/>
          <w:sz w:val="22"/>
          <w:szCs w:val="22"/>
        </w:rPr>
        <w:t xml:space="preserve"> or </w:t>
      </w:r>
      <w:r w:rsidR="0038502E" w:rsidRPr="00193BFB">
        <w:rPr>
          <w:rFonts w:ascii="Helvetica Neue" w:hAnsi="Helvetica Neue"/>
          <w:color w:val="000000"/>
          <w:sz w:val="22"/>
          <w:szCs w:val="22"/>
        </w:rPr>
        <w:t>C</w:t>
      </w:r>
      <w:r w:rsidR="00951829" w:rsidRPr="00193BFB">
        <w:rPr>
          <w:rFonts w:ascii="Helvetica Neue" w:hAnsi="Helvetica Neue"/>
          <w:color w:val="000000"/>
          <w:sz w:val="22"/>
          <w:szCs w:val="22"/>
        </w:rPr>
        <w:t>annabis</w:t>
      </w:r>
      <w:r w:rsidR="00953737" w:rsidRPr="00193BFB">
        <w:rPr>
          <w:rFonts w:ascii="Helvetica Neue" w:hAnsi="Helvetica Neue"/>
          <w:color w:val="000000"/>
          <w:sz w:val="22"/>
          <w:szCs w:val="22"/>
        </w:rPr>
        <w:t xml:space="preserve"> </w:t>
      </w:r>
      <w:r w:rsidR="0038502E" w:rsidRPr="00193BFB">
        <w:rPr>
          <w:rFonts w:ascii="Helvetica Neue" w:hAnsi="Helvetica Neue"/>
          <w:color w:val="000000"/>
          <w:sz w:val="22"/>
          <w:szCs w:val="22"/>
        </w:rPr>
        <w:t>P</w:t>
      </w:r>
      <w:r w:rsidR="00953737" w:rsidRPr="00193BFB">
        <w:rPr>
          <w:rFonts w:ascii="Helvetica Neue" w:hAnsi="Helvetica Neue"/>
          <w:color w:val="000000"/>
          <w:sz w:val="22"/>
          <w:szCs w:val="22"/>
        </w:rPr>
        <w:t>roducts.</w:t>
      </w:r>
    </w:p>
    <w:p w14:paraId="7E47AAED" w14:textId="77777777" w:rsidR="007C506A" w:rsidRPr="00193BFB" w:rsidRDefault="00265290" w:rsidP="00CD5708">
      <w:pPr>
        <w:pStyle w:val="LevelA"/>
        <w:widowControl/>
        <w:numPr>
          <w:ilvl w:val="0"/>
          <w:numId w:val="29"/>
        </w:numPr>
        <w:tabs>
          <w:tab w:val="clear" w:pos="1080"/>
          <w:tab w:val="left" w:pos="810"/>
        </w:tabs>
        <w:suppressAutoHyphens/>
        <w:spacing w:after="120"/>
        <w:jc w:val="both"/>
        <w:rPr>
          <w:rFonts w:ascii="Helvetica Neue" w:hAnsi="Helvetica Neue"/>
          <w:color w:val="000000"/>
          <w:sz w:val="22"/>
          <w:szCs w:val="22"/>
        </w:rPr>
      </w:pPr>
      <w:r w:rsidRPr="00193BFB">
        <w:rPr>
          <w:rFonts w:ascii="Helvetica Neue" w:hAnsi="Helvetica Neue"/>
          <w:sz w:val="22"/>
          <w:szCs w:val="22"/>
        </w:rPr>
        <w:t>“</w:t>
      </w:r>
      <w:r w:rsidRPr="00193BFB">
        <w:rPr>
          <w:rFonts w:ascii="Helvetica Neue" w:hAnsi="Helvetica Neue"/>
          <w:b/>
          <w:sz w:val="22"/>
          <w:szCs w:val="22"/>
        </w:rPr>
        <w:t>Self-Service Display</w:t>
      </w:r>
      <w:r w:rsidRPr="00193BFB">
        <w:rPr>
          <w:rFonts w:ascii="Helvetica Neue" w:hAnsi="Helvetica Neue"/>
          <w:sz w:val="22"/>
          <w:szCs w:val="22"/>
        </w:rPr>
        <w:t xml:space="preserve">” means the open display or storage of </w:t>
      </w:r>
      <w:r w:rsidR="00951829" w:rsidRPr="00193BFB">
        <w:rPr>
          <w:rFonts w:ascii="Helvetica Neue" w:hAnsi="Helvetica Neue"/>
          <w:sz w:val="22"/>
          <w:szCs w:val="22"/>
        </w:rPr>
        <w:t>Cannabis</w:t>
      </w:r>
      <w:r w:rsidRPr="00193BFB">
        <w:rPr>
          <w:rFonts w:ascii="Helvetica Neue" w:hAnsi="Helvetica Neue"/>
          <w:sz w:val="22"/>
          <w:szCs w:val="22"/>
        </w:rPr>
        <w:t xml:space="preserve"> or </w:t>
      </w:r>
      <w:r w:rsidR="00951829" w:rsidRPr="00193BFB">
        <w:rPr>
          <w:rFonts w:ascii="Helvetica Neue" w:hAnsi="Helvetica Neue"/>
          <w:sz w:val="22"/>
          <w:szCs w:val="22"/>
        </w:rPr>
        <w:t>Cannabis</w:t>
      </w:r>
      <w:r w:rsidRPr="00193BFB">
        <w:rPr>
          <w:rFonts w:ascii="Helvetica Neue" w:hAnsi="Helvetica Neue"/>
          <w:sz w:val="22"/>
          <w:szCs w:val="22"/>
        </w:rPr>
        <w:t xml:space="preserve"> Products or </w:t>
      </w:r>
      <w:r w:rsidR="00454752" w:rsidRPr="00193BFB">
        <w:rPr>
          <w:rFonts w:ascii="Helvetica Neue" w:hAnsi="Helvetica Neue"/>
          <w:sz w:val="22"/>
          <w:szCs w:val="22"/>
        </w:rPr>
        <w:t>A</w:t>
      </w:r>
      <w:r w:rsidRPr="00193BFB">
        <w:rPr>
          <w:rFonts w:ascii="Helvetica Neue" w:hAnsi="Helvetica Neue"/>
          <w:sz w:val="22"/>
          <w:szCs w:val="22"/>
        </w:rPr>
        <w:t>ccessories in a manner that is physically acces</w:t>
      </w:r>
      <w:r w:rsidR="00520C4F" w:rsidRPr="00193BFB">
        <w:rPr>
          <w:rFonts w:ascii="Helvetica Neue" w:hAnsi="Helvetica Neue"/>
          <w:sz w:val="22"/>
          <w:szCs w:val="22"/>
        </w:rPr>
        <w:t xml:space="preserve">sible in any way to the general </w:t>
      </w:r>
      <w:r w:rsidRPr="00193BFB">
        <w:rPr>
          <w:rFonts w:ascii="Helvetica Neue" w:hAnsi="Helvetica Neue"/>
          <w:sz w:val="22"/>
          <w:szCs w:val="22"/>
        </w:rPr>
        <w:t xml:space="preserve">public without the assistance of the </w:t>
      </w:r>
      <w:r w:rsidR="0038502E" w:rsidRPr="00193BFB">
        <w:rPr>
          <w:rFonts w:ascii="Helvetica Neue" w:hAnsi="Helvetica Neue"/>
          <w:sz w:val="22"/>
          <w:szCs w:val="22"/>
        </w:rPr>
        <w:t>Cannabis R</w:t>
      </w:r>
      <w:r w:rsidRPr="00193BFB">
        <w:rPr>
          <w:rFonts w:ascii="Helvetica Neue" w:hAnsi="Helvetica Neue"/>
          <w:sz w:val="22"/>
          <w:szCs w:val="22"/>
        </w:rPr>
        <w:t xml:space="preserve">etailer or employee of the </w:t>
      </w:r>
      <w:r w:rsidR="0038502E" w:rsidRPr="00193BFB">
        <w:rPr>
          <w:rFonts w:ascii="Helvetica Neue" w:hAnsi="Helvetica Neue"/>
          <w:sz w:val="22"/>
          <w:szCs w:val="22"/>
        </w:rPr>
        <w:t>Cannabis R</w:t>
      </w:r>
      <w:r w:rsidRPr="00193BFB">
        <w:rPr>
          <w:rFonts w:ascii="Helvetica Neue" w:hAnsi="Helvetica Neue"/>
          <w:sz w:val="22"/>
          <w:szCs w:val="22"/>
        </w:rPr>
        <w:t xml:space="preserve">etailer </w:t>
      </w:r>
      <w:r w:rsidR="008857ED" w:rsidRPr="00193BFB">
        <w:rPr>
          <w:rFonts w:ascii="Helvetica Neue" w:hAnsi="Helvetica Neue"/>
          <w:sz w:val="22"/>
          <w:szCs w:val="22"/>
        </w:rPr>
        <w:t xml:space="preserve">involving </w:t>
      </w:r>
      <w:r w:rsidRPr="00193BFB">
        <w:rPr>
          <w:rFonts w:ascii="Helvetica Neue" w:hAnsi="Helvetica Neue"/>
          <w:sz w:val="22"/>
          <w:szCs w:val="22"/>
        </w:rPr>
        <w:t xml:space="preserve">a direct person-to-person transfer between the purchaser and the </w:t>
      </w:r>
      <w:r w:rsidR="0038502E" w:rsidRPr="00193BFB">
        <w:rPr>
          <w:rFonts w:ascii="Helvetica Neue" w:hAnsi="Helvetica Neue"/>
          <w:sz w:val="22"/>
          <w:szCs w:val="22"/>
        </w:rPr>
        <w:t>Cannabis R</w:t>
      </w:r>
      <w:r w:rsidRPr="00193BFB">
        <w:rPr>
          <w:rFonts w:ascii="Helvetica Neue" w:hAnsi="Helvetica Neue"/>
          <w:sz w:val="22"/>
          <w:szCs w:val="22"/>
        </w:rPr>
        <w:t xml:space="preserve">etailer or employee of the </w:t>
      </w:r>
      <w:r w:rsidR="0038502E" w:rsidRPr="00193BFB">
        <w:rPr>
          <w:rFonts w:ascii="Helvetica Neue" w:hAnsi="Helvetica Neue"/>
          <w:sz w:val="22"/>
          <w:szCs w:val="22"/>
        </w:rPr>
        <w:t>Cannabis R</w:t>
      </w:r>
      <w:r w:rsidRPr="00193BFB">
        <w:rPr>
          <w:rFonts w:ascii="Helvetica Neue" w:hAnsi="Helvetica Neue"/>
          <w:sz w:val="22"/>
          <w:szCs w:val="22"/>
        </w:rPr>
        <w:t>etailer. A vending machine is a form of Self-Service Display.</w:t>
      </w:r>
    </w:p>
    <w:p w14:paraId="1E753DC3" w14:textId="77777777" w:rsidR="001C325B" w:rsidRPr="00193BFB" w:rsidRDefault="001C325B" w:rsidP="0007699A">
      <w:pPr>
        <w:pStyle w:val="LevelA"/>
        <w:widowControl/>
        <w:numPr>
          <w:ilvl w:val="0"/>
          <w:numId w:val="29"/>
        </w:numPr>
        <w:tabs>
          <w:tab w:val="clear" w:pos="360"/>
          <w:tab w:val="clear" w:pos="720"/>
          <w:tab w:val="clear" w:pos="1080"/>
          <w:tab w:val="clear" w:pos="1440"/>
          <w:tab w:val="clear" w:pos="1800"/>
          <w:tab w:val="clear" w:pos="2160"/>
          <w:tab w:val="left" w:pos="900"/>
        </w:tabs>
        <w:suppressAutoHyphens/>
        <w:spacing w:after="120"/>
        <w:jc w:val="both"/>
        <w:rPr>
          <w:rFonts w:ascii="Helvetica Neue" w:hAnsi="Helvetica Neue"/>
          <w:color w:val="000000"/>
          <w:sz w:val="22"/>
          <w:szCs w:val="22"/>
        </w:rPr>
      </w:pPr>
      <w:r w:rsidRPr="00193BFB">
        <w:rPr>
          <w:rFonts w:ascii="Helvetica Neue" w:hAnsi="Helvetica Neue"/>
          <w:color w:val="000000"/>
          <w:sz w:val="22"/>
          <w:szCs w:val="22"/>
        </w:rPr>
        <w:t>“</w:t>
      </w:r>
      <w:r w:rsidRPr="00193BFB">
        <w:rPr>
          <w:rFonts w:ascii="Helvetica Neue" w:hAnsi="Helvetica Neue"/>
          <w:b/>
          <w:color w:val="000000"/>
          <w:sz w:val="22"/>
          <w:szCs w:val="22"/>
        </w:rPr>
        <w:t>Sale</w:t>
      </w:r>
      <w:r w:rsidRPr="00193BFB">
        <w:rPr>
          <w:rFonts w:ascii="Helvetica Neue" w:hAnsi="Helvetica Neue"/>
          <w:color w:val="000000"/>
          <w:sz w:val="22"/>
          <w:szCs w:val="22"/>
        </w:rPr>
        <w:t>” refers to any transaction in which, for any consideration, title to Cannabis or Cannabis Products is transferred from one Person to another, and includes the Delivery of Cannabis or Cannabis Products pursuant to an order placed for the purchase of the same and soliciting or receiving an order for the same, but does not include the return of Cannabis or Cannabis Products by a permit holder to the permit holder from whom the Cannabis or Cannabis Product was purchased.</w:t>
      </w:r>
    </w:p>
    <w:p w14:paraId="12CF1877" w14:textId="77777777" w:rsidR="001C325B" w:rsidRPr="00193BFB" w:rsidRDefault="001C325B" w:rsidP="00CD5708">
      <w:pPr>
        <w:pStyle w:val="LevelA"/>
        <w:widowControl/>
        <w:numPr>
          <w:ilvl w:val="0"/>
          <w:numId w:val="29"/>
        </w:numPr>
        <w:tabs>
          <w:tab w:val="clear" w:pos="1080"/>
          <w:tab w:val="left" w:pos="810"/>
        </w:tabs>
        <w:suppressAutoHyphens/>
        <w:spacing w:after="120"/>
        <w:jc w:val="both"/>
        <w:rPr>
          <w:rFonts w:ascii="Helvetica Neue" w:hAnsi="Helvetica Neue"/>
          <w:b/>
          <w:sz w:val="22"/>
          <w:szCs w:val="22"/>
        </w:rPr>
      </w:pPr>
      <w:r w:rsidRPr="00193BFB">
        <w:rPr>
          <w:rFonts w:ascii="Helvetica Neue" w:hAnsi="Helvetica Neue"/>
          <w:sz w:val="22"/>
          <w:szCs w:val="22"/>
        </w:rPr>
        <w:t>“</w:t>
      </w:r>
      <w:r w:rsidRPr="00193BFB">
        <w:rPr>
          <w:rFonts w:ascii="Helvetica Neue" w:hAnsi="Helvetica Neue"/>
          <w:b/>
          <w:sz w:val="22"/>
          <w:szCs w:val="22"/>
        </w:rPr>
        <w:t>Youth Center</w:t>
      </w:r>
      <w:r w:rsidRPr="00193BFB">
        <w:rPr>
          <w:rFonts w:ascii="Helvetica Neue" w:hAnsi="Helvetica Neue"/>
          <w:sz w:val="22"/>
          <w:szCs w:val="22"/>
        </w:rPr>
        <w:t>” has the same meaning as in Section 11353.1 of the Health and Safety Code.</w:t>
      </w:r>
    </w:p>
    <w:p w14:paraId="2DEA50AB" w14:textId="77777777" w:rsidR="001C325B" w:rsidRPr="00193BFB" w:rsidRDefault="001C325B" w:rsidP="00496A00">
      <w:pPr>
        <w:pStyle w:val="Heading3"/>
        <w:rPr>
          <w:rFonts w:ascii="Helvetica Neue" w:hAnsi="Helvetica Neue"/>
        </w:rPr>
      </w:pPr>
      <w:bookmarkStart w:id="8" w:name="_Toc372886599"/>
      <w:bookmarkStart w:id="9" w:name="_Toc374365016"/>
      <w:r w:rsidRPr="00193BFB">
        <w:rPr>
          <w:rFonts w:ascii="Helvetica Neue" w:hAnsi="Helvetica Neue"/>
        </w:rPr>
        <w:t xml:space="preserve">Section. 2. REQUIREMENTS AND </w:t>
      </w:r>
      <w:r w:rsidR="002466B1" w:rsidRPr="00193BFB">
        <w:rPr>
          <w:rFonts w:ascii="Helvetica Neue" w:hAnsi="Helvetica Neue"/>
        </w:rPr>
        <w:t xml:space="preserve">OPERATIONAL </w:t>
      </w:r>
      <w:r w:rsidR="00B070EF" w:rsidRPr="00193BFB">
        <w:rPr>
          <w:rFonts w:ascii="Helvetica Neue" w:hAnsi="Helvetica Neue"/>
        </w:rPr>
        <w:t>STANDARDS FOR</w:t>
      </w:r>
      <w:r w:rsidR="00CB3BF0" w:rsidRPr="00193BFB">
        <w:rPr>
          <w:rFonts w:ascii="Helvetica Neue" w:hAnsi="Helvetica Neue"/>
        </w:rPr>
        <w:t xml:space="preserve"> CANNABIS RETAILERS</w:t>
      </w:r>
      <w:bookmarkEnd w:id="8"/>
      <w:bookmarkEnd w:id="9"/>
    </w:p>
    <w:p w14:paraId="112575E2" w14:textId="77777777" w:rsidR="00C75528" w:rsidRPr="00193BFB" w:rsidRDefault="00951829"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C</w:t>
      </w:r>
      <w:r w:rsidR="004F7F9B" w:rsidRPr="00193BFB">
        <w:rPr>
          <w:rFonts w:ascii="Helvetica Neue" w:hAnsi="Helvetica Neue" w:cs="Times New Roman"/>
          <w:sz w:val="22"/>
          <w:szCs w:val="22"/>
        </w:rPr>
        <w:t xml:space="preserve">ONDITIONAL USE </w:t>
      </w:r>
      <w:r w:rsidR="00454752" w:rsidRPr="00193BFB">
        <w:rPr>
          <w:rFonts w:ascii="Helvetica Neue" w:hAnsi="Helvetica Neue" w:cs="Times New Roman"/>
          <w:sz w:val="22"/>
          <w:szCs w:val="22"/>
        </w:rPr>
        <w:t xml:space="preserve">PERMIT </w:t>
      </w:r>
      <w:r w:rsidR="00C75528" w:rsidRPr="00193BFB">
        <w:rPr>
          <w:rFonts w:ascii="Helvetica Neue" w:hAnsi="Helvetica Neue" w:cs="Times New Roman"/>
          <w:sz w:val="22"/>
          <w:szCs w:val="22"/>
        </w:rPr>
        <w:t xml:space="preserve">REQUIRED. </w:t>
      </w:r>
      <w:r w:rsidR="001757F6" w:rsidRPr="00193BFB">
        <w:rPr>
          <w:rFonts w:ascii="Helvetica Neue" w:hAnsi="Helvetica Neue" w:cs="Times New Roman"/>
          <w:sz w:val="22"/>
          <w:szCs w:val="22"/>
        </w:rPr>
        <w:t xml:space="preserve">A conditional use permit is required for Cannabis Retailing </w:t>
      </w:r>
      <w:r w:rsidR="009D148F" w:rsidRPr="00193BFB">
        <w:rPr>
          <w:rFonts w:ascii="Helvetica Neue" w:hAnsi="Helvetica Neue" w:cs="Times New Roman"/>
          <w:sz w:val="22"/>
          <w:szCs w:val="22"/>
        </w:rPr>
        <w:t xml:space="preserve">of </w:t>
      </w:r>
      <w:r w:rsidR="004A1AC1" w:rsidRPr="00193BFB">
        <w:rPr>
          <w:rFonts w:ascii="Helvetica Neue" w:hAnsi="Helvetica Neue" w:cs="Times New Roman"/>
          <w:sz w:val="22"/>
          <w:szCs w:val="22"/>
        </w:rPr>
        <w:t xml:space="preserve">recreational </w:t>
      </w:r>
      <w:r w:rsidRPr="00193BFB">
        <w:rPr>
          <w:rFonts w:ascii="Helvetica Neue" w:hAnsi="Helvetica Neue" w:cs="Times New Roman"/>
          <w:sz w:val="22"/>
          <w:szCs w:val="22"/>
        </w:rPr>
        <w:t>Cannabis</w:t>
      </w:r>
      <w:r w:rsidR="009D148F" w:rsidRPr="00193BFB">
        <w:rPr>
          <w:rFonts w:ascii="Helvetica Neue" w:hAnsi="Helvetica Neue" w:cs="Times New Roman"/>
          <w:sz w:val="22"/>
          <w:szCs w:val="22"/>
        </w:rPr>
        <w:t xml:space="preserve"> or </w:t>
      </w:r>
      <w:r w:rsidRPr="00193BFB">
        <w:rPr>
          <w:rFonts w:ascii="Helvetica Neue" w:hAnsi="Helvetica Neue" w:cs="Times New Roman"/>
          <w:sz w:val="22"/>
          <w:szCs w:val="22"/>
        </w:rPr>
        <w:t>Cannabis</w:t>
      </w:r>
      <w:r w:rsidR="009D148F" w:rsidRPr="00193BFB">
        <w:rPr>
          <w:rFonts w:ascii="Helvetica Neue" w:hAnsi="Helvetica Neue" w:cs="Times New Roman"/>
          <w:sz w:val="22"/>
          <w:szCs w:val="22"/>
        </w:rPr>
        <w:t xml:space="preserve"> </w:t>
      </w:r>
      <w:r w:rsidR="00893966" w:rsidRPr="00193BFB">
        <w:rPr>
          <w:rFonts w:ascii="Helvetica Neue" w:hAnsi="Helvetica Neue" w:cs="Times New Roman"/>
          <w:sz w:val="22"/>
          <w:szCs w:val="22"/>
        </w:rPr>
        <w:t>P</w:t>
      </w:r>
      <w:r w:rsidR="009D148F" w:rsidRPr="00193BFB">
        <w:rPr>
          <w:rFonts w:ascii="Helvetica Neue" w:hAnsi="Helvetica Neue" w:cs="Times New Roman"/>
          <w:sz w:val="22"/>
          <w:szCs w:val="22"/>
        </w:rPr>
        <w:t xml:space="preserve">roducts </w:t>
      </w:r>
      <w:r w:rsidR="00C75528" w:rsidRPr="00193BFB">
        <w:rPr>
          <w:rFonts w:ascii="Helvetica Neue" w:hAnsi="Helvetica Neue" w:cs="Times New Roman"/>
          <w:sz w:val="22"/>
          <w:szCs w:val="22"/>
        </w:rPr>
        <w:t xml:space="preserve">in </w:t>
      </w:r>
      <w:r w:rsidR="00562311"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562311"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pursuant to this </w:t>
      </w:r>
      <w:r w:rsidR="0085703B" w:rsidRPr="00193BFB">
        <w:rPr>
          <w:rFonts w:ascii="Helvetica Neue" w:hAnsi="Helvetica Neue" w:cs="Times New Roman"/>
          <w:color w:val="FF0000"/>
          <w:sz w:val="22"/>
          <w:szCs w:val="22"/>
        </w:rPr>
        <w:t>[Article/Chapter]</w:t>
      </w:r>
      <w:r w:rsidR="0085703B"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for each location at which that activity is to occur. </w:t>
      </w:r>
      <w:r w:rsidRPr="00193BFB">
        <w:rPr>
          <w:rFonts w:ascii="Helvetica Neue" w:hAnsi="Helvetica Neue" w:cs="Times New Roman"/>
          <w:sz w:val="22"/>
          <w:szCs w:val="22"/>
        </w:rPr>
        <w:t>Cannabis</w:t>
      </w:r>
      <w:r w:rsidR="001731A6"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Retailing</w:t>
      </w:r>
      <w:r w:rsidR="00EE3537"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without a</w:t>
      </w:r>
      <w:r w:rsidR="00EE3537" w:rsidRPr="00193BFB">
        <w:rPr>
          <w:rFonts w:ascii="Helvetica Neue" w:hAnsi="Helvetica Neue" w:cs="Times New Roman"/>
          <w:sz w:val="22"/>
          <w:szCs w:val="22"/>
        </w:rPr>
        <w:t xml:space="preserve"> conditional use </w:t>
      </w:r>
      <w:r w:rsidR="00454752" w:rsidRPr="00193BFB">
        <w:rPr>
          <w:rFonts w:ascii="Helvetica Neue" w:hAnsi="Helvetica Neue" w:cs="Times New Roman"/>
          <w:sz w:val="22"/>
          <w:szCs w:val="22"/>
        </w:rPr>
        <w:t>permit</w:t>
      </w:r>
      <w:r w:rsidR="00C75528" w:rsidRPr="00193BFB">
        <w:rPr>
          <w:rFonts w:ascii="Helvetica Neue" w:hAnsi="Helvetica Neue" w:cs="Times New Roman"/>
          <w:sz w:val="22"/>
          <w:szCs w:val="22"/>
        </w:rPr>
        <w:t xml:space="preserve"> is a nuisance as a matter of law. </w:t>
      </w:r>
      <w:r w:rsidR="005B3A44" w:rsidRPr="00193BFB">
        <w:rPr>
          <w:rFonts w:ascii="Helvetica Neue" w:hAnsi="Helvetica Neue" w:cs="Times New Roman"/>
          <w:sz w:val="22"/>
          <w:szCs w:val="22"/>
        </w:rPr>
        <w:tab/>
      </w:r>
    </w:p>
    <w:p w14:paraId="652816B2" w14:textId="54BE118A" w:rsidR="001A0364" w:rsidRPr="00193BFB" w:rsidRDefault="00C75528"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is the primary operative section of the ordinance. It requires a </w:t>
      </w:r>
      <w:r w:rsidR="00EE716C" w:rsidRPr="00193BFB">
        <w:rPr>
          <w:rFonts w:ascii="Helvetica Neue" w:hAnsi="Helvetica Neue"/>
          <w:sz w:val="22"/>
          <w:szCs w:val="22"/>
        </w:rPr>
        <w:t xml:space="preserve">conditional use </w:t>
      </w:r>
      <w:r w:rsidR="00454752" w:rsidRPr="00193BFB">
        <w:rPr>
          <w:rFonts w:ascii="Helvetica Neue" w:hAnsi="Helvetica Neue"/>
          <w:sz w:val="22"/>
          <w:szCs w:val="22"/>
        </w:rPr>
        <w:t xml:space="preserve">permit </w:t>
      </w:r>
      <w:r w:rsidR="0019210F" w:rsidRPr="00193BFB">
        <w:rPr>
          <w:rFonts w:ascii="Helvetica Neue" w:hAnsi="Helvetica Neue"/>
          <w:sz w:val="22"/>
          <w:szCs w:val="22"/>
        </w:rPr>
        <w:t xml:space="preserve">(CUP) </w:t>
      </w:r>
      <w:r w:rsidRPr="00193BFB">
        <w:rPr>
          <w:rFonts w:ascii="Helvetica Neue" w:hAnsi="Helvetica Neue"/>
          <w:sz w:val="22"/>
          <w:szCs w:val="22"/>
        </w:rPr>
        <w:t xml:space="preserve">for each retail location. </w:t>
      </w:r>
      <w:r w:rsidR="0019210F" w:rsidRPr="00193BFB">
        <w:rPr>
          <w:rFonts w:ascii="Helvetica Neue" w:hAnsi="Helvetica Neue"/>
          <w:sz w:val="22"/>
          <w:szCs w:val="22"/>
        </w:rPr>
        <w:t xml:space="preserve">The CUP application involves a review process, which may include public hearings. These hearings </w:t>
      </w:r>
      <w:r w:rsidR="006F052B" w:rsidRPr="00193BFB">
        <w:rPr>
          <w:rFonts w:ascii="Helvetica Neue" w:hAnsi="Helvetica Neue"/>
          <w:sz w:val="22"/>
          <w:szCs w:val="22"/>
        </w:rPr>
        <w:t xml:space="preserve">provide the applicant, public officials, and neighbors the opportunity to present evidence regarding whether the CUP application should be granted and, if so, with what conditions. </w:t>
      </w:r>
      <w:r w:rsidR="007629C7">
        <w:rPr>
          <w:rFonts w:ascii="Helvetica Neue" w:hAnsi="Helvetica Neue"/>
          <w:sz w:val="22"/>
          <w:szCs w:val="22"/>
        </w:rPr>
        <w:t>However, because a CU</w:t>
      </w:r>
      <w:r w:rsidR="00A06A8E">
        <w:rPr>
          <w:rFonts w:ascii="Helvetica Neue" w:hAnsi="Helvetica Neue"/>
          <w:sz w:val="22"/>
          <w:szCs w:val="22"/>
        </w:rPr>
        <w:t xml:space="preserve">P is granted to the property, the local government may have limited power to prohibit the transfer of businesses on the same parcel of land. </w:t>
      </w:r>
      <w:r w:rsidR="001A0364" w:rsidRPr="00193BFB">
        <w:rPr>
          <w:rFonts w:ascii="Helvetica Neue" w:hAnsi="Helvetica Neue"/>
          <w:sz w:val="22"/>
          <w:szCs w:val="22"/>
        </w:rPr>
        <w:t xml:space="preserve">Alternatively, a </w:t>
      </w:r>
      <w:r w:rsidRPr="00193BFB">
        <w:rPr>
          <w:rFonts w:ascii="Helvetica Neue" w:hAnsi="Helvetica Neue"/>
          <w:sz w:val="22"/>
          <w:szCs w:val="22"/>
        </w:rPr>
        <w:t>city or county could</w:t>
      </w:r>
      <w:r w:rsidR="00893966" w:rsidRPr="00193BFB">
        <w:rPr>
          <w:rFonts w:ascii="Helvetica Neue" w:hAnsi="Helvetica Neue"/>
          <w:sz w:val="22"/>
          <w:szCs w:val="22"/>
        </w:rPr>
        <w:t xml:space="preserve"> </w:t>
      </w:r>
      <w:r w:rsidRPr="00193BFB">
        <w:rPr>
          <w:rFonts w:ascii="Helvetica Neue" w:hAnsi="Helvetica Neue"/>
          <w:sz w:val="22"/>
          <w:szCs w:val="22"/>
        </w:rPr>
        <w:t xml:space="preserve">choose to </w:t>
      </w:r>
      <w:r w:rsidR="001A0364" w:rsidRPr="00193BFB">
        <w:rPr>
          <w:rFonts w:ascii="Helvetica Neue" w:hAnsi="Helvetica Neue"/>
          <w:sz w:val="22"/>
          <w:szCs w:val="22"/>
        </w:rPr>
        <w:t>issue a business license or permit for C</w:t>
      </w:r>
      <w:r w:rsidR="005260E9" w:rsidRPr="00193BFB">
        <w:rPr>
          <w:rFonts w:ascii="Helvetica Neue" w:hAnsi="Helvetica Neue"/>
          <w:sz w:val="22"/>
          <w:szCs w:val="22"/>
        </w:rPr>
        <w:t>annabis Retailing. However, the</w:t>
      </w:r>
      <w:r w:rsidR="001A0364" w:rsidRPr="00193BFB">
        <w:rPr>
          <w:rFonts w:ascii="Helvetica Neue" w:hAnsi="Helvetica Neue"/>
          <w:sz w:val="22"/>
          <w:szCs w:val="22"/>
        </w:rPr>
        <w:t xml:space="preserve"> licensing and permitting process </w:t>
      </w:r>
      <w:r w:rsidR="00A90D95" w:rsidRPr="00193BFB">
        <w:rPr>
          <w:rFonts w:ascii="Helvetica Neue" w:hAnsi="Helvetica Neue"/>
          <w:sz w:val="22"/>
          <w:szCs w:val="22"/>
        </w:rPr>
        <w:t xml:space="preserve">generally </w:t>
      </w:r>
      <w:r w:rsidR="001A0364" w:rsidRPr="00193BFB">
        <w:rPr>
          <w:rFonts w:ascii="Helvetica Neue" w:hAnsi="Helvetica Neue"/>
          <w:sz w:val="22"/>
          <w:szCs w:val="22"/>
        </w:rPr>
        <w:t xml:space="preserve">does not allow for community input </w:t>
      </w:r>
      <w:r w:rsidR="005260E9" w:rsidRPr="00193BFB">
        <w:rPr>
          <w:rFonts w:ascii="Helvetica Neue" w:hAnsi="Helvetica Neue"/>
          <w:sz w:val="22"/>
          <w:szCs w:val="22"/>
        </w:rPr>
        <w:t>in determining whether to grant</w:t>
      </w:r>
      <w:r w:rsidR="001A0364" w:rsidRPr="00193BFB">
        <w:rPr>
          <w:rFonts w:ascii="Helvetica Neue" w:hAnsi="Helvetica Neue"/>
          <w:sz w:val="22"/>
          <w:szCs w:val="22"/>
        </w:rPr>
        <w:t xml:space="preserve"> the license or permit. </w:t>
      </w:r>
      <w:r w:rsidR="007629C7">
        <w:rPr>
          <w:rFonts w:ascii="Helvetica Neue" w:hAnsi="Helvetica Neue"/>
          <w:sz w:val="22"/>
          <w:szCs w:val="22"/>
        </w:rPr>
        <w:t>As such, a community may choose a regulatory approach that combines elements of a business license and/or a CUP in order to determine the best way to regulate a new type of business activity while providing maximum flexibility to the local government.</w:t>
      </w:r>
    </w:p>
    <w:p w14:paraId="4DFBA253" w14:textId="77777777" w:rsidR="003844C7" w:rsidRPr="00193BFB" w:rsidRDefault="001A0364"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r w:rsidRPr="00193BFB">
        <w:rPr>
          <w:rFonts w:ascii="Helvetica Neue" w:hAnsi="Helvetica Neue"/>
          <w:sz w:val="22"/>
          <w:szCs w:val="22"/>
        </w:rPr>
        <w:t xml:space="preserve">Note that whatever </w:t>
      </w:r>
      <w:r w:rsidR="00B070EF" w:rsidRPr="00193BFB">
        <w:rPr>
          <w:rFonts w:ascii="Helvetica Neue" w:hAnsi="Helvetica Neue"/>
          <w:sz w:val="22"/>
          <w:szCs w:val="22"/>
        </w:rPr>
        <w:t>approaches</w:t>
      </w:r>
      <w:r w:rsidRPr="00193BFB">
        <w:rPr>
          <w:rFonts w:ascii="Helvetica Neue" w:hAnsi="Helvetica Neue"/>
          <w:sz w:val="22"/>
          <w:szCs w:val="22"/>
        </w:rPr>
        <w:t xml:space="preserve"> the city or county takes to regulate recreational cannabis businesses could also be applied to medical cannabis retailers in order to </w:t>
      </w:r>
      <w:r w:rsidRPr="00193BFB">
        <w:rPr>
          <w:rFonts w:ascii="Helvetica Neue" w:hAnsi="Helvetica Neue"/>
          <w:sz w:val="22"/>
          <w:szCs w:val="22"/>
        </w:rPr>
        <w:lastRenderedPageBreak/>
        <w:t xml:space="preserve">create a </w:t>
      </w:r>
      <w:r w:rsidR="00182320" w:rsidRPr="00193BFB">
        <w:rPr>
          <w:rFonts w:ascii="Helvetica Neue" w:hAnsi="Helvetica Neue"/>
          <w:sz w:val="22"/>
          <w:szCs w:val="22"/>
        </w:rPr>
        <w:t>uniform approach</w:t>
      </w:r>
      <w:r w:rsidRPr="00193BFB">
        <w:rPr>
          <w:rFonts w:ascii="Helvetica Neue" w:hAnsi="Helvetica Neue"/>
          <w:sz w:val="22"/>
          <w:szCs w:val="22"/>
        </w:rPr>
        <w:t xml:space="preserve">. However, </w:t>
      </w:r>
      <w:r w:rsidR="00E6252D" w:rsidRPr="00193BFB">
        <w:rPr>
          <w:rFonts w:ascii="Helvetica Neue" w:hAnsi="Helvetica Neue"/>
          <w:sz w:val="22"/>
          <w:szCs w:val="22"/>
        </w:rPr>
        <w:t>in order to bring a pre-existing medical Cannabis Retailer under the purview of the CUP process, a local government may need to use a “deemed approved” process</w:t>
      </w:r>
      <w:r w:rsidR="005260E9" w:rsidRPr="00193BFB">
        <w:rPr>
          <w:rFonts w:ascii="Helvetica Neue" w:hAnsi="Helvetica Neue"/>
          <w:sz w:val="22"/>
          <w:szCs w:val="22"/>
        </w:rPr>
        <w:t xml:space="preserve"> for businesses that are legal non-conforming uses</w:t>
      </w:r>
      <w:r w:rsidR="009B7BF1" w:rsidRPr="00193BFB">
        <w:rPr>
          <w:rFonts w:ascii="Helvetica Neue" w:hAnsi="Helvetica Neue"/>
          <w:sz w:val="22"/>
          <w:szCs w:val="22"/>
        </w:rPr>
        <w:t xml:space="preserve">. For more information on “deemed approved” ordinances </w:t>
      </w:r>
      <w:r w:rsidR="00E6252D" w:rsidRPr="00193BFB">
        <w:rPr>
          <w:rFonts w:ascii="Helvetica Neue" w:hAnsi="Helvetica Neue"/>
          <w:sz w:val="22"/>
          <w:szCs w:val="22"/>
        </w:rPr>
        <w:t>in the context of alcohol retailers, see Best Practices in Municipal Regulation to Reduce Alcohol-Related Harms from Licensed Alcohol Outlets, prepared for the Ventura County B</w:t>
      </w:r>
      <w:r w:rsidR="009B7BF1" w:rsidRPr="00193BFB">
        <w:rPr>
          <w:rFonts w:ascii="Helvetica Neue" w:hAnsi="Helvetica Neue"/>
          <w:sz w:val="22"/>
          <w:szCs w:val="22"/>
        </w:rPr>
        <w:t xml:space="preserve">ehavioral Health Department, </w:t>
      </w:r>
      <w:r w:rsidR="00E6252D" w:rsidRPr="00193BFB">
        <w:rPr>
          <w:rFonts w:ascii="Helvetica Neue" w:hAnsi="Helvetica Neue"/>
          <w:sz w:val="22"/>
          <w:szCs w:val="22"/>
        </w:rPr>
        <w:t>available at:</w:t>
      </w:r>
    </w:p>
    <w:p w14:paraId="498F2710" w14:textId="77777777" w:rsidR="005D45AF" w:rsidRPr="00193BFB" w:rsidRDefault="001E30C7"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hyperlink r:id="rId19" w:history="1">
        <w:r w:rsidR="005D45AF" w:rsidRPr="00193BFB">
          <w:rPr>
            <w:rStyle w:val="Hyperlink"/>
            <w:rFonts w:ascii="Helvetica Neue" w:hAnsi="Helvetica Neue"/>
            <w:sz w:val="22"/>
            <w:szCs w:val="22"/>
          </w:rPr>
          <w:t>http://www.venturacountylimits.org/resource_documents/VC_BestPractAlcSales_Jan2014fnl.pdf</w:t>
        </w:r>
      </w:hyperlink>
      <w:r w:rsidR="005D45AF" w:rsidRPr="00193BFB">
        <w:rPr>
          <w:rFonts w:ascii="Helvetica Neue" w:hAnsi="Helvetica Neue"/>
          <w:sz w:val="22"/>
          <w:szCs w:val="22"/>
        </w:rPr>
        <w:t>.</w:t>
      </w:r>
    </w:p>
    <w:p w14:paraId="13DA73A5" w14:textId="77777777" w:rsidR="00C75528" w:rsidRPr="00193BFB" w:rsidRDefault="005D45AF" w:rsidP="002A6636">
      <w:pPr>
        <w:pStyle w:val="commentsbox"/>
        <w:pBdr>
          <w:bottom w:val="single" w:sz="4" w:space="7" w:color="C0C0C0"/>
        </w:pBdr>
        <w:tabs>
          <w:tab w:val="left" w:pos="540"/>
        </w:tabs>
        <w:spacing w:after="120"/>
        <w:ind w:left="720" w:right="115"/>
        <w:jc w:val="both"/>
        <w:rPr>
          <w:rFonts w:ascii="Helvetica Neue" w:hAnsi="Helvetica Neue"/>
          <w:sz w:val="22"/>
          <w:szCs w:val="22"/>
        </w:rPr>
      </w:pPr>
      <w:r w:rsidRPr="00193BFB">
        <w:rPr>
          <w:rFonts w:ascii="Helvetica Neue" w:hAnsi="Helvetica Neue"/>
          <w:sz w:val="22"/>
          <w:szCs w:val="22"/>
        </w:rPr>
        <w:t>The remai</w:t>
      </w:r>
      <w:r w:rsidR="001757F6" w:rsidRPr="00193BFB">
        <w:rPr>
          <w:rFonts w:ascii="Helvetica Neue" w:hAnsi="Helvetica Neue"/>
          <w:sz w:val="22"/>
          <w:szCs w:val="22"/>
        </w:rPr>
        <w:t>ning provisions in this section</w:t>
      </w:r>
      <w:r w:rsidRPr="00193BFB">
        <w:rPr>
          <w:rFonts w:ascii="Helvetica Neue" w:hAnsi="Helvetica Neue"/>
          <w:sz w:val="22"/>
          <w:szCs w:val="22"/>
        </w:rPr>
        <w:t xml:space="preserve"> specify operational standards that Cannabis Retailers must meet. </w:t>
      </w:r>
    </w:p>
    <w:p w14:paraId="3E934AD2" w14:textId="3C3B61FF" w:rsidR="00C75528" w:rsidRPr="00193BFB" w:rsidRDefault="00C75528"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 xml:space="preserve">LAWFUL BUSINESS OPERATION. In the course of </w:t>
      </w:r>
      <w:r w:rsidR="00951829" w:rsidRPr="00193BFB">
        <w:rPr>
          <w:rFonts w:ascii="Helvetica Neue" w:hAnsi="Helvetica Neue" w:cs="Times New Roman"/>
          <w:sz w:val="22"/>
          <w:szCs w:val="22"/>
        </w:rPr>
        <w:t>Cannabis</w:t>
      </w:r>
      <w:r w:rsidR="001731A6" w:rsidRPr="00193BFB">
        <w:rPr>
          <w:rFonts w:ascii="Helvetica Neue" w:hAnsi="Helvetica Neue" w:cs="Times New Roman"/>
          <w:sz w:val="22"/>
          <w:szCs w:val="22"/>
        </w:rPr>
        <w:t xml:space="preserve"> </w:t>
      </w:r>
      <w:r w:rsidRPr="00193BFB">
        <w:rPr>
          <w:rFonts w:ascii="Helvetica Neue" w:hAnsi="Helvetica Neue" w:cs="Times New Roman"/>
          <w:sz w:val="22"/>
          <w:szCs w:val="22"/>
        </w:rPr>
        <w:t>Retailing or in the operation of the business or maintenance of the location for which a</w:t>
      </w:r>
      <w:r w:rsidR="00DF19C6" w:rsidRPr="00193BFB">
        <w:rPr>
          <w:rFonts w:ascii="Helvetica Neue" w:hAnsi="Helvetica Neue" w:cs="Times New Roman"/>
          <w:sz w:val="22"/>
          <w:szCs w:val="22"/>
        </w:rPr>
        <w:t xml:space="preserve"> </w:t>
      </w:r>
      <w:r w:rsidR="000D2BA8" w:rsidRPr="00193BFB">
        <w:rPr>
          <w:rFonts w:ascii="Helvetica Neue" w:hAnsi="Helvetica Neue" w:cs="Times New Roman"/>
          <w:sz w:val="22"/>
          <w:szCs w:val="22"/>
        </w:rPr>
        <w:t xml:space="preserve">conditional use </w:t>
      </w:r>
      <w:r w:rsidR="00DF19C6" w:rsidRPr="00193BFB">
        <w:rPr>
          <w:rFonts w:ascii="Helvetica Neue" w:hAnsi="Helvetica Neue" w:cs="Times New Roman"/>
          <w:sz w:val="22"/>
          <w:szCs w:val="22"/>
        </w:rPr>
        <w:t>permit is</w:t>
      </w:r>
      <w:r w:rsidRPr="00193BFB">
        <w:rPr>
          <w:rFonts w:ascii="Helvetica Neue" w:hAnsi="Helvetica Neue" w:cs="Times New Roman"/>
          <w:sz w:val="22"/>
          <w:szCs w:val="22"/>
        </w:rPr>
        <w:t xml:space="preserve"> issued, it shall be a violation of this </w:t>
      </w:r>
      <w:r w:rsidRPr="00193BFB">
        <w:rPr>
          <w:rFonts w:ascii="Helvetica Neue" w:hAnsi="Helvetica Neue" w:cs="Times New Roman"/>
          <w:color w:val="FF0000"/>
          <w:sz w:val="22"/>
          <w:szCs w:val="22"/>
        </w:rPr>
        <w:t>[</w:t>
      </w:r>
      <w:r w:rsidR="00441B27" w:rsidRPr="00193BFB">
        <w:rPr>
          <w:rFonts w:ascii="Helvetica Neue" w:hAnsi="Helvetica Neue" w:cs="Times New Roman"/>
          <w:color w:val="FF0000"/>
          <w:sz w:val="22"/>
          <w:szCs w:val="22"/>
        </w:rPr>
        <w:t>A</w:t>
      </w:r>
      <w:r w:rsidR="00665D61" w:rsidRPr="00193BFB">
        <w:rPr>
          <w:rFonts w:ascii="Helvetica Neue" w:hAnsi="Helvetica Neue" w:cs="Times New Roman"/>
          <w:color w:val="FF0000"/>
          <w:sz w:val="22"/>
          <w:szCs w:val="22"/>
        </w:rPr>
        <w:t>rticle/</w:t>
      </w:r>
      <w:r w:rsidR="00441B27" w:rsidRPr="00193BFB">
        <w:rPr>
          <w:rFonts w:ascii="Helvetica Neue" w:hAnsi="Helvetica Neue" w:cs="Times New Roman"/>
          <w:color w:val="FF0000"/>
          <w:sz w:val="22"/>
          <w:szCs w:val="22"/>
        </w:rPr>
        <w:t>C</w:t>
      </w:r>
      <w:r w:rsidR="00665D61" w:rsidRPr="00193BFB">
        <w:rPr>
          <w:rFonts w:ascii="Helvetica Neue" w:hAnsi="Helvetica Neue" w:cs="Times New Roman"/>
          <w:color w:val="FF0000"/>
          <w:sz w:val="22"/>
          <w:szCs w:val="22"/>
        </w:rPr>
        <w:t>hapter</w:t>
      </w:r>
      <w:r w:rsidRPr="00193BFB">
        <w:rPr>
          <w:rFonts w:ascii="Helvetica Neue" w:hAnsi="Helvetica Neue" w:cs="Times New Roman"/>
          <w:color w:val="FF0000"/>
          <w:sz w:val="22"/>
          <w:szCs w:val="22"/>
        </w:rPr>
        <w:t>]</w:t>
      </w:r>
      <w:r w:rsidRPr="00193BFB">
        <w:rPr>
          <w:rFonts w:ascii="Helvetica Neue" w:hAnsi="Helvetica Neue" w:cs="Times New Roman"/>
          <w:sz w:val="22"/>
          <w:szCs w:val="22"/>
        </w:rPr>
        <w:t xml:space="preserve"> for a </w:t>
      </w:r>
      <w:r w:rsidR="00302AC9" w:rsidRPr="00193BFB">
        <w:rPr>
          <w:rFonts w:ascii="Helvetica Neue" w:hAnsi="Helvetica Neue" w:cs="Times New Roman"/>
          <w:sz w:val="22"/>
          <w:szCs w:val="22"/>
        </w:rPr>
        <w:t>permit holder</w:t>
      </w:r>
      <w:r w:rsidRPr="00193BFB">
        <w:rPr>
          <w:rFonts w:ascii="Helvetica Neue" w:hAnsi="Helvetica Neue" w:cs="Times New Roman"/>
          <w:sz w:val="22"/>
          <w:szCs w:val="22"/>
        </w:rPr>
        <w:t xml:space="preserve">, or any of the </w:t>
      </w:r>
      <w:r w:rsidR="00302AC9" w:rsidRPr="00193BFB">
        <w:rPr>
          <w:rFonts w:ascii="Helvetica Neue" w:hAnsi="Helvetica Neue" w:cs="Times New Roman"/>
          <w:sz w:val="22"/>
          <w:szCs w:val="22"/>
        </w:rPr>
        <w:t>permit holder’s</w:t>
      </w:r>
      <w:r w:rsidRPr="00193BFB">
        <w:rPr>
          <w:rFonts w:ascii="Helvetica Neue" w:hAnsi="Helvetica Neue" w:cs="Times New Roman"/>
          <w:sz w:val="22"/>
          <w:szCs w:val="22"/>
        </w:rPr>
        <w:t xml:space="preserve"> agents or employees, to violate any local</w:t>
      </w:r>
      <w:r w:rsidR="00562311" w:rsidRPr="00193BFB">
        <w:rPr>
          <w:rFonts w:ascii="Helvetica Neue" w:hAnsi="Helvetica Neue" w:cs="Times New Roman"/>
          <w:sz w:val="22"/>
          <w:szCs w:val="22"/>
        </w:rPr>
        <w:t xml:space="preserve"> or </w:t>
      </w:r>
      <w:r w:rsidR="00265290" w:rsidRPr="00193BFB">
        <w:rPr>
          <w:rFonts w:ascii="Helvetica Neue" w:hAnsi="Helvetica Neue" w:cs="Times New Roman"/>
          <w:sz w:val="22"/>
          <w:szCs w:val="22"/>
        </w:rPr>
        <w:t>state</w:t>
      </w:r>
      <w:r w:rsidRPr="00193BFB">
        <w:rPr>
          <w:rFonts w:ascii="Helvetica Neue" w:hAnsi="Helvetica Neue" w:cs="Times New Roman"/>
          <w:sz w:val="22"/>
          <w:szCs w:val="22"/>
        </w:rPr>
        <w:t xml:space="preserve"> law applicable to </w:t>
      </w:r>
      <w:r w:rsidR="00951829" w:rsidRPr="00193BFB">
        <w:rPr>
          <w:rFonts w:ascii="Helvetica Neue" w:hAnsi="Helvetica Neue" w:cs="Times New Roman"/>
          <w:sz w:val="22"/>
          <w:szCs w:val="22"/>
        </w:rPr>
        <w:t>Cannabis</w:t>
      </w:r>
      <w:r w:rsidR="00B50A09"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562311" w:rsidRPr="00193BFB">
        <w:rPr>
          <w:rFonts w:ascii="Helvetica Neue" w:hAnsi="Helvetica Neue" w:cs="Times New Roman"/>
          <w:sz w:val="22"/>
          <w:szCs w:val="22"/>
        </w:rPr>
        <w:t xml:space="preserve"> </w:t>
      </w:r>
      <w:r w:rsidRPr="00193BFB">
        <w:rPr>
          <w:rFonts w:ascii="Helvetica Neue" w:hAnsi="Helvetica Neue" w:cs="Times New Roman"/>
          <w:sz w:val="22"/>
          <w:szCs w:val="22"/>
        </w:rPr>
        <w:t>Products</w:t>
      </w:r>
      <w:r w:rsidR="009D148F" w:rsidRPr="00193BFB">
        <w:rPr>
          <w:rFonts w:ascii="Helvetica Neue" w:hAnsi="Helvetica Neue" w:cs="Times New Roman"/>
          <w:sz w:val="22"/>
          <w:szCs w:val="22"/>
        </w:rPr>
        <w:t xml:space="preserve">, </w:t>
      </w:r>
      <w:r w:rsidR="00951829" w:rsidRPr="00193BFB">
        <w:rPr>
          <w:rFonts w:ascii="Helvetica Neue" w:hAnsi="Helvetica Neue" w:cs="Times New Roman"/>
          <w:sz w:val="22"/>
          <w:szCs w:val="22"/>
        </w:rPr>
        <w:t>Cannabis</w:t>
      </w:r>
      <w:r w:rsidR="009D148F" w:rsidRPr="00193BFB">
        <w:rPr>
          <w:rFonts w:ascii="Helvetica Neue" w:hAnsi="Helvetica Neue" w:cs="Times New Roman"/>
          <w:sz w:val="22"/>
          <w:szCs w:val="22"/>
        </w:rPr>
        <w:t xml:space="preserve"> </w:t>
      </w:r>
      <w:r w:rsidR="00893966" w:rsidRPr="00193BFB">
        <w:rPr>
          <w:rFonts w:ascii="Helvetica Neue" w:hAnsi="Helvetica Neue" w:cs="Times New Roman"/>
          <w:sz w:val="22"/>
          <w:szCs w:val="22"/>
        </w:rPr>
        <w:t>M</w:t>
      </w:r>
      <w:r w:rsidR="009D148F" w:rsidRPr="00193BFB">
        <w:rPr>
          <w:rFonts w:ascii="Helvetica Neue" w:hAnsi="Helvetica Neue" w:cs="Times New Roman"/>
          <w:sz w:val="22"/>
          <w:szCs w:val="22"/>
        </w:rPr>
        <w:t xml:space="preserve">arketing or </w:t>
      </w:r>
      <w:r w:rsidR="00893966" w:rsidRPr="00193BFB">
        <w:rPr>
          <w:rFonts w:ascii="Helvetica Neue" w:hAnsi="Helvetica Neue" w:cs="Times New Roman"/>
          <w:sz w:val="22"/>
          <w:szCs w:val="22"/>
        </w:rPr>
        <w:t>A</w:t>
      </w:r>
      <w:r w:rsidR="009D148F" w:rsidRPr="00193BFB">
        <w:rPr>
          <w:rFonts w:ascii="Helvetica Neue" w:hAnsi="Helvetica Neue" w:cs="Times New Roman"/>
          <w:sz w:val="22"/>
          <w:szCs w:val="22"/>
        </w:rPr>
        <w:t xml:space="preserve">dvertising, </w:t>
      </w:r>
      <w:r w:rsidRPr="00193BFB">
        <w:rPr>
          <w:rFonts w:ascii="Helvetica Neue" w:hAnsi="Helvetica Neue" w:cs="Times New Roman"/>
          <w:sz w:val="22"/>
          <w:szCs w:val="22"/>
        </w:rPr>
        <w:t xml:space="preserve">or </w:t>
      </w:r>
      <w:r w:rsidR="00951829" w:rsidRPr="00193BFB">
        <w:rPr>
          <w:rFonts w:ascii="Helvetica Neue" w:hAnsi="Helvetica Neue" w:cs="Times New Roman"/>
          <w:sz w:val="22"/>
          <w:szCs w:val="22"/>
        </w:rPr>
        <w:t>Cannabis</w:t>
      </w:r>
      <w:r w:rsidR="00562311" w:rsidRPr="00193BFB">
        <w:rPr>
          <w:rFonts w:ascii="Helvetica Neue" w:hAnsi="Helvetica Neue" w:cs="Times New Roman"/>
          <w:sz w:val="22"/>
          <w:szCs w:val="22"/>
        </w:rPr>
        <w:t xml:space="preserve"> </w:t>
      </w:r>
      <w:r w:rsidRPr="00193BFB">
        <w:rPr>
          <w:rFonts w:ascii="Helvetica Neue" w:hAnsi="Helvetica Neue" w:cs="Times New Roman"/>
          <w:sz w:val="22"/>
          <w:szCs w:val="22"/>
        </w:rPr>
        <w:t>Retailing.</w:t>
      </w:r>
    </w:p>
    <w:p w14:paraId="33AA37E0" w14:textId="35212F62"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provision makes </w:t>
      </w:r>
      <w:r w:rsidR="00302AC9" w:rsidRPr="00193BFB">
        <w:rPr>
          <w:rFonts w:ascii="Helvetica Neue" w:hAnsi="Helvetica Neue"/>
          <w:sz w:val="22"/>
          <w:szCs w:val="22"/>
        </w:rPr>
        <w:t xml:space="preserve">regulating the business </w:t>
      </w:r>
      <w:r w:rsidRPr="00193BFB">
        <w:rPr>
          <w:rFonts w:ascii="Helvetica Neue" w:hAnsi="Helvetica Neue"/>
          <w:sz w:val="22"/>
          <w:szCs w:val="22"/>
        </w:rPr>
        <w:t xml:space="preserve">an effective tool for comprehensively enforcing </w:t>
      </w:r>
      <w:r w:rsidR="00951829" w:rsidRPr="00193BFB">
        <w:rPr>
          <w:rFonts w:ascii="Helvetica Neue" w:hAnsi="Helvetica Neue"/>
          <w:sz w:val="22"/>
          <w:szCs w:val="22"/>
        </w:rPr>
        <w:t>cannabis</w:t>
      </w:r>
      <w:r w:rsidRPr="00193BFB">
        <w:rPr>
          <w:rFonts w:ascii="Helvetica Neue" w:hAnsi="Helvetica Neue"/>
          <w:sz w:val="22"/>
          <w:szCs w:val="22"/>
        </w:rPr>
        <w:t xml:space="preserve"> laws. A city or county can use the</w:t>
      </w:r>
      <w:r w:rsidR="000F6ABE" w:rsidRPr="00193BFB">
        <w:rPr>
          <w:rFonts w:ascii="Helvetica Neue" w:hAnsi="Helvetica Neue"/>
          <w:sz w:val="22"/>
          <w:szCs w:val="22"/>
        </w:rPr>
        <w:t xml:space="preserve"> </w:t>
      </w:r>
      <w:r w:rsidR="005D45AF" w:rsidRPr="00193BFB">
        <w:rPr>
          <w:rFonts w:ascii="Helvetica Neue" w:hAnsi="Helvetica Neue"/>
          <w:sz w:val="22"/>
          <w:szCs w:val="22"/>
        </w:rPr>
        <w:t>CUP</w:t>
      </w:r>
      <w:r w:rsidRPr="00193BFB">
        <w:rPr>
          <w:rFonts w:ascii="Helvetica Neue" w:hAnsi="Helvetica Neue"/>
          <w:sz w:val="22"/>
          <w:szCs w:val="22"/>
        </w:rPr>
        <w:t xml:space="preserve"> suspension provisions to encourage compliance with all </w:t>
      </w:r>
      <w:r w:rsidR="00C22087"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-related laws. This provision also gives a city or county additional enforcement options: either enfor</w:t>
      </w:r>
      <w:r w:rsidR="004735DA" w:rsidRPr="00193BFB">
        <w:rPr>
          <w:rFonts w:ascii="Helvetica Neue" w:hAnsi="Helvetica Neue"/>
          <w:sz w:val="22"/>
          <w:szCs w:val="22"/>
        </w:rPr>
        <w:t xml:space="preserve">cing the underlying </w:t>
      </w:r>
      <w:r w:rsidR="00C22087" w:rsidRPr="00193BFB">
        <w:rPr>
          <w:rFonts w:ascii="Helvetica Neue" w:hAnsi="Helvetica Neue"/>
          <w:sz w:val="22"/>
          <w:szCs w:val="22"/>
        </w:rPr>
        <w:t>C</w:t>
      </w:r>
      <w:r w:rsidR="00951829" w:rsidRPr="00193BFB">
        <w:rPr>
          <w:rFonts w:ascii="Helvetica Neue" w:hAnsi="Helvetica Neue"/>
          <w:sz w:val="22"/>
          <w:szCs w:val="22"/>
        </w:rPr>
        <w:t>annabis</w:t>
      </w:r>
      <w:r w:rsidR="00562311" w:rsidRPr="00193BFB">
        <w:rPr>
          <w:rFonts w:ascii="Helvetica Neue" w:hAnsi="Helvetica Neue"/>
          <w:sz w:val="22"/>
          <w:szCs w:val="22"/>
        </w:rPr>
        <w:t xml:space="preserve"> </w:t>
      </w:r>
      <w:r w:rsidR="004735DA" w:rsidRPr="00193BFB">
        <w:rPr>
          <w:rFonts w:ascii="Helvetica Neue" w:hAnsi="Helvetica Neue"/>
          <w:sz w:val="22"/>
          <w:szCs w:val="22"/>
        </w:rPr>
        <w:t xml:space="preserve">law </w:t>
      </w:r>
      <w:r w:rsidRPr="00193BFB">
        <w:rPr>
          <w:rFonts w:ascii="Helvetica Neue" w:hAnsi="Helvetica Neue"/>
          <w:sz w:val="22"/>
          <w:szCs w:val="22"/>
        </w:rPr>
        <w:t xml:space="preserve">and/or discouraging illegal behavior by suspending or revoking </w:t>
      </w:r>
      <w:r w:rsidR="005D45AF" w:rsidRPr="00193BFB">
        <w:rPr>
          <w:rFonts w:ascii="Helvetica Neue" w:hAnsi="Helvetica Neue"/>
          <w:sz w:val="22"/>
          <w:szCs w:val="22"/>
        </w:rPr>
        <w:t>the CUP</w:t>
      </w:r>
      <w:r w:rsidRPr="00193BFB">
        <w:rPr>
          <w:rFonts w:ascii="Helvetica Neue" w:hAnsi="Helvetica Neue"/>
          <w:sz w:val="22"/>
          <w:szCs w:val="22"/>
        </w:rPr>
        <w:t xml:space="preserve">. Losing the right to sell </w:t>
      </w:r>
      <w:r w:rsidR="00951829" w:rsidRPr="00193BFB">
        <w:rPr>
          <w:rFonts w:ascii="Helvetica Neue" w:hAnsi="Helvetica Neue"/>
          <w:sz w:val="22"/>
          <w:szCs w:val="22"/>
        </w:rPr>
        <w:t>cannabis</w:t>
      </w:r>
      <w:r w:rsidR="00562311" w:rsidRPr="00193BFB">
        <w:rPr>
          <w:rFonts w:ascii="Helvetica Neue" w:hAnsi="Helvetica Neue"/>
          <w:sz w:val="22"/>
          <w:szCs w:val="22"/>
        </w:rPr>
        <w:t xml:space="preserve"> </w:t>
      </w:r>
      <w:r w:rsidRPr="00193BFB">
        <w:rPr>
          <w:rFonts w:ascii="Helvetica Neue" w:hAnsi="Helvetica Neue"/>
          <w:sz w:val="22"/>
          <w:szCs w:val="22"/>
        </w:rPr>
        <w:t>for a period of time will likely be a bigger financial deterrent than an occasional fine imposed under other laws</w:t>
      </w:r>
      <w:r w:rsidR="006A687B" w:rsidRPr="00193BFB">
        <w:rPr>
          <w:rFonts w:ascii="Helvetica Neue" w:hAnsi="Helvetica Neue"/>
          <w:sz w:val="22"/>
          <w:szCs w:val="22"/>
        </w:rPr>
        <w:t>.</w:t>
      </w:r>
    </w:p>
    <w:p w14:paraId="242E6132" w14:textId="77777777" w:rsidR="00C75528" w:rsidRPr="00193BFB" w:rsidRDefault="00C75528" w:rsidP="00CD5708">
      <w:pPr>
        <w:pStyle w:val="bullets-abc"/>
        <w:numPr>
          <w:ilvl w:val="0"/>
          <w:numId w:val="36"/>
        </w:numPr>
        <w:spacing w:after="120" w:line="240" w:lineRule="auto"/>
        <w:ind w:left="720"/>
        <w:jc w:val="both"/>
        <w:rPr>
          <w:rFonts w:ascii="Helvetica Neue" w:hAnsi="Helvetica Neue" w:cs="Times New Roman"/>
          <w:sz w:val="22"/>
          <w:szCs w:val="22"/>
        </w:rPr>
      </w:pPr>
      <w:r w:rsidRPr="00193BFB">
        <w:rPr>
          <w:rFonts w:ascii="Helvetica Neue" w:hAnsi="Helvetica Neue" w:cs="Times New Roman"/>
          <w:sz w:val="22"/>
          <w:szCs w:val="22"/>
        </w:rPr>
        <w:t>DISPLAY OF</w:t>
      </w:r>
      <w:r w:rsidR="000F6AB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Each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Retailer </w:t>
      </w:r>
      <w:r w:rsidR="003A6898" w:rsidRPr="00193BFB">
        <w:rPr>
          <w:rFonts w:ascii="Helvetica Neue" w:hAnsi="Helvetica Neue" w:cs="Times New Roman"/>
          <w:sz w:val="22"/>
          <w:szCs w:val="22"/>
        </w:rPr>
        <w:t>permit</w:t>
      </w:r>
      <w:r w:rsidRPr="00193BFB">
        <w:rPr>
          <w:rFonts w:ascii="Helvetica Neue" w:hAnsi="Helvetica Neue" w:cs="Times New Roman"/>
          <w:sz w:val="22"/>
          <w:szCs w:val="22"/>
        </w:rPr>
        <w:t xml:space="preserve"> shall be prominently displayed in a publicly visible location at the </w:t>
      </w:r>
      <w:r w:rsidR="003A6898" w:rsidRPr="00193BFB">
        <w:rPr>
          <w:rFonts w:ascii="Helvetica Neue" w:hAnsi="Helvetica Neue" w:cs="Times New Roman"/>
          <w:sz w:val="22"/>
          <w:szCs w:val="22"/>
        </w:rPr>
        <w:t xml:space="preserve">permitted </w:t>
      </w:r>
      <w:r w:rsidRPr="00193BFB">
        <w:rPr>
          <w:rFonts w:ascii="Helvetica Neue" w:hAnsi="Helvetica Neue" w:cs="Times New Roman"/>
          <w:sz w:val="22"/>
          <w:szCs w:val="22"/>
        </w:rPr>
        <w:t>location.</w:t>
      </w:r>
    </w:p>
    <w:p w14:paraId="22538652" w14:textId="55238B6E" w:rsidR="000D2BA8" w:rsidRPr="00193BFB" w:rsidRDefault="00C75528" w:rsidP="00CD5708">
      <w:pPr>
        <w:pStyle w:val="bullets-abc"/>
        <w:numPr>
          <w:ilvl w:val="0"/>
          <w:numId w:val="36"/>
        </w:numPr>
        <w:spacing w:after="120" w:line="240" w:lineRule="auto"/>
        <w:ind w:left="720"/>
        <w:jc w:val="both"/>
        <w:rPr>
          <w:rFonts w:ascii="Helvetica Neue" w:hAnsi="Helvetica Neue" w:cs="Times New Roman"/>
          <w:color w:val="auto"/>
          <w:sz w:val="22"/>
          <w:szCs w:val="22"/>
        </w:rPr>
      </w:pPr>
      <w:r w:rsidRPr="00193BFB">
        <w:rPr>
          <w:rFonts w:ascii="Helvetica Neue" w:hAnsi="Helvetica Neue" w:cs="Times New Roman"/>
          <w:sz w:val="22"/>
          <w:szCs w:val="22"/>
        </w:rPr>
        <w:t xml:space="preserve">POSITIVE IDENTIFICATION REQUIRED. No Person engaged in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Retailing shall </w:t>
      </w:r>
      <w:r w:rsidR="00B87BDF" w:rsidRPr="00193BFB">
        <w:rPr>
          <w:rFonts w:ascii="Helvetica Neue" w:hAnsi="Helvetica Neue" w:cs="Times New Roman"/>
          <w:sz w:val="22"/>
          <w:szCs w:val="22"/>
        </w:rPr>
        <w:t xml:space="preserve">allow entry into the premises, or </w:t>
      </w:r>
      <w:r w:rsidRPr="00193BFB">
        <w:rPr>
          <w:rFonts w:ascii="Helvetica Neue" w:hAnsi="Helvetica Neue" w:cs="Times New Roman"/>
          <w:sz w:val="22"/>
          <w:szCs w:val="22"/>
        </w:rPr>
        <w:t xml:space="preserve">sell or transfer </w:t>
      </w:r>
      <w:r w:rsidR="00951829" w:rsidRPr="00193BFB">
        <w:rPr>
          <w:rFonts w:ascii="Helvetica Neue" w:hAnsi="Helvetica Neue" w:cs="Times New Roman"/>
          <w:sz w:val="22"/>
          <w:szCs w:val="22"/>
        </w:rPr>
        <w:t>Cannabis</w:t>
      </w:r>
      <w:r w:rsidR="00B50A09" w:rsidRPr="00193BFB">
        <w:rPr>
          <w:rFonts w:ascii="Helvetica Neue" w:hAnsi="Helvetica Neue" w:cs="Times New Roman"/>
          <w:sz w:val="22"/>
          <w:szCs w:val="22"/>
        </w:rPr>
        <w:t xml:space="preserve"> or </w:t>
      </w:r>
      <w:r w:rsidRPr="00193BFB">
        <w:rPr>
          <w:rFonts w:ascii="Helvetica Neue" w:hAnsi="Helvetica Neue" w:cs="Times New Roman"/>
          <w:sz w:val="22"/>
          <w:szCs w:val="22"/>
        </w:rPr>
        <w:t xml:space="preserve">a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Product to another Person</w:t>
      </w:r>
      <w:r w:rsidR="009A024C" w:rsidRPr="00193BFB">
        <w:rPr>
          <w:rFonts w:ascii="Helvetica Neue" w:hAnsi="Helvetica Neue" w:cs="Times New Roman"/>
          <w:sz w:val="22"/>
          <w:szCs w:val="22"/>
        </w:rPr>
        <w:t>,</w:t>
      </w:r>
      <w:r w:rsidRPr="00193BFB">
        <w:rPr>
          <w:rFonts w:ascii="Helvetica Neue" w:hAnsi="Helvetica Neue" w:cs="Times New Roman"/>
          <w:sz w:val="22"/>
          <w:szCs w:val="22"/>
        </w:rPr>
        <w:t xml:space="preserve"> without first examining the identification of the recipient to confirm that the recipient is </w:t>
      </w:r>
      <w:r w:rsidR="00C45977" w:rsidRPr="00193BFB">
        <w:rPr>
          <w:rFonts w:ascii="Helvetica Neue" w:hAnsi="Helvetica Neue" w:cs="Times New Roman"/>
          <w:sz w:val="22"/>
          <w:szCs w:val="22"/>
        </w:rPr>
        <w:t>21 years of age or older.</w:t>
      </w:r>
    </w:p>
    <w:p w14:paraId="7954B261" w14:textId="1E28E96B" w:rsidR="00012DC2" w:rsidRPr="00193BFB" w:rsidRDefault="000D2BA8" w:rsidP="00CD5708">
      <w:pPr>
        <w:pStyle w:val="bullets-abc"/>
        <w:numPr>
          <w:ilvl w:val="0"/>
          <w:numId w:val="36"/>
        </w:numPr>
        <w:spacing w:after="120" w:line="240" w:lineRule="auto"/>
        <w:ind w:left="720"/>
        <w:jc w:val="both"/>
        <w:rPr>
          <w:rFonts w:ascii="Helvetica Neue" w:hAnsi="Helvetica Neue" w:cs="Times New Roman"/>
          <w:color w:val="auto"/>
          <w:sz w:val="22"/>
          <w:szCs w:val="22"/>
        </w:rPr>
      </w:pPr>
      <w:r w:rsidRPr="00193BFB">
        <w:rPr>
          <w:rFonts w:ascii="Helvetica Neue" w:hAnsi="Helvetica Neue" w:cs="Times New Roman"/>
          <w:sz w:val="22"/>
          <w:szCs w:val="22"/>
        </w:rPr>
        <w:t xml:space="preserve">ACKNOWLEDGMENT OF LEGAL AGE. </w:t>
      </w:r>
      <w:r w:rsidR="001B3EB7" w:rsidRPr="00193BFB">
        <w:rPr>
          <w:rFonts w:ascii="Helvetica Neue" w:hAnsi="Helvetica Neue" w:cs="Times New Roman"/>
          <w:sz w:val="22"/>
          <w:szCs w:val="22"/>
        </w:rPr>
        <w:t>All first</w:t>
      </w:r>
      <w:r w:rsidRPr="00193BFB">
        <w:rPr>
          <w:rFonts w:ascii="Helvetica Neue" w:hAnsi="Helvetica Neue" w:cs="Times New Roman"/>
          <w:sz w:val="22"/>
          <w:szCs w:val="22"/>
        </w:rPr>
        <w:t>-</w:t>
      </w:r>
      <w:r w:rsidR="001B3EB7" w:rsidRPr="00193BFB">
        <w:rPr>
          <w:rFonts w:ascii="Helvetica Neue" w:hAnsi="Helvetica Neue" w:cs="Times New Roman"/>
          <w:sz w:val="22"/>
          <w:szCs w:val="22"/>
        </w:rPr>
        <w:t xml:space="preserve">time visitors must sign an affidavit acknowledging that they are aware that providing cannabis to persons under age 21 is illegal and pledging not to provide purchased </w:t>
      </w:r>
      <w:r w:rsidR="00D3587A" w:rsidRPr="00193BFB">
        <w:rPr>
          <w:rFonts w:ascii="Helvetica Neue" w:hAnsi="Helvetica Neue" w:cs="Times New Roman"/>
          <w:sz w:val="22"/>
          <w:szCs w:val="22"/>
        </w:rPr>
        <w:t xml:space="preserve">products </w:t>
      </w:r>
      <w:r w:rsidR="001B3EB7" w:rsidRPr="00193BFB">
        <w:rPr>
          <w:rFonts w:ascii="Helvetica Neue" w:hAnsi="Helvetica Neue" w:cs="Times New Roman"/>
          <w:sz w:val="22"/>
          <w:szCs w:val="22"/>
        </w:rPr>
        <w:t>to persons under age 21</w:t>
      </w:r>
      <w:r w:rsidR="00CB3BF0" w:rsidRPr="00193BFB">
        <w:rPr>
          <w:rFonts w:ascii="Helvetica Neue" w:hAnsi="Helvetica Neue" w:cs="Times New Roman"/>
          <w:sz w:val="22"/>
          <w:szCs w:val="22"/>
        </w:rPr>
        <w:t xml:space="preserve"> </w:t>
      </w:r>
      <w:r w:rsidR="00654C47" w:rsidRPr="00193BFB">
        <w:rPr>
          <w:rFonts w:ascii="Helvetica Neue" w:hAnsi="Helvetica Neue" w:cs="Times New Roman"/>
          <w:sz w:val="22"/>
          <w:szCs w:val="22"/>
        </w:rPr>
        <w:t>(unless that person is the holder of the medical cannabis prescription being filled)</w:t>
      </w:r>
      <w:r w:rsidR="003C0E24">
        <w:rPr>
          <w:rFonts w:ascii="Helvetica Neue" w:hAnsi="Helvetica Neue" w:cs="Times New Roman"/>
          <w:sz w:val="22"/>
          <w:szCs w:val="22"/>
        </w:rPr>
        <w:t>.</w:t>
      </w:r>
    </w:p>
    <w:p w14:paraId="414C3517" w14:textId="77777777" w:rsidR="00FA5BC6" w:rsidRPr="00193BFB" w:rsidRDefault="00C75528" w:rsidP="00CD5708">
      <w:pPr>
        <w:pStyle w:val="bullets-abc"/>
        <w:numPr>
          <w:ilvl w:val="0"/>
          <w:numId w:val="36"/>
        </w:numPr>
        <w:spacing w:after="120" w:line="240" w:lineRule="auto"/>
        <w:ind w:left="720"/>
        <w:jc w:val="both"/>
        <w:rPr>
          <w:rFonts w:ascii="Helvetica Neue" w:hAnsi="Helvetica Neue" w:cs="Times New Roman"/>
          <w:sz w:val="22"/>
          <w:szCs w:val="22"/>
        </w:rPr>
      </w:pPr>
      <w:r w:rsidRPr="00193BFB">
        <w:rPr>
          <w:rFonts w:ascii="Helvetica Neue" w:hAnsi="Helvetica Neue" w:cs="Times New Roman"/>
          <w:sz w:val="22"/>
          <w:szCs w:val="22"/>
        </w:rPr>
        <w:t xml:space="preserve">MINIMUM AGE FOR PERSONS SELLING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w:t>
      </w:r>
      <w:r w:rsidR="00CA256B" w:rsidRPr="00193BFB">
        <w:rPr>
          <w:rFonts w:ascii="Helvetica Neue" w:hAnsi="Helvetica Neue" w:cs="Times New Roman"/>
          <w:sz w:val="22"/>
          <w:szCs w:val="22"/>
        </w:rPr>
        <w:t xml:space="preserve"> </w:t>
      </w:r>
      <w:r w:rsidR="00AF1A46" w:rsidRPr="00193BFB">
        <w:rPr>
          <w:rFonts w:ascii="Helvetica Neue" w:hAnsi="Helvetica Neue" w:cs="Times New Roman"/>
          <w:sz w:val="22"/>
          <w:szCs w:val="22"/>
        </w:rPr>
        <w:t xml:space="preserve">A </w:t>
      </w:r>
      <w:r w:rsidR="009A024C" w:rsidRPr="00193BFB">
        <w:rPr>
          <w:rFonts w:ascii="Helvetica Neue" w:hAnsi="Helvetica Neue" w:cs="Times New Roman"/>
          <w:sz w:val="22"/>
          <w:szCs w:val="22"/>
        </w:rPr>
        <w:t>P</w:t>
      </w:r>
      <w:r w:rsidR="00AF1A46" w:rsidRPr="00193BFB">
        <w:rPr>
          <w:rFonts w:ascii="Helvetica Neue" w:hAnsi="Helvetica Neue" w:cs="Times New Roman"/>
          <w:sz w:val="22"/>
          <w:szCs w:val="22"/>
        </w:rPr>
        <w:t>erson may not e</w:t>
      </w:r>
      <w:r w:rsidR="00CA256B" w:rsidRPr="00193BFB">
        <w:rPr>
          <w:rFonts w:ascii="Helvetica Neue" w:hAnsi="Helvetica Neue" w:cs="Times New Roman"/>
          <w:sz w:val="22"/>
          <w:szCs w:val="22"/>
        </w:rPr>
        <w:t xml:space="preserve">ngage in </w:t>
      </w:r>
      <w:r w:rsidR="00951829" w:rsidRPr="00193BFB">
        <w:rPr>
          <w:rFonts w:ascii="Helvetica Neue" w:hAnsi="Helvetica Neue" w:cs="Times New Roman"/>
          <w:sz w:val="22"/>
          <w:szCs w:val="22"/>
        </w:rPr>
        <w:t>Cannabis</w:t>
      </w:r>
      <w:r w:rsidR="00CA256B" w:rsidRPr="00193BFB">
        <w:rPr>
          <w:rFonts w:ascii="Helvetica Neue" w:hAnsi="Helvetica Neue" w:cs="Times New Roman"/>
          <w:sz w:val="22"/>
          <w:szCs w:val="22"/>
        </w:rPr>
        <w:t xml:space="preserve"> Retailing</w:t>
      </w:r>
      <w:r w:rsidR="00AF1A46" w:rsidRPr="00193BFB">
        <w:rPr>
          <w:rFonts w:ascii="Helvetica Neue" w:hAnsi="Helvetica Neue" w:cs="Times New Roman"/>
          <w:sz w:val="22"/>
          <w:szCs w:val="22"/>
        </w:rPr>
        <w:t xml:space="preserve"> if they are </w:t>
      </w:r>
      <w:r w:rsidR="00B070EF" w:rsidRPr="00193BFB">
        <w:rPr>
          <w:rFonts w:ascii="Helvetica Neue" w:hAnsi="Helvetica Neue" w:cs="Times New Roman"/>
          <w:sz w:val="22"/>
          <w:szCs w:val="22"/>
        </w:rPr>
        <w:t>less than</w:t>
      </w:r>
      <w:r w:rsidR="00AF1A46" w:rsidRPr="00193BFB">
        <w:rPr>
          <w:rFonts w:ascii="Helvetica Neue" w:hAnsi="Helvetica Neue" w:cs="Times New Roman"/>
          <w:sz w:val="22"/>
          <w:szCs w:val="22"/>
        </w:rPr>
        <w:t xml:space="preserve"> 21 years of age</w:t>
      </w:r>
      <w:r w:rsidR="00CA256B" w:rsidRPr="00193BFB">
        <w:rPr>
          <w:rFonts w:ascii="Helvetica Neue" w:hAnsi="Helvetica Neue" w:cs="Times New Roman"/>
          <w:sz w:val="22"/>
          <w:szCs w:val="22"/>
        </w:rPr>
        <w:t>.</w:t>
      </w:r>
    </w:p>
    <w:p w14:paraId="239D84F4" w14:textId="77777777" w:rsidR="009D148F" w:rsidRPr="00193BFB" w:rsidRDefault="00FA5BC6"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 xml:space="preserve">RESPONSIBLE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RETAILING EDUCATION REQUIRED. All employees involved in face-to-face sales of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AF1A46" w:rsidRPr="00193BFB">
        <w:rPr>
          <w:rFonts w:ascii="Helvetica Neue" w:hAnsi="Helvetica Neue" w:cs="Times New Roman"/>
          <w:sz w:val="22"/>
          <w:szCs w:val="22"/>
        </w:rPr>
        <w:t>P</w:t>
      </w:r>
      <w:r w:rsidRPr="00193BFB">
        <w:rPr>
          <w:rFonts w:ascii="Helvetica Neue" w:hAnsi="Helvetica Neue" w:cs="Times New Roman"/>
          <w:sz w:val="22"/>
          <w:szCs w:val="22"/>
        </w:rPr>
        <w:t xml:space="preserve">roducts </w:t>
      </w:r>
      <w:r w:rsidR="002F4ED3" w:rsidRPr="00193BFB">
        <w:rPr>
          <w:rFonts w:ascii="Helvetica Neue" w:hAnsi="Helvetica Neue" w:cs="Times New Roman"/>
          <w:sz w:val="22"/>
          <w:szCs w:val="22"/>
        </w:rPr>
        <w:t xml:space="preserve">or management of stores or inventory </w:t>
      </w:r>
      <w:r w:rsidR="00B50A09" w:rsidRPr="00193BFB">
        <w:rPr>
          <w:rFonts w:ascii="Helvetica Neue" w:hAnsi="Helvetica Neue" w:cs="Times New Roman"/>
          <w:sz w:val="22"/>
          <w:szCs w:val="22"/>
        </w:rPr>
        <w:t>must undergo</w:t>
      </w:r>
      <w:r w:rsidRPr="00193BFB">
        <w:rPr>
          <w:rFonts w:ascii="Helvetica Neue" w:hAnsi="Helvetica Neue" w:cs="Times New Roman"/>
          <w:sz w:val="22"/>
          <w:szCs w:val="22"/>
        </w:rPr>
        <w:t xml:space="preserve"> </w:t>
      </w:r>
      <w:r w:rsidR="002F4ED3" w:rsidRPr="00193BFB">
        <w:rPr>
          <w:rFonts w:ascii="Helvetica Neue" w:hAnsi="Helvetica Neue" w:cs="Times New Roman"/>
          <w:sz w:val="22"/>
          <w:szCs w:val="22"/>
        </w:rPr>
        <w:t>at le</w:t>
      </w:r>
      <w:r w:rsidR="00B50A09" w:rsidRPr="00193BFB">
        <w:rPr>
          <w:rFonts w:ascii="Helvetica Neue" w:hAnsi="Helvetica Neue" w:cs="Times New Roman"/>
          <w:sz w:val="22"/>
          <w:szCs w:val="22"/>
        </w:rPr>
        <w:t xml:space="preserve">ast 8 </w:t>
      </w:r>
      <w:r w:rsidRPr="00193BFB">
        <w:rPr>
          <w:rFonts w:ascii="Helvetica Neue" w:hAnsi="Helvetica Neue" w:cs="Times New Roman"/>
          <w:sz w:val="22"/>
          <w:szCs w:val="22"/>
        </w:rPr>
        <w:t xml:space="preserve">hours of training on legal requirements </w:t>
      </w:r>
      <w:r w:rsidR="00654C47" w:rsidRPr="00193BFB">
        <w:rPr>
          <w:rFonts w:ascii="Helvetica Neue" w:hAnsi="Helvetica Neue" w:cs="Times New Roman"/>
          <w:sz w:val="22"/>
          <w:szCs w:val="22"/>
        </w:rPr>
        <w:t xml:space="preserve">and best practices </w:t>
      </w:r>
      <w:r w:rsidRPr="00193BFB">
        <w:rPr>
          <w:rFonts w:ascii="Helvetica Neue" w:hAnsi="Helvetica Neue" w:cs="Times New Roman"/>
          <w:sz w:val="22"/>
          <w:szCs w:val="22"/>
        </w:rPr>
        <w:t xml:space="preserve">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9A024C" w:rsidRPr="00193BFB">
        <w:rPr>
          <w:rFonts w:ascii="Helvetica Neue" w:hAnsi="Helvetica Neue" w:cs="Times New Roman"/>
          <w:sz w:val="22"/>
          <w:szCs w:val="22"/>
        </w:rPr>
        <w:t>R</w:t>
      </w:r>
      <w:r w:rsidRPr="00193BFB">
        <w:rPr>
          <w:rFonts w:ascii="Helvetica Neue" w:hAnsi="Helvetica Neue" w:cs="Times New Roman"/>
          <w:sz w:val="22"/>
          <w:szCs w:val="22"/>
        </w:rPr>
        <w:t>etailing</w:t>
      </w:r>
      <w:r w:rsidR="00A32339" w:rsidRPr="00193BFB">
        <w:rPr>
          <w:rFonts w:ascii="Helvetica Neue" w:hAnsi="Helvetica Neue" w:cs="Times New Roman"/>
          <w:sz w:val="22"/>
          <w:szCs w:val="22"/>
        </w:rPr>
        <w:t xml:space="preserve"> practices</w:t>
      </w:r>
      <w:r w:rsidR="009A024C" w:rsidRPr="00193BFB">
        <w:rPr>
          <w:rFonts w:ascii="Helvetica Neue" w:hAnsi="Helvetica Neue" w:cs="Times New Roman"/>
          <w:sz w:val="22"/>
          <w:szCs w:val="22"/>
        </w:rPr>
        <w:t xml:space="preserve"> using a curriculum and program approved by </w:t>
      </w:r>
      <w:r w:rsidR="009A024C" w:rsidRPr="00193BFB">
        <w:rPr>
          <w:rFonts w:ascii="Helvetica Neue" w:hAnsi="Helvetica Neue" w:cs="Times New Roman"/>
          <w:color w:val="FF0000"/>
          <w:sz w:val="22"/>
          <w:szCs w:val="22"/>
        </w:rPr>
        <w:t>the Department</w:t>
      </w:r>
      <w:r w:rsidR="009A024C" w:rsidRPr="00193BFB">
        <w:rPr>
          <w:rFonts w:ascii="Helvetica Neue" w:hAnsi="Helvetica Neue" w:cs="Times New Roman"/>
          <w:sz w:val="22"/>
          <w:szCs w:val="22"/>
        </w:rPr>
        <w:t xml:space="preserve">. The training shall include </w:t>
      </w:r>
      <w:r w:rsidRPr="00193BFB">
        <w:rPr>
          <w:rFonts w:ascii="Helvetica Neue" w:hAnsi="Helvetica Neue" w:cs="Times New Roman"/>
          <w:sz w:val="22"/>
          <w:szCs w:val="22"/>
        </w:rPr>
        <w:t xml:space="preserve">hazards associated with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use, including but not limited to </w:t>
      </w:r>
      <w:r w:rsidR="002F4ED3" w:rsidRPr="00193BFB">
        <w:rPr>
          <w:rFonts w:ascii="Helvetica Neue" w:hAnsi="Helvetica Neue" w:cs="Times New Roman"/>
          <w:sz w:val="22"/>
          <w:szCs w:val="22"/>
        </w:rPr>
        <w:t xml:space="preserve">hazards of use during </w:t>
      </w:r>
      <w:r w:rsidRPr="00193BFB">
        <w:rPr>
          <w:rFonts w:ascii="Helvetica Neue" w:hAnsi="Helvetica Neue" w:cs="Times New Roman"/>
          <w:sz w:val="22"/>
          <w:szCs w:val="22"/>
        </w:rPr>
        <w:t>pregnancy</w:t>
      </w:r>
      <w:r w:rsidR="002F4ED3" w:rsidRPr="00193BFB">
        <w:rPr>
          <w:rFonts w:ascii="Helvetica Neue" w:hAnsi="Helvetica Neue" w:cs="Times New Roman"/>
          <w:sz w:val="22"/>
          <w:szCs w:val="22"/>
        </w:rPr>
        <w:t xml:space="preserve"> and lactation</w:t>
      </w:r>
      <w:r w:rsidR="00900028" w:rsidRPr="00193BFB">
        <w:rPr>
          <w:rFonts w:ascii="Helvetica Neue" w:hAnsi="Helvetica Neue" w:cs="Times New Roman"/>
          <w:sz w:val="22"/>
          <w:szCs w:val="22"/>
        </w:rPr>
        <w:t xml:space="preserve">, motor vehicle use, </w:t>
      </w:r>
      <w:r w:rsidR="002F4ED3" w:rsidRPr="00193BFB">
        <w:rPr>
          <w:rFonts w:ascii="Helvetica Neue" w:hAnsi="Helvetica Neue" w:cs="Times New Roman"/>
          <w:sz w:val="22"/>
          <w:szCs w:val="22"/>
        </w:rPr>
        <w:t xml:space="preserve">cognitive effects and </w:t>
      </w:r>
      <w:r w:rsidRPr="00193BFB">
        <w:rPr>
          <w:rFonts w:ascii="Helvetica Neue" w:hAnsi="Helvetica Neue" w:cs="Times New Roman"/>
          <w:sz w:val="22"/>
          <w:szCs w:val="22"/>
        </w:rPr>
        <w:t>mental illness</w:t>
      </w:r>
      <w:r w:rsidR="002F4ED3" w:rsidRPr="00193BFB">
        <w:rPr>
          <w:rFonts w:ascii="Helvetica Neue" w:hAnsi="Helvetica Neue" w:cs="Times New Roman"/>
          <w:sz w:val="22"/>
          <w:szCs w:val="22"/>
        </w:rPr>
        <w:t>; safe and appropriate dosages</w:t>
      </w:r>
      <w:r w:rsidR="009A024C" w:rsidRPr="00193BFB">
        <w:rPr>
          <w:rFonts w:ascii="Helvetica Neue" w:hAnsi="Helvetica Neue" w:cs="Times New Roman"/>
          <w:sz w:val="22"/>
          <w:szCs w:val="22"/>
        </w:rPr>
        <w:t>,</w:t>
      </w:r>
      <w:r w:rsidR="002F4ED3" w:rsidRPr="00193BFB">
        <w:rPr>
          <w:rFonts w:ascii="Helvetica Neue" w:hAnsi="Helvetica Neue" w:cs="Times New Roman"/>
          <w:sz w:val="22"/>
          <w:szCs w:val="22"/>
        </w:rPr>
        <w:t xml:space="preserve"> especially for initial use; delayed effects of </w:t>
      </w:r>
      <w:r w:rsidR="00624D86" w:rsidRPr="00193BFB">
        <w:rPr>
          <w:rFonts w:ascii="Helvetica Neue" w:hAnsi="Helvetica Neue" w:cs="Times New Roman"/>
          <w:sz w:val="22"/>
          <w:szCs w:val="22"/>
        </w:rPr>
        <w:t>Edible Cannabis Products</w:t>
      </w:r>
      <w:r w:rsidR="002F4ED3" w:rsidRPr="00193BFB">
        <w:rPr>
          <w:rFonts w:ascii="Helvetica Neue" w:hAnsi="Helvetica Neue" w:cs="Times New Roman"/>
          <w:sz w:val="22"/>
          <w:szCs w:val="22"/>
        </w:rPr>
        <w:t xml:space="preserve">; hazards of early initiation and of </w:t>
      </w:r>
      <w:r w:rsidR="002F4ED3" w:rsidRPr="00193BFB">
        <w:rPr>
          <w:rFonts w:ascii="Helvetica Neue" w:hAnsi="Helvetica Neue" w:cs="Times New Roman"/>
          <w:sz w:val="22"/>
          <w:szCs w:val="22"/>
        </w:rPr>
        <w:lastRenderedPageBreak/>
        <w:t xml:space="preserve">intensive use by youth; </w:t>
      </w:r>
      <w:r w:rsidR="007C506A" w:rsidRPr="00193BFB">
        <w:rPr>
          <w:rFonts w:ascii="Helvetica Neue" w:hAnsi="Helvetica Neue" w:cs="Times New Roman"/>
          <w:sz w:val="22"/>
          <w:szCs w:val="22"/>
        </w:rPr>
        <w:t xml:space="preserve">storage to protect children; </w:t>
      </w:r>
      <w:r w:rsidR="00A32339" w:rsidRPr="00193BFB">
        <w:rPr>
          <w:rFonts w:ascii="Helvetica Neue" w:hAnsi="Helvetica Neue" w:cs="Times New Roman"/>
          <w:sz w:val="22"/>
          <w:szCs w:val="22"/>
        </w:rPr>
        <w:t xml:space="preserve">and </w:t>
      </w:r>
      <w:r w:rsidR="00B50A09" w:rsidRPr="00193BFB">
        <w:rPr>
          <w:rFonts w:ascii="Helvetica Neue" w:hAnsi="Helvetica Neue" w:cs="Times New Roman"/>
          <w:sz w:val="22"/>
          <w:szCs w:val="22"/>
        </w:rPr>
        <w:t>smoke-free air provisions</w:t>
      </w:r>
      <w:r w:rsidR="009A024C" w:rsidRPr="00193BFB">
        <w:rPr>
          <w:rFonts w:ascii="Helvetica Neue" w:hAnsi="Helvetica Neue" w:cs="Times New Roman"/>
          <w:sz w:val="22"/>
          <w:szCs w:val="22"/>
        </w:rPr>
        <w:t>.</w:t>
      </w:r>
      <w:r w:rsidR="00B50A09" w:rsidRPr="00193BFB">
        <w:rPr>
          <w:rFonts w:ascii="Helvetica Neue" w:hAnsi="Helvetica Neue" w:cs="Times New Roman"/>
          <w:sz w:val="22"/>
          <w:szCs w:val="22"/>
        </w:rPr>
        <w:t xml:space="preserve"> </w:t>
      </w:r>
      <w:r w:rsidR="00C328AC" w:rsidRPr="00193BFB">
        <w:rPr>
          <w:rFonts w:ascii="Helvetica Neue" w:hAnsi="Helvetica Neue" w:cs="Times New Roman"/>
          <w:sz w:val="22"/>
          <w:szCs w:val="22"/>
        </w:rPr>
        <w:t xml:space="preserve">Separate trainings should be developed to reflect management and sales clerk roles. </w:t>
      </w:r>
    </w:p>
    <w:p w14:paraId="6D02570F" w14:textId="2E5F07AF" w:rsidR="009D148F" w:rsidRPr="00193BFB" w:rsidRDefault="009D148F" w:rsidP="00936CD4">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If </w:t>
      </w:r>
      <w:r w:rsidR="00C22087" w:rsidRPr="00193BFB">
        <w:rPr>
          <w:rFonts w:ascii="Helvetica Neue" w:hAnsi="Helvetica Neue"/>
          <w:sz w:val="22"/>
          <w:szCs w:val="22"/>
        </w:rPr>
        <w:t>D</w:t>
      </w:r>
      <w:r w:rsidRPr="00193BFB">
        <w:rPr>
          <w:rFonts w:ascii="Helvetica Neue" w:hAnsi="Helvetica Neue"/>
          <w:sz w:val="22"/>
          <w:szCs w:val="22"/>
        </w:rPr>
        <w:t>eliveries</w:t>
      </w:r>
      <w:r w:rsidR="00C22087" w:rsidRPr="00193BFB">
        <w:rPr>
          <w:rFonts w:ascii="Helvetica Neue" w:hAnsi="Helvetica Neue"/>
          <w:sz w:val="22"/>
          <w:szCs w:val="22"/>
        </w:rPr>
        <w:t xml:space="preserve"> to the Consumer</w:t>
      </w:r>
      <w:r w:rsidRPr="00193BFB">
        <w:rPr>
          <w:rFonts w:ascii="Helvetica Neue" w:hAnsi="Helvetica Neue"/>
          <w:sz w:val="22"/>
          <w:szCs w:val="22"/>
        </w:rPr>
        <w:t xml:space="preserve"> </w:t>
      </w:r>
      <w:r w:rsidR="000750A9" w:rsidRPr="00193BFB">
        <w:rPr>
          <w:rFonts w:ascii="Helvetica Neue" w:hAnsi="Helvetica Neue"/>
          <w:sz w:val="22"/>
          <w:szCs w:val="22"/>
        </w:rPr>
        <w:t>are</w:t>
      </w:r>
      <w:r w:rsidRPr="00193BFB">
        <w:rPr>
          <w:rFonts w:ascii="Helvetica Neue" w:hAnsi="Helvetica Neue"/>
          <w:sz w:val="22"/>
          <w:szCs w:val="22"/>
        </w:rPr>
        <w:t xml:space="preserve"> allowed in the jurisdiction (not recommended), then </w:t>
      </w:r>
      <w:r w:rsidR="00514E68" w:rsidRPr="00193BFB">
        <w:rPr>
          <w:rFonts w:ascii="Helvetica Neue" w:hAnsi="Helvetica Neue"/>
          <w:sz w:val="22"/>
          <w:szCs w:val="22"/>
        </w:rPr>
        <w:t xml:space="preserve">subsections </w:t>
      </w:r>
      <w:r w:rsidRPr="00193BFB">
        <w:rPr>
          <w:rFonts w:ascii="Helvetica Neue" w:hAnsi="Helvetica Neue"/>
          <w:sz w:val="22"/>
          <w:szCs w:val="22"/>
        </w:rPr>
        <w:t>“</w:t>
      </w:r>
      <w:r w:rsidR="00514E68" w:rsidRPr="00193BFB">
        <w:rPr>
          <w:rFonts w:ascii="Helvetica Neue" w:hAnsi="Helvetica Neue"/>
          <w:sz w:val="22"/>
          <w:szCs w:val="22"/>
        </w:rPr>
        <w:t>(</w:t>
      </w:r>
      <w:r w:rsidR="00A2761E" w:rsidRPr="00193BFB">
        <w:rPr>
          <w:rFonts w:ascii="Helvetica Neue" w:hAnsi="Helvetica Neue"/>
          <w:sz w:val="22"/>
          <w:szCs w:val="22"/>
        </w:rPr>
        <w:t>f</w:t>
      </w:r>
      <w:r w:rsidR="006754C5" w:rsidRPr="00193BFB">
        <w:rPr>
          <w:rFonts w:ascii="Helvetica Neue" w:hAnsi="Helvetica Neue"/>
          <w:sz w:val="22"/>
          <w:szCs w:val="22"/>
        </w:rPr>
        <w:t>)</w:t>
      </w:r>
      <w:r w:rsidRPr="00193BFB">
        <w:rPr>
          <w:rFonts w:ascii="Helvetica Neue" w:hAnsi="Helvetica Neue"/>
          <w:sz w:val="22"/>
          <w:szCs w:val="22"/>
        </w:rPr>
        <w:t>” and “</w:t>
      </w:r>
      <w:r w:rsidR="00514E68" w:rsidRPr="00193BFB">
        <w:rPr>
          <w:rFonts w:ascii="Helvetica Neue" w:hAnsi="Helvetica Neue"/>
          <w:sz w:val="22"/>
          <w:szCs w:val="22"/>
        </w:rPr>
        <w:t>(</w:t>
      </w:r>
      <w:r w:rsidR="00A2761E" w:rsidRPr="00193BFB">
        <w:rPr>
          <w:rFonts w:ascii="Helvetica Neue" w:hAnsi="Helvetica Neue"/>
          <w:sz w:val="22"/>
          <w:szCs w:val="22"/>
        </w:rPr>
        <w:t>g</w:t>
      </w:r>
      <w:r w:rsidR="00514E68" w:rsidRPr="00193BFB">
        <w:rPr>
          <w:rFonts w:ascii="Helvetica Neue" w:hAnsi="Helvetica Neue"/>
          <w:sz w:val="22"/>
          <w:szCs w:val="22"/>
        </w:rPr>
        <w:t>)</w:t>
      </w:r>
      <w:r w:rsidRPr="00193BFB">
        <w:rPr>
          <w:rFonts w:ascii="Helvetica Neue" w:hAnsi="Helvetica Neue"/>
          <w:sz w:val="22"/>
          <w:szCs w:val="22"/>
        </w:rPr>
        <w:t xml:space="preserve">” should also apply to employees involved in </w:t>
      </w:r>
      <w:r w:rsidR="00C22087" w:rsidRPr="00193BFB">
        <w:rPr>
          <w:rFonts w:ascii="Helvetica Neue" w:hAnsi="Helvetica Neue"/>
          <w:sz w:val="22"/>
          <w:szCs w:val="22"/>
        </w:rPr>
        <w:t>D</w:t>
      </w:r>
      <w:r w:rsidRPr="00193BFB">
        <w:rPr>
          <w:rFonts w:ascii="Helvetica Neue" w:hAnsi="Helvetica Neue"/>
          <w:sz w:val="22"/>
          <w:szCs w:val="22"/>
        </w:rPr>
        <w:t>elivery.</w:t>
      </w:r>
      <w:r w:rsidR="00C328AC" w:rsidRPr="00193BFB">
        <w:rPr>
          <w:rFonts w:ascii="Helvetica Neue" w:hAnsi="Helvetica Neue"/>
          <w:sz w:val="22"/>
          <w:szCs w:val="22"/>
        </w:rPr>
        <w:t xml:space="preserve"> In regard to training, </w:t>
      </w:r>
      <w:r w:rsidR="00D3587A" w:rsidRPr="00193BFB">
        <w:rPr>
          <w:rFonts w:ascii="Helvetica Neue" w:hAnsi="Helvetica Neue"/>
          <w:sz w:val="22"/>
          <w:szCs w:val="22"/>
        </w:rPr>
        <w:t xml:space="preserve">it will take time and evaluation to assure </w:t>
      </w:r>
      <w:r w:rsidR="006754C5" w:rsidRPr="00193BFB">
        <w:rPr>
          <w:rFonts w:ascii="Helvetica Neue" w:hAnsi="Helvetica Neue"/>
          <w:sz w:val="22"/>
          <w:szCs w:val="22"/>
        </w:rPr>
        <w:t xml:space="preserve">the </w:t>
      </w:r>
      <w:r w:rsidR="00D3587A" w:rsidRPr="00193BFB">
        <w:rPr>
          <w:rFonts w:ascii="Helvetica Neue" w:hAnsi="Helvetica Neue"/>
          <w:sz w:val="22"/>
          <w:szCs w:val="22"/>
        </w:rPr>
        <w:t>quality</w:t>
      </w:r>
      <w:r w:rsidR="006754C5" w:rsidRPr="00193BFB">
        <w:rPr>
          <w:rFonts w:ascii="Helvetica Neue" w:hAnsi="Helvetica Neue"/>
          <w:sz w:val="22"/>
          <w:szCs w:val="22"/>
        </w:rPr>
        <w:t xml:space="preserve"> of these programs</w:t>
      </w:r>
      <w:r w:rsidR="00D3587A" w:rsidRPr="00193BFB">
        <w:rPr>
          <w:rFonts w:ascii="Helvetica Neue" w:hAnsi="Helvetica Neue"/>
          <w:sz w:val="22"/>
          <w:szCs w:val="22"/>
        </w:rPr>
        <w:t xml:space="preserve">. </w:t>
      </w:r>
      <w:r w:rsidR="00B070EF" w:rsidRPr="00193BFB">
        <w:rPr>
          <w:rFonts w:ascii="Helvetica Neue" w:hAnsi="Helvetica Neue"/>
          <w:sz w:val="22"/>
          <w:szCs w:val="22"/>
        </w:rPr>
        <w:t xml:space="preserve">The Oregon Liquor Control Commission has an online training that may be useful: </w:t>
      </w:r>
      <w:hyperlink r:id="rId20" w:history="1">
        <w:r w:rsidR="00E66D04" w:rsidRPr="00117EC3">
          <w:rPr>
            <w:rStyle w:val="Hyperlink"/>
            <w:rFonts w:ascii="Helvetica Neue" w:hAnsi="Helvetica Neue"/>
            <w:sz w:val="22"/>
            <w:szCs w:val="22"/>
          </w:rPr>
          <w:t>http://www.oregon.gov/olcc/marijuana/Pages/</w:t>
        </w:r>
        <w:r w:rsidR="00E66D04" w:rsidRPr="00117EC3">
          <w:rPr>
            <w:rStyle w:val="Hyperlink"/>
            <w:rFonts w:ascii="Helvetica Neue" w:hAnsi="Helvetica Neue"/>
            <w:sz w:val="22"/>
            <w:szCs w:val="22"/>
          </w:rPr>
          <w:br/>
          <w:t>mjworkerpermit.aspx</w:t>
        </w:r>
      </w:hyperlink>
      <w:r w:rsidR="00B070EF" w:rsidRPr="00193BFB">
        <w:rPr>
          <w:rFonts w:ascii="Helvetica Neue" w:hAnsi="Helvetica Neue"/>
          <w:sz w:val="22"/>
          <w:szCs w:val="22"/>
        </w:rPr>
        <w:t xml:space="preserve">. </w:t>
      </w:r>
    </w:p>
    <w:p w14:paraId="0DD2D329" w14:textId="77777777" w:rsidR="00A32339" w:rsidRPr="00193BFB" w:rsidRDefault="00817D56" w:rsidP="00CD5708">
      <w:pPr>
        <w:pStyle w:val="Default"/>
        <w:numPr>
          <w:ilvl w:val="0"/>
          <w:numId w:val="36"/>
        </w:numPr>
        <w:spacing w:after="120"/>
        <w:ind w:left="720"/>
        <w:jc w:val="both"/>
        <w:rPr>
          <w:rFonts w:ascii="Helvetica Neue" w:hAnsi="Helvetica Neue"/>
          <w:color w:val="000000" w:themeColor="text1"/>
          <w:sz w:val="22"/>
          <w:szCs w:val="22"/>
        </w:rPr>
      </w:pPr>
      <w:r w:rsidRPr="00193BFB">
        <w:rPr>
          <w:rFonts w:ascii="Helvetica Neue" w:hAnsi="Helvetica Neue"/>
          <w:sz w:val="22"/>
          <w:szCs w:val="22"/>
        </w:rPr>
        <w:t xml:space="preserve">HOURS. </w:t>
      </w:r>
      <w:r w:rsidR="00A32339" w:rsidRPr="00193BFB">
        <w:rPr>
          <w:rFonts w:ascii="Helvetica Neue" w:hAnsi="Helvetica Neue"/>
          <w:sz w:val="22"/>
          <w:szCs w:val="22"/>
        </w:rPr>
        <w:t xml:space="preserve">It is unlawful for any </w:t>
      </w:r>
      <w:r w:rsidR="009D23E0" w:rsidRPr="00193BFB">
        <w:rPr>
          <w:rFonts w:ascii="Helvetica Neue" w:hAnsi="Helvetica Neue"/>
          <w:sz w:val="22"/>
          <w:szCs w:val="22"/>
        </w:rPr>
        <w:t>P</w:t>
      </w:r>
      <w:r w:rsidR="00A32339" w:rsidRPr="00193BFB">
        <w:rPr>
          <w:rFonts w:ascii="Helvetica Neue" w:hAnsi="Helvetica Neue"/>
          <w:sz w:val="22"/>
          <w:szCs w:val="22"/>
        </w:rPr>
        <w:t xml:space="preserve">erson or association operating a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170228" w:rsidRPr="00193BFB">
        <w:rPr>
          <w:rFonts w:ascii="Helvetica Neue" w:hAnsi="Helvetica Neue"/>
          <w:sz w:val="22"/>
          <w:szCs w:val="22"/>
        </w:rPr>
        <w:t>R</w:t>
      </w:r>
      <w:r w:rsidR="00A32339" w:rsidRPr="00193BFB">
        <w:rPr>
          <w:rFonts w:ascii="Helvetica Neue" w:hAnsi="Helvetica Neue"/>
          <w:sz w:val="22"/>
          <w:szCs w:val="22"/>
        </w:rPr>
        <w:t xml:space="preserve">etailing location under the provisions of this </w:t>
      </w:r>
      <w:r w:rsidR="009D23E0" w:rsidRPr="00193BFB">
        <w:rPr>
          <w:rFonts w:ascii="Helvetica Neue" w:hAnsi="Helvetica Neue" w:cs="Times New Roman"/>
          <w:color w:val="FF0000"/>
          <w:sz w:val="22"/>
          <w:szCs w:val="22"/>
        </w:rPr>
        <w:t>[</w:t>
      </w:r>
      <w:r w:rsidR="004E1544" w:rsidRPr="00193BFB">
        <w:rPr>
          <w:rFonts w:ascii="Helvetica Neue" w:hAnsi="Helvetica Neue" w:cs="Times New Roman"/>
          <w:color w:val="FF0000"/>
          <w:sz w:val="22"/>
          <w:szCs w:val="22"/>
        </w:rPr>
        <w:t>A</w:t>
      </w:r>
      <w:r w:rsidR="00665D61" w:rsidRPr="00193BFB">
        <w:rPr>
          <w:rFonts w:ascii="Helvetica Neue" w:hAnsi="Helvetica Neue" w:cs="Times New Roman"/>
          <w:color w:val="FF0000"/>
          <w:sz w:val="22"/>
          <w:szCs w:val="22"/>
        </w:rPr>
        <w:t>rticle/</w:t>
      </w:r>
      <w:r w:rsidR="004E1544" w:rsidRPr="00193BFB">
        <w:rPr>
          <w:rFonts w:ascii="Helvetica Neue" w:hAnsi="Helvetica Neue" w:cs="Times New Roman"/>
          <w:color w:val="FF0000"/>
          <w:sz w:val="22"/>
          <w:szCs w:val="22"/>
        </w:rPr>
        <w:t>C</w:t>
      </w:r>
      <w:r w:rsidR="00665D61" w:rsidRPr="00193BFB">
        <w:rPr>
          <w:rFonts w:ascii="Helvetica Neue" w:hAnsi="Helvetica Neue" w:cs="Times New Roman"/>
          <w:color w:val="FF0000"/>
          <w:sz w:val="22"/>
          <w:szCs w:val="22"/>
        </w:rPr>
        <w:t>hapter</w:t>
      </w:r>
      <w:r w:rsidR="009D23E0" w:rsidRPr="00193BFB">
        <w:rPr>
          <w:rFonts w:ascii="Helvetica Neue" w:hAnsi="Helvetica Neue" w:cs="Times New Roman"/>
          <w:color w:val="FF0000"/>
          <w:sz w:val="22"/>
          <w:szCs w:val="22"/>
        </w:rPr>
        <w:t>]</w:t>
      </w:r>
      <w:r w:rsidR="009D23E0" w:rsidRPr="00193BFB">
        <w:rPr>
          <w:rFonts w:ascii="Helvetica Neue" w:hAnsi="Helvetica Neue" w:cs="Times New Roman"/>
          <w:sz w:val="22"/>
          <w:szCs w:val="22"/>
        </w:rPr>
        <w:t xml:space="preserve"> </w:t>
      </w:r>
      <w:r w:rsidR="00A32339" w:rsidRPr="00193BFB">
        <w:rPr>
          <w:rFonts w:ascii="Helvetica Neue" w:hAnsi="Helvetica Neue"/>
          <w:sz w:val="22"/>
          <w:szCs w:val="22"/>
        </w:rPr>
        <w:t xml:space="preserve">to permit any breach of peace therein or any disturbance of public order or decorum by any tumultuous, riotous or disorderly conduct, or otherwise, or to permit such retailing operations to remain open, or patrons to </w:t>
      </w:r>
      <w:r w:rsidR="00A32339" w:rsidRPr="00193BFB">
        <w:rPr>
          <w:rFonts w:ascii="Helvetica Neue" w:hAnsi="Helvetica Neue"/>
          <w:color w:val="000000" w:themeColor="text1"/>
          <w:sz w:val="22"/>
          <w:szCs w:val="22"/>
        </w:rPr>
        <w:t>remain upon the premises, between the hours of 8 p.m. and 8 a.m.</w:t>
      </w:r>
    </w:p>
    <w:p w14:paraId="6BFB9758" w14:textId="74598530" w:rsidR="007C506A" w:rsidRPr="00193BFB" w:rsidRDefault="00817D56"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color w:val="000000" w:themeColor="text1"/>
          <w:sz w:val="22"/>
          <w:szCs w:val="22"/>
        </w:rPr>
        <w:t xml:space="preserve">NO ON-SITE CONSUMPTION. </w:t>
      </w:r>
      <w:r w:rsidR="00A32339" w:rsidRPr="00193BFB">
        <w:rPr>
          <w:rFonts w:ascii="Helvetica Neue" w:hAnsi="Helvetica Neue"/>
          <w:color w:val="000000" w:themeColor="text1"/>
          <w:sz w:val="22"/>
          <w:szCs w:val="22"/>
        </w:rPr>
        <w:t xml:space="preserve">No </w:t>
      </w:r>
      <w:r w:rsidR="00951829" w:rsidRPr="00193BFB">
        <w:rPr>
          <w:rFonts w:ascii="Helvetica Neue" w:hAnsi="Helvetica Neue"/>
          <w:color w:val="000000" w:themeColor="text1"/>
          <w:sz w:val="22"/>
          <w:szCs w:val="22"/>
        </w:rPr>
        <w:t>Cannabis</w:t>
      </w:r>
      <w:r w:rsidR="00A32339" w:rsidRPr="00193BFB">
        <w:rPr>
          <w:rFonts w:ascii="Helvetica Neue" w:hAnsi="Helvetica Neue"/>
          <w:color w:val="000000" w:themeColor="text1"/>
          <w:sz w:val="22"/>
          <w:szCs w:val="22"/>
        </w:rPr>
        <w:t xml:space="preserve"> </w:t>
      </w:r>
      <w:r w:rsidR="006D108F" w:rsidRPr="00193BFB">
        <w:rPr>
          <w:rFonts w:ascii="Helvetica Neue" w:hAnsi="Helvetica Neue"/>
          <w:color w:val="000000" w:themeColor="text1"/>
          <w:sz w:val="22"/>
          <w:szCs w:val="22"/>
        </w:rPr>
        <w:t>P</w:t>
      </w:r>
      <w:r w:rsidR="00A32339" w:rsidRPr="00193BFB">
        <w:rPr>
          <w:rFonts w:ascii="Helvetica Neue" w:hAnsi="Helvetica Neue"/>
          <w:color w:val="000000" w:themeColor="text1"/>
          <w:sz w:val="22"/>
          <w:szCs w:val="22"/>
        </w:rPr>
        <w:t xml:space="preserve">roduct shall be smoked, ingested or otherwise consumed on the premises of a </w:t>
      </w:r>
      <w:r w:rsidR="009D23E0" w:rsidRPr="00193BFB">
        <w:rPr>
          <w:rFonts w:ascii="Helvetica Neue" w:hAnsi="Helvetica Neue"/>
          <w:color w:val="000000" w:themeColor="text1"/>
          <w:sz w:val="22"/>
          <w:szCs w:val="22"/>
        </w:rPr>
        <w:t>permit holder</w:t>
      </w:r>
      <w:r w:rsidR="00A32339" w:rsidRPr="00193BFB">
        <w:rPr>
          <w:rFonts w:ascii="Helvetica Neue" w:hAnsi="Helvetica Neue"/>
          <w:color w:val="000000" w:themeColor="text1"/>
          <w:sz w:val="22"/>
          <w:szCs w:val="22"/>
        </w:rPr>
        <w:t xml:space="preserve"> or in the public</w:t>
      </w:r>
      <w:r w:rsidR="00A32339" w:rsidRPr="00193BFB">
        <w:rPr>
          <w:rFonts w:ascii="Helvetica Neue" w:hAnsi="Helvetica Neue"/>
          <w:sz w:val="22"/>
          <w:szCs w:val="22"/>
        </w:rPr>
        <w:t xml:space="preserve"> right-of-way within twenty-five feet of a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7D46C3" w:rsidRPr="00193BFB">
        <w:rPr>
          <w:rFonts w:ascii="Helvetica Neue" w:hAnsi="Helvetica Neue"/>
          <w:sz w:val="22"/>
          <w:szCs w:val="22"/>
        </w:rPr>
        <w:t>R</w:t>
      </w:r>
      <w:r w:rsidR="00A32339" w:rsidRPr="00193BFB">
        <w:rPr>
          <w:rFonts w:ascii="Helvetica Neue" w:hAnsi="Helvetica Neue"/>
          <w:sz w:val="22"/>
          <w:szCs w:val="22"/>
        </w:rPr>
        <w:t xml:space="preserve">etailer.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56038A" w:rsidRPr="00193BFB">
        <w:rPr>
          <w:rFonts w:ascii="Helvetica Neue" w:hAnsi="Helvetica Neue"/>
          <w:sz w:val="22"/>
          <w:szCs w:val="22"/>
        </w:rPr>
        <w:t>R</w:t>
      </w:r>
      <w:r w:rsidR="00A32339" w:rsidRPr="00193BFB">
        <w:rPr>
          <w:rFonts w:ascii="Helvetica Neue" w:hAnsi="Helvetica Neue"/>
          <w:sz w:val="22"/>
          <w:szCs w:val="22"/>
        </w:rPr>
        <w:t>etailers shall post a sign near their entrances and exits p</w:t>
      </w:r>
      <w:r w:rsidR="003C0E24">
        <w:rPr>
          <w:rFonts w:ascii="Helvetica Neue" w:hAnsi="Helvetica Neue"/>
          <w:sz w:val="22"/>
          <w:szCs w:val="22"/>
        </w:rPr>
        <w:t>roviding notice of this policy.</w:t>
      </w:r>
    </w:p>
    <w:p w14:paraId="2DEA07CD" w14:textId="1AB7BC4C" w:rsidR="00AD104A" w:rsidRPr="00193BFB" w:rsidRDefault="00AD104A"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sz w:val="22"/>
          <w:szCs w:val="22"/>
        </w:rPr>
        <w:t xml:space="preserve">NO ON-SITE ENTERTAINMENT. No </w:t>
      </w:r>
      <w:r w:rsidR="005C7DA4" w:rsidRPr="00193BFB">
        <w:rPr>
          <w:rFonts w:ascii="Helvetica Neue" w:hAnsi="Helvetica Neue"/>
          <w:sz w:val="22"/>
          <w:szCs w:val="22"/>
        </w:rPr>
        <w:t xml:space="preserve">live </w:t>
      </w:r>
      <w:r w:rsidRPr="00193BFB">
        <w:rPr>
          <w:rFonts w:ascii="Helvetica Neue" w:hAnsi="Helvetica Neue"/>
          <w:sz w:val="22"/>
          <w:szCs w:val="22"/>
        </w:rPr>
        <w:t xml:space="preserve">music, shows, dancing or other entertainment </w:t>
      </w:r>
      <w:r w:rsidR="005C7DA4" w:rsidRPr="00193BFB">
        <w:rPr>
          <w:rFonts w:ascii="Helvetica Neue" w:hAnsi="Helvetica Neue"/>
          <w:sz w:val="22"/>
          <w:szCs w:val="22"/>
        </w:rPr>
        <w:t xml:space="preserve">other than recorded background music </w:t>
      </w:r>
      <w:r w:rsidRPr="00193BFB">
        <w:rPr>
          <w:rFonts w:ascii="Helvetica Neue" w:hAnsi="Helvetica Neue"/>
          <w:sz w:val="22"/>
          <w:szCs w:val="22"/>
        </w:rPr>
        <w:t xml:space="preserve">should occur at a </w:t>
      </w:r>
      <w:r w:rsidR="0058133D" w:rsidRPr="00193BFB">
        <w:rPr>
          <w:rFonts w:ascii="Helvetica Neue" w:hAnsi="Helvetica Neue"/>
          <w:sz w:val="22"/>
          <w:szCs w:val="22"/>
        </w:rPr>
        <w:t>C</w:t>
      </w:r>
      <w:r w:rsidRPr="00193BFB">
        <w:rPr>
          <w:rFonts w:ascii="Helvetica Neue" w:hAnsi="Helvetica Neue"/>
          <w:sz w:val="22"/>
          <w:szCs w:val="22"/>
        </w:rPr>
        <w:t xml:space="preserve">annabis </w:t>
      </w:r>
      <w:r w:rsidR="0058133D" w:rsidRPr="00193BFB">
        <w:rPr>
          <w:rFonts w:ascii="Helvetica Neue" w:hAnsi="Helvetica Neue"/>
          <w:sz w:val="22"/>
          <w:szCs w:val="22"/>
        </w:rPr>
        <w:t>R</w:t>
      </w:r>
      <w:r w:rsidR="003C0E24">
        <w:rPr>
          <w:rFonts w:ascii="Helvetica Neue" w:hAnsi="Helvetica Neue"/>
          <w:sz w:val="22"/>
          <w:szCs w:val="22"/>
        </w:rPr>
        <w:t>etailer.</w:t>
      </w:r>
    </w:p>
    <w:p w14:paraId="063A0EA1" w14:textId="77777777" w:rsidR="00A90D95" w:rsidRPr="00193BFB" w:rsidRDefault="007C506A" w:rsidP="00936CD4">
      <w:pPr>
        <w:pStyle w:val="commentsbox"/>
        <w:pBdr>
          <w:top w:val="single" w:sz="4" w:space="8" w:color="C0C0C0"/>
          <w:bottom w:val="single" w:sz="4" w:space="0" w:color="C0C0C0"/>
        </w:pBdr>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Prohibiting on</w:t>
      </w:r>
      <w:r w:rsidR="00266238" w:rsidRPr="00193BFB">
        <w:rPr>
          <w:rFonts w:ascii="Helvetica Neue" w:hAnsi="Helvetica Neue"/>
          <w:sz w:val="22"/>
          <w:szCs w:val="22"/>
        </w:rPr>
        <w:t>-</w:t>
      </w:r>
      <w:r w:rsidRPr="00193BFB">
        <w:rPr>
          <w:rFonts w:ascii="Helvetica Neue" w:hAnsi="Helvetica Neue"/>
          <w:sz w:val="22"/>
          <w:szCs w:val="22"/>
        </w:rPr>
        <w:t xml:space="preserve">site consumption helps to a) respect the occupational safety and health rights of employees not to be exposed to second hand smoke and b) helps to </w:t>
      </w:r>
      <w:r w:rsidR="004E1544" w:rsidRPr="00193BFB">
        <w:rPr>
          <w:rFonts w:ascii="Helvetica Neue" w:hAnsi="Helvetica Neue"/>
          <w:sz w:val="22"/>
          <w:szCs w:val="22"/>
        </w:rPr>
        <w:t>prevent the “normalization”</w:t>
      </w:r>
      <w:r w:rsidRPr="00193BFB">
        <w:rPr>
          <w:rFonts w:ascii="Helvetica Neue" w:hAnsi="Helvetica Neue"/>
          <w:sz w:val="22"/>
          <w:szCs w:val="22"/>
        </w:rPr>
        <w:t xml:space="preserve"> o</w:t>
      </w:r>
      <w:r w:rsidR="004E1544" w:rsidRPr="00193BFB">
        <w:rPr>
          <w:rFonts w:ascii="Helvetica Neue" w:hAnsi="Helvetica Neue"/>
          <w:sz w:val="22"/>
          <w:szCs w:val="22"/>
        </w:rPr>
        <w:t>r</w:t>
      </w:r>
      <w:r w:rsidRPr="00193BFB">
        <w:rPr>
          <w:rFonts w:ascii="Helvetica Neue" w:hAnsi="Helvetica Neue"/>
          <w:sz w:val="22"/>
          <w:szCs w:val="22"/>
        </w:rPr>
        <w:t xml:space="preserve"> acceptability of </w:t>
      </w:r>
      <w:r w:rsidR="00266238" w:rsidRPr="00193BFB">
        <w:rPr>
          <w:rFonts w:ascii="Helvetica Neue" w:hAnsi="Helvetica Neue"/>
          <w:sz w:val="22"/>
          <w:szCs w:val="22"/>
        </w:rPr>
        <w:t>C</w:t>
      </w:r>
      <w:r w:rsidRPr="00193BFB">
        <w:rPr>
          <w:rFonts w:ascii="Helvetica Neue" w:hAnsi="Helvetica Neue"/>
          <w:sz w:val="22"/>
          <w:szCs w:val="22"/>
        </w:rPr>
        <w:t xml:space="preserve">annabis consumption. Making consumption of tobacco less socially acceptable has been a major lesson </w:t>
      </w:r>
      <w:r w:rsidR="00266238" w:rsidRPr="00193BFB">
        <w:rPr>
          <w:rFonts w:ascii="Helvetica Neue" w:hAnsi="Helvetica Neue"/>
          <w:sz w:val="22"/>
          <w:szCs w:val="22"/>
        </w:rPr>
        <w:t>from</w:t>
      </w:r>
      <w:r w:rsidRPr="00193BFB">
        <w:rPr>
          <w:rFonts w:ascii="Helvetica Neue" w:hAnsi="Helvetica Neue"/>
          <w:sz w:val="22"/>
          <w:szCs w:val="22"/>
        </w:rPr>
        <w:t xml:space="preserve"> tobacco control over past decades</w:t>
      </w:r>
      <w:r w:rsidR="008B1FD4" w:rsidRPr="00193BFB">
        <w:rPr>
          <w:rFonts w:ascii="Helvetica Neue" w:hAnsi="Helvetica Neue"/>
          <w:sz w:val="22"/>
          <w:szCs w:val="22"/>
        </w:rPr>
        <w:t>;</w:t>
      </w:r>
      <w:r w:rsidR="00AD104A" w:rsidRPr="00193BFB">
        <w:rPr>
          <w:rFonts w:ascii="Helvetica Neue" w:hAnsi="Helvetica Neue"/>
          <w:sz w:val="22"/>
          <w:szCs w:val="22"/>
        </w:rPr>
        <w:t xml:space="preserve"> </w:t>
      </w:r>
      <w:r w:rsidR="00B070EF" w:rsidRPr="00193BFB">
        <w:rPr>
          <w:rFonts w:ascii="Helvetica Neue" w:hAnsi="Helvetica Neue"/>
          <w:sz w:val="22"/>
          <w:szCs w:val="22"/>
        </w:rPr>
        <w:t>our</w:t>
      </w:r>
      <w:r w:rsidR="00AD104A" w:rsidRPr="00193BFB">
        <w:rPr>
          <w:rFonts w:ascii="Helvetica Neue" w:hAnsi="Helvetica Neue"/>
          <w:sz w:val="22"/>
          <w:szCs w:val="22"/>
        </w:rPr>
        <w:t xml:space="preserve"> recommendation is to prohibit on</w:t>
      </w:r>
      <w:r w:rsidR="008B1FD4" w:rsidRPr="00193BFB">
        <w:rPr>
          <w:rFonts w:ascii="Helvetica Neue" w:hAnsi="Helvetica Neue"/>
          <w:sz w:val="22"/>
          <w:szCs w:val="22"/>
        </w:rPr>
        <w:t>-</w:t>
      </w:r>
      <w:r w:rsidR="00AD104A" w:rsidRPr="00193BFB">
        <w:rPr>
          <w:rFonts w:ascii="Helvetica Neue" w:hAnsi="Helvetica Neue"/>
          <w:sz w:val="22"/>
          <w:szCs w:val="22"/>
        </w:rPr>
        <w:t xml:space="preserve">site consumption. </w:t>
      </w:r>
    </w:p>
    <w:p w14:paraId="7C4FF114" w14:textId="7D858B5B" w:rsidR="00AD104A" w:rsidRPr="00193BFB" w:rsidRDefault="00A90D95" w:rsidP="00936CD4">
      <w:pPr>
        <w:pStyle w:val="commentsbox"/>
        <w:pBdr>
          <w:top w:val="single" w:sz="4" w:space="8" w:color="C0C0C0"/>
          <w:bottom w:val="single" w:sz="4" w:space="0" w:color="C0C0C0"/>
        </w:pBdr>
        <w:spacing w:after="120"/>
        <w:ind w:left="720" w:right="115"/>
        <w:jc w:val="both"/>
        <w:rPr>
          <w:rFonts w:ascii="Helvetica Neue" w:hAnsi="Helvetica Neue"/>
          <w:sz w:val="22"/>
          <w:szCs w:val="22"/>
        </w:rPr>
      </w:pPr>
      <w:r w:rsidRPr="00193BFB">
        <w:rPr>
          <w:rFonts w:ascii="Helvetica Neue" w:hAnsi="Helvetica Neue"/>
          <w:sz w:val="22"/>
          <w:szCs w:val="22"/>
        </w:rPr>
        <w:t xml:space="preserve">However, given the restrictions in state law, there are few places available for adults to legally consume </w:t>
      </w:r>
      <w:r w:rsidR="00624D86" w:rsidRPr="00193BFB">
        <w:rPr>
          <w:rFonts w:ascii="Helvetica Neue" w:hAnsi="Helvetica Neue"/>
          <w:sz w:val="22"/>
          <w:szCs w:val="22"/>
        </w:rPr>
        <w:t>C</w:t>
      </w:r>
      <w:r w:rsidRPr="00193BFB">
        <w:rPr>
          <w:rFonts w:ascii="Helvetica Neue" w:hAnsi="Helvetica Neue"/>
          <w:sz w:val="22"/>
          <w:szCs w:val="22"/>
        </w:rPr>
        <w:t xml:space="preserve">annabis </w:t>
      </w:r>
      <w:r w:rsidR="00624D86" w:rsidRPr="00193BFB">
        <w:rPr>
          <w:rFonts w:ascii="Helvetica Neue" w:hAnsi="Helvetica Neue"/>
          <w:sz w:val="22"/>
          <w:szCs w:val="22"/>
        </w:rPr>
        <w:t>P</w:t>
      </w:r>
      <w:r w:rsidRPr="00193BFB">
        <w:rPr>
          <w:rFonts w:ascii="Helvetica Neue" w:hAnsi="Helvetica Neue"/>
          <w:sz w:val="22"/>
          <w:szCs w:val="22"/>
        </w:rPr>
        <w:t>roducts.</w:t>
      </w:r>
      <w:r w:rsidR="00B070EF" w:rsidRPr="00193BFB">
        <w:rPr>
          <w:rFonts w:ascii="Helvetica Neue" w:hAnsi="Helvetica Neue"/>
          <w:sz w:val="22"/>
          <w:szCs w:val="22"/>
        </w:rPr>
        <w:t xml:space="preserve"> </w:t>
      </w:r>
      <w:r w:rsidR="00AD104A" w:rsidRPr="00193BFB">
        <w:rPr>
          <w:rFonts w:ascii="Helvetica Neue" w:hAnsi="Helvetica Neue"/>
          <w:sz w:val="22"/>
          <w:szCs w:val="22"/>
        </w:rPr>
        <w:t xml:space="preserve">Local governments should be careful not to create new waves of incarceration for consuming in appropriate places. </w:t>
      </w:r>
      <w:r w:rsidRPr="00193BFB">
        <w:rPr>
          <w:rFonts w:ascii="Helvetica Neue" w:hAnsi="Helvetica Neue"/>
          <w:sz w:val="22"/>
          <w:szCs w:val="22"/>
        </w:rPr>
        <w:t xml:space="preserve">Local governments </w:t>
      </w:r>
      <w:r w:rsidR="00AD104A" w:rsidRPr="00193BFB">
        <w:rPr>
          <w:rFonts w:ascii="Helvetica Neue" w:hAnsi="Helvetica Neue"/>
          <w:sz w:val="22"/>
          <w:szCs w:val="22"/>
        </w:rPr>
        <w:t>can</w:t>
      </w:r>
      <w:r w:rsidRPr="00193BFB">
        <w:rPr>
          <w:rFonts w:ascii="Helvetica Neue" w:hAnsi="Helvetica Neue"/>
          <w:sz w:val="22"/>
          <w:szCs w:val="22"/>
        </w:rPr>
        <w:t xml:space="preserve"> allow on-site consumption (whether smoking and/or ingestion) in certain Cannabis Retailers. If so, such on-site consumption must meet mini</w:t>
      </w:r>
      <w:r w:rsidR="006E04AC" w:rsidRPr="00193BFB">
        <w:rPr>
          <w:rFonts w:ascii="Helvetica Neue" w:hAnsi="Helvetica Neue"/>
          <w:sz w:val="22"/>
          <w:szCs w:val="22"/>
        </w:rPr>
        <w:t xml:space="preserve">mum state requirements, including: (1) access to the area where </w:t>
      </w:r>
      <w:r w:rsidR="00C22087" w:rsidRPr="00193BFB">
        <w:rPr>
          <w:rFonts w:ascii="Helvetica Neue" w:hAnsi="Helvetica Neue"/>
          <w:sz w:val="22"/>
          <w:szCs w:val="22"/>
        </w:rPr>
        <w:t>C</w:t>
      </w:r>
      <w:r w:rsidR="006E04AC" w:rsidRPr="00193BFB">
        <w:rPr>
          <w:rFonts w:ascii="Helvetica Neue" w:hAnsi="Helvetica Neue"/>
          <w:sz w:val="22"/>
          <w:szCs w:val="22"/>
        </w:rPr>
        <w:t xml:space="preserve">annabis consumption is allowed must be restricted to persons 21 years of age and older; (2) </w:t>
      </w:r>
      <w:r w:rsidR="00C22087" w:rsidRPr="00193BFB">
        <w:rPr>
          <w:rFonts w:ascii="Helvetica Neue" w:hAnsi="Helvetica Neue"/>
          <w:sz w:val="22"/>
          <w:szCs w:val="22"/>
        </w:rPr>
        <w:t>C</w:t>
      </w:r>
      <w:r w:rsidR="006E04AC" w:rsidRPr="00193BFB">
        <w:rPr>
          <w:rFonts w:ascii="Helvetica Neue" w:hAnsi="Helvetica Neue"/>
          <w:sz w:val="22"/>
          <w:szCs w:val="22"/>
        </w:rPr>
        <w:t>annabis consumption must not visible from any public place or any nonage-restricted area; and (3) sale or consumption of alcohol or tobacco is not allowed on the premises (California Business &amp; Professions Code section 26200)</w:t>
      </w:r>
      <w:r w:rsidR="008B1FD4" w:rsidRPr="00193BFB">
        <w:rPr>
          <w:rFonts w:ascii="Helvetica Neue" w:hAnsi="Helvetica Neue"/>
          <w:sz w:val="22"/>
          <w:szCs w:val="22"/>
        </w:rPr>
        <w:t>.</w:t>
      </w:r>
      <w:r w:rsidR="00AD104A" w:rsidRPr="00193BFB">
        <w:rPr>
          <w:rFonts w:ascii="Helvetica Neue" w:hAnsi="Helvetica Neue"/>
          <w:sz w:val="22"/>
          <w:szCs w:val="22"/>
        </w:rPr>
        <w:t xml:space="preserve"> </w:t>
      </w:r>
    </w:p>
    <w:p w14:paraId="21E08E1E" w14:textId="77777777" w:rsidR="00AD104A" w:rsidRPr="00193BFB" w:rsidRDefault="00AD104A" w:rsidP="00936CD4">
      <w:pPr>
        <w:pStyle w:val="commentsbox"/>
        <w:pBdr>
          <w:top w:val="single" w:sz="4" w:space="8" w:color="C0C0C0"/>
          <w:bottom w:val="single" w:sz="4" w:space="0" w:color="C0C0C0"/>
        </w:pBdr>
        <w:spacing w:after="120"/>
        <w:ind w:left="720" w:right="115"/>
        <w:jc w:val="both"/>
        <w:rPr>
          <w:rFonts w:ascii="Helvetica Neue" w:hAnsi="Helvetica Neue"/>
          <w:sz w:val="22"/>
          <w:szCs w:val="22"/>
        </w:rPr>
      </w:pPr>
      <w:r w:rsidRPr="00193BFB">
        <w:rPr>
          <w:rFonts w:ascii="Helvetica Neue" w:hAnsi="Helvetica Neue"/>
          <w:sz w:val="22"/>
          <w:szCs w:val="22"/>
        </w:rPr>
        <w:t xml:space="preserve">The provision disallowing entertainment would disallow marijuana clubs and again seek to reduce social “normalization” of </w:t>
      </w:r>
      <w:r w:rsidR="006B3929" w:rsidRPr="00193BFB">
        <w:rPr>
          <w:rFonts w:ascii="Helvetica Neue" w:hAnsi="Helvetica Neue"/>
          <w:sz w:val="22"/>
          <w:szCs w:val="22"/>
        </w:rPr>
        <w:t xml:space="preserve">Cannabis </w:t>
      </w:r>
      <w:r w:rsidRPr="00193BFB">
        <w:rPr>
          <w:rFonts w:ascii="Helvetica Neue" w:hAnsi="Helvetica Neue"/>
          <w:sz w:val="22"/>
          <w:szCs w:val="22"/>
        </w:rPr>
        <w:t>consumption while permitting i</w:t>
      </w:r>
      <w:r w:rsidR="008B1FD4" w:rsidRPr="00193BFB">
        <w:rPr>
          <w:rFonts w:ascii="Helvetica Neue" w:hAnsi="Helvetica Neue"/>
          <w:sz w:val="22"/>
          <w:szCs w:val="22"/>
        </w:rPr>
        <w:t>t</w:t>
      </w:r>
      <w:r w:rsidRPr="00193BFB">
        <w:rPr>
          <w:rFonts w:ascii="Helvetica Neue" w:hAnsi="Helvetica Neue"/>
          <w:sz w:val="22"/>
          <w:szCs w:val="22"/>
        </w:rPr>
        <w:t xml:space="preserve">s sale. </w:t>
      </w:r>
    </w:p>
    <w:p w14:paraId="3EB8E67F" w14:textId="77777777" w:rsidR="00BB552A" w:rsidRPr="00193BFB" w:rsidRDefault="00BB552A"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sz w:val="22"/>
          <w:szCs w:val="22"/>
        </w:rPr>
        <w:t xml:space="preserve">NO ON-SITE CONSUMPTION OF ALCOHOL. Alcoholic beverages may not be consumed on the premises. Cannabis Retailers must prohibit patrons from entering or remaining on the premises if they are visibly in possession of or are consuming alcoholic beverages or are under the influence of alcohol. </w:t>
      </w:r>
    </w:p>
    <w:p w14:paraId="566F688F" w14:textId="77777777" w:rsidR="00C948FD" w:rsidRPr="00193BFB" w:rsidRDefault="00937368"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sz w:val="22"/>
          <w:szCs w:val="22"/>
        </w:rPr>
        <w:t xml:space="preserve">ON-SITE </w:t>
      </w:r>
      <w:r w:rsidR="00817D56" w:rsidRPr="00193BFB">
        <w:rPr>
          <w:rFonts w:ascii="Helvetica Neue" w:hAnsi="Helvetica Neue"/>
          <w:sz w:val="22"/>
          <w:szCs w:val="22"/>
        </w:rPr>
        <w:t xml:space="preserve">SALES. </w:t>
      </w:r>
      <w:r w:rsidR="00A32339" w:rsidRPr="00193BFB">
        <w:rPr>
          <w:rFonts w:ascii="Helvetica Neue" w:hAnsi="Helvetica Neue"/>
          <w:sz w:val="22"/>
          <w:szCs w:val="22"/>
        </w:rPr>
        <w:t xml:space="preserve">All sales and dispensing of </w:t>
      </w:r>
      <w:r w:rsidR="00951829" w:rsidRPr="00193BFB">
        <w:rPr>
          <w:rFonts w:ascii="Helvetica Neue" w:hAnsi="Helvetica Neue"/>
          <w:sz w:val="22"/>
          <w:szCs w:val="22"/>
        </w:rPr>
        <w:t>Cannabis</w:t>
      </w:r>
      <w:r w:rsidR="007F6AF5" w:rsidRPr="00193BFB">
        <w:rPr>
          <w:rFonts w:ascii="Helvetica Neue" w:hAnsi="Helvetica Neue"/>
          <w:sz w:val="22"/>
          <w:szCs w:val="22"/>
        </w:rPr>
        <w:t xml:space="preserve"> </w:t>
      </w:r>
      <w:r w:rsidR="00A32339" w:rsidRPr="00193BFB">
        <w:rPr>
          <w:rFonts w:ascii="Helvetica Neue" w:hAnsi="Helvetica Neue"/>
          <w:sz w:val="22"/>
          <w:szCs w:val="22"/>
        </w:rPr>
        <w:t xml:space="preserve">and </w:t>
      </w:r>
      <w:r w:rsidR="00951829" w:rsidRPr="00193BFB">
        <w:rPr>
          <w:rFonts w:ascii="Helvetica Neue" w:hAnsi="Helvetica Neue"/>
          <w:sz w:val="22"/>
          <w:szCs w:val="22"/>
        </w:rPr>
        <w:t>Cannabis</w:t>
      </w:r>
      <w:r w:rsidR="00A32339" w:rsidRPr="00193BFB">
        <w:rPr>
          <w:rFonts w:ascii="Helvetica Neue" w:hAnsi="Helvetica Neue"/>
          <w:sz w:val="22"/>
          <w:szCs w:val="22"/>
        </w:rPr>
        <w:t xml:space="preserve"> </w:t>
      </w:r>
      <w:r w:rsidR="007F6AF5" w:rsidRPr="00193BFB">
        <w:rPr>
          <w:rFonts w:ascii="Helvetica Neue" w:hAnsi="Helvetica Neue"/>
          <w:sz w:val="22"/>
          <w:szCs w:val="22"/>
        </w:rPr>
        <w:t>P</w:t>
      </w:r>
      <w:r w:rsidR="00A32339" w:rsidRPr="00193BFB">
        <w:rPr>
          <w:rFonts w:ascii="Helvetica Neue" w:hAnsi="Helvetica Neue"/>
          <w:sz w:val="22"/>
          <w:szCs w:val="22"/>
        </w:rPr>
        <w:t>roducts shall be conducted in</w:t>
      </w:r>
      <w:r w:rsidR="008B1FD4" w:rsidRPr="00193BFB">
        <w:rPr>
          <w:rFonts w:ascii="Helvetica Neue" w:hAnsi="Helvetica Neue"/>
          <w:sz w:val="22"/>
          <w:szCs w:val="22"/>
        </w:rPr>
        <w:t>-</w:t>
      </w:r>
      <w:r w:rsidR="00A32339" w:rsidRPr="00193BFB">
        <w:rPr>
          <w:rFonts w:ascii="Helvetica Neue" w:hAnsi="Helvetica Neue"/>
          <w:sz w:val="22"/>
          <w:szCs w:val="22"/>
        </w:rPr>
        <w:t xml:space="preserve">person on the </w:t>
      </w:r>
      <w:r w:rsidR="00266238" w:rsidRPr="00193BFB">
        <w:rPr>
          <w:rFonts w:ascii="Helvetica Neue" w:hAnsi="Helvetica Neue"/>
          <w:sz w:val="22"/>
          <w:szCs w:val="22"/>
        </w:rPr>
        <w:t>P</w:t>
      </w:r>
      <w:r w:rsidR="00A32339" w:rsidRPr="00193BFB">
        <w:rPr>
          <w:rFonts w:ascii="Helvetica Neue" w:hAnsi="Helvetica Neue"/>
          <w:sz w:val="22"/>
          <w:szCs w:val="22"/>
        </w:rPr>
        <w:t xml:space="preserve">remises of the </w:t>
      </w:r>
      <w:r w:rsidR="00951829" w:rsidRPr="00193BFB">
        <w:rPr>
          <w:rFonts w:ascii="Helvetica Neue" w:hAnsi="Helvetica Neue"/>
          <w:sz w:val="22"/>
          <w:szCs w:val="22"/>
        </w:rPr>
        <w:t>Cannabis</w:t>
      </w:r>
      <w:r w:rsidR="007F6AF5" w:rsidRPr="00193BFB">
        <w:rPr>
          <w:rFonts w:ascii="Helvetica Neue" w:hAnsi="Helvetica Neue"/>
          <w:sz w:val="22"/>
          <w:szCs w:val="22"/>
        </w:rPr>
        <w:t xml:space="preserve"> R</w:t>
      </w:r>
      <w:r w:rsidR="00A32339" w:rsidRPr="00193BFB">
        <w:rPr>
          <w:rFonts w:ascii="Helvetica Neue" w:hAnsi="Helvetica Neue"/>
          <w:sz w:val="22"/>
          <w:szCs w:val="22"/>
        </w:rPr>
        <w:t xml:space="preserve">etailer. Off-site </w:t>
      </w:r>
      <w:r w:rsidR="00B96CE2" w:rsidRPr="00193BFB">
        <w:rPr>
          <w:rFonts w:ascii="Helvetica Neue" w:hAnsi="Helvetica Neue"/>
          <w:sz w:val="22"/>
          <w:szCs w:val="22"/>
        </w:rPr>
        <w:t>D</w:t>
      </w:r>
      <w:r w:rsidR="00A32339" w:rsidRPr="00193BFB">
        <w:rPr>
          <w:rFonts w:ascii="Helvetica Neue" w:hAnsi="Helvetica Neue"/>
          <w:sz w:val="22"/>
          <w:szCs w:val="22"/>
        </w:rPr>
        <w:t>eliver</w:t>
      </w:r>
      <w:r w:rsidR="00B96CE2" w:rsidRPr="00193BFB">
        <w:rPr>
          <w:rFonts w:ascii="Helvetica Neue" w:hAnsi="Helvetica Neue"/>
          <w:sz w:val="22"/>
          <w:szCs w:val="22"/>
        </w:rPr>
        <w:t>y</w:t>
      </w:r>
      <w:r w:rsidR="00A32339" w:rsidRPr="00193BFB">
        <w:rPr>
          <w:rFonts w:ascii="Helvetica Neue" w:hAnsi="Helvetica Neue"/>
          <w:sz w:val="22"/>
          <w:szCs w:val="22"/>
        </w:rPr>
        <w:t xml:space="preserve"> </w:t>
      </w:r>
      <w:r w:rsidR="00AC2F63" w:rsidRPr="00193BFB">
        <w:rPr>
          <w:rFonts w:ascii="Helvetica Neue" w:hAnsi="Helvetica Neue"/>
          <w:sz w:val="22"/>
          <w:szCs w:val="22"/>
        </w:rPr>
        <w:t xml:space="preserve">to the </w:t>
      </w:r>
      <w:r w:rsidR="00266238" w:rsidRPr="00193BFB">
        <w:rPr>
          <w:rFonts w:ascii="Helvetica Neue" w:hAnsi="Helvetica Neue"/>
          <w:sz w:val="22"/>
          <w:szCs w:val="22"/>
        </w:rPr>
        <w:t>C</w:t>
      </w:r>
      <w:r w:rsidR="00AC2F63" w:rsidRPr="00193BFB">
        <w:rPr>
          <w:rFonts w:ascii="Helvetica Neue" w:hAnsi="Helvetica Neue"/>
          <w:sz w:val="22"/>
          <w:szCs w:val="22"/>
        </w:rPr>
        <w:t xml:space="preserve">onsumer </w:t>
      </w:r>
      <w:r w:rsidR="00A32339" w:rsidRPr="00193BFB">
        <w:rPr>
          <w:rFonts w:ascii="Helvetica Neue" w:hAnsi="Helvetica Neue"/>
          <w:sz w:val="22"/>
          <w:szCs w:val="22"/>
        </w:rPr>
        <w:t xml:space="preserve">of adult use </w:t>
      </w:r>
      <w:r w:rsidR="00266238" w:rsidRPr="00193BFB">
        <w:rPr>
          <w:rFonts w:ascii="Helvetica Neue" w:hAnsi="Helvetica Neue"/>
          <w:sz w:val="22"/>
          <w:szCs w:val="22"/>
        </w:rPr>
        <w:t>C</w:t>
      </w:r>
      <w:r w:rsidR="00951829" w:rsidRPr="00193BFB">
        <w:rPr>
          <w:rFonts w:ascii="Helvetica Neue" w:hAnsi="Helvetica Neue"/>
          <w:sz w:val="22"/>
          <w:szCs w:val="22"/>
        </w:rPr>
        <w:t>annabis</w:t>
      </w:r>
      <w:r w:rsidR="00A32339" w:rsidRPr="00193BFB">
        <w:rPr>
          <w:rFonts w:ascii="Helvetica Neue" w:hAnsi="Helvetica Neue"/>
          <w:sz w:val="22"/>
          <w:szCs w:val="22"/>
        </w:rPr>
        <w:t xml:space="preserve"> </w:t>
      </w:r>
      <w:r w:rsidR="008B1FD4" w:rsidRPr="00193BFB">
        <w:rPr>
          <w:rFonts w:ascii="Helvetica Neue" w:hAnsi="Helvetica Neue"/>
          <w:sz w:val="22"/>
          <w:szCs w:val="22"/>
        </w:rPr>
        <w:t>or Cannabis P</w:t>
      </w:r>
      <w:r w:rsidR="003C4EAA" w:rsidRPr="00193BFB">
        <w:rPr>
          <w:rFonts w:ascii="Helvetica Neue" w:hAnsi="Helvetica Neue"/>
          <w:sz w:val="22"/>
          <w:szCs w:val="22"/>
        </w:rPr>
        <w:t xml:space="preserve">roducts </w:t>
      </w:r>
      <w:r w:rsidR="00197C2C" w:rsidRPr="00193BFB">
        <w:rPr>
          <w:rFonts w:ascii="Helvetica Neue" w:hAnsi="Helvetica Neue"/>
          <w:sz w:val="22"/>
          <w:szCs w:val="22"/>
        </w:rPr>
        <w:t xml:space="preserve">is </w:t>
      </w:r>
      <w:r w:rsidR="00A32339" w:rsidRPr="00193BFB">
        <w:rPr>
          <w:rFonts w:ascii="Helvetica Neue" w:hAnsi="Helvetica Neue"/>
          <w:sz w:val="22"/>
          <w:szCs w:val="22"/>
        </w:rPr>
        <w:t xml:space="preserve">not allowed. </w:t>
      </w:r>
      <w:r w:rsidR="00951829" w:rsidRPr="00193BFB">
        <w:rPr>
          <w:rFonts w:ascii="Helvetica Neue" w:hAnsi="Helvetica Neue" w:cs="Times New Roman"/>
          <w:sz w:val="22"/>
          <w:szCs w:val="22"/>
        </w:rPr>
        <w:t>Cannabis</w:t>
      </w:r>
      <w:r w:rsidR="00A32339" w:rsidRPr="00193BFB">
        <w:rPr>
          <w:rFonts w:ascii="Helvetica Neue" w:hAnsi="Helvetica Neue"/>
          <w:sz w:val="22"/>
          <w:szCs w:val="22"/>
        </w:rPr>
        <w:t xml:space="preserve"> </w:t>
      </w:r>
      <w:r w:rsidR="00362BD7" w:rsidRPr="00193BFB">
        <w:rPr>
          <w:rFonts w:ascii="Helvetica Neue" w:hAnsi="Helvetica Neue" w:cs="Times New Roman"/>
          <w:sz w:val="22"/>
          <w:szCs w:val="22"/>
        </w:rPr>
        <w:t>R</w:t>
      </w:r>
      <w:r w:rsidR="00A32339" w:rsidRPr="00193BFB">
        <w:rPr>
          <w:rFonts w:ascii="Helvetica Neue" w:hAnsi="Helvetica Neue" w:cs="Times New Roman"/>
          <w:sz w:val="22"/>
          <w:szCs w:val="22"/>
        </w:rPr>
        <w:t xml:space="preserve">etailing </w:t>
      </w:r>
      <w:r w:rsidR="00A32339" w:rsidRPr="00193BFB">
        <w:rPr>
          <w:rFonts w:ascii="Helvetica Neue" w:hAnsi="Helvetica Neue" w:cs="Times New Roman"/>
          <w:sz w:val="22"/>
          <w:szCs w:val="22"/>
        </w:rPr>
        <w:lastRenderedPageBreak/>
        <w:t xml:space="preserve">by means of </w:t>
      </w:r>
      <w:r w:rsidR="00916570" w:rsidRPr="00193BFB">
        <w:rPr>
          <w:rFonts w:ascii="Helvetica Neue" w:hAnsi="Helvetica Neue" w:cs="Times New Roman"/>
          <w:sz w:val="22"/>
          <w:szCs w:val="22"/>
        </w:rPr>
        <w:t>Internet</w:t>
      </w:r>
      <w:r w:rsidR="00A32339" w:rsidRPr="00193BFB">
        <w:rPr>
          <w:rFonts w:ascii="Helvetica Neue" w:hAnsi="Helvetica Neue" w:cs="Times New Roman"/>
          <w:sz w:val="22"/>
          <w:szCs w:val="22"/>
        </w:rPr>
        <w:t xml:space="preserve"> ordering or telephone ordering and </w:t>
      </w:r>
      <w:r w:rsidR="00844192" w:rsidRPr="00193BFB">
        <w:rPr>
          <w:rFonts w:ascii="Helvetica Neue" w:hAnsi="Helvetica Neue" w:cs="Times New Roman"/>
          <w:sz w:val="22"/>
          <w:szCs w:val="22"/>
        </w:rPr>
        <w:t>D</w:t>
      </w:r>
      <w:r w:rsidR="00A32339" w:rsidRPr="00193BFB">
        <w:rPr>
          <w:rFonts w:ascii="Helvetica Neue" w:hAnsi="Helvetica Neue" w:cs="Times New Roman"/>
          <w:sz w:val="22"/>
          <w:szCs w:val="22"/>
        </w:rPr>
        <w:t xml:space="preserve">elivery </w:t>
      </w:r>
      <w:r w:rsidR="00AC2F63" w:rsidRPr="00193BFB">
        <w:rPr>
          <w:rFonts w:ascii="Helvetica Neue" w:hAnsi="Helvetica Neue" w:cs="Times New Roman"/>
          <w:sz w:val="22"/>
          <w:szCs w:val="22"/>
        </w:rPr>
        <w:t xml:space="preserve">to the </w:t>
      </w:r>
      <w:r w:rsidR="00266238" w:rsidRPr="00193BFB">
        <w:rPr>
          <w:rFonts w:ascii="Helvetica Neue" w:hAnsi="Helvetica Neue" w:cs="Times New Roman"/>
          <w:sz w:val="22"/>
          <w:szCs w:val="22"/>
        </w:rPr>
        <w:t>C</w:t>
      </w:r>
      <w:r w:rsidR="00AC2F63" w:rsidRPr="00193BFB">
        <w:rPr>
          <w:rFonts w:ascii="Helvetica Neue" w:hAnsi="Helvetica Neue" w:cs="Times New Roman"/>
          <w:sz w:val="22"/>
          <w:szCs w:val="22"/>
        </w:rPr>
        <w:t xml:space="preserve">onsumer </w:t>
      </w:r>
      <w:r w:rsidR="00A32339" w:rsidRPr="00193BFB">
        <w:rPr>
          <w:rFonts w:ascii="Helvetica Neue" w:hAnsi="Helvetica Neue" w:cs="Times New Roman"/>
          <w:sz w:val="22"/>
          <w:szCs w:val="22"/>
        </w:rPr>
        <w:t>service is prohibited.</w:t>
      </w:r>
      <w:r w:rsidR="00B070EF" w:rsidRPr="00193BFB">
        <w:rPr>
          <w:rFonts w:ascii="Helvetica Neue" w:hAnsi="Helvetica Neue" w:cs="Times New Roman"/>
          <w:sz w:val="22"/>
          <w:szCs w:val="22"/>
        </w:rPr>
        <w:t xml:space="preserve"> </w:t>
      </w:r>
      <w:r w:rsidR="00933E57" w:rsidRPr="00193BFB">
        <w:rPr>
          <w:rFonts w:ascii="Helvetica Neue" w:hAnsi="Helvetica Neue" w:cs="Times New Roman"/>
          <w:sz w:val="22"/>
          <w:szCs w:val="22"/>
        </w:rPr>
        <w:t xml:space="preserve">This section does not prohibit transportation of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Products on public roads by a </w:t>
      </w:r>
      <w:r w:rsidR="00CA3098" w:rsidRPr="00193BFB">
        <w:rPr>
          <w:rFonts w:ascii="Helvetica Neue" w:hAnsi="Helvetica Neue" w:cs="Times New Roman"/>
          <w:sz w:val="22"/>
          <w:szCs w:val="22"/>
        </w:rPr>
        <w:t xml:space="preserve">state-licensee </w:t>
      </w:r>
      <w:r w:rsidR="00933E57" w:rsidRPr="00193BFB">
        <w:rPr>
          <w:rFonts w:ascii="Helvetica Neue" w:hAnsi="Helvetica Neue" w:cs="Times New Roman"/>
          <w:sz w:val="22"/>
          <w:szCs w:val="22"/>
        </w:rPr>
        <w:t xml:space="preserve">transporting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933E57" w:rsidRPr="00193BFB">
        <w:rPr>
          <w:rFonts w:ascii="Helvetica Neue" w:hAnsi="Helvetica Neue" w:cs="Times New Roman"/>
          <w:sz w:val="22"/>
          <w:szCs w:val="22"/>
        </w:rPr>
        <w:t xml:space="preserve"> products in compliance with </w:t>
      </w:r>
      <w:r w:rsidR="00CA3098" w:rsidRPr="00193BFB">
        <w:rPr>
          <w:rFonts w:ascii="Helvetica Neue" w:hAnsi="Helvetica Neue" w:cs="Times New Roman"/>
          <w:sz w:val="22"/>
          <w:szCs w:val="22"/>
        </w:rPr>
        <w:t xml:space="preserve">California Business &amp; Professions Code, Division 10. </w:t>
      </w:r>
    </w:p>
    <w:p w14:paraId="0B0B084D" w14:textId="77777777" w:rsidR="00900028" w:rsidRPr="00193BFB" w:rsidRDefault="00CA3098" w:rsidP="002A6636">
      <w:pPr>
        <w:pStyle w:val="commentsbox"/>
        <w:pBdr>
          <w:top w:val="single" w:sz="4" w:space="8" w:color="C0C0C0"/>
        </w:pBdr>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900028" w:rsidRPr="00193BFB">
        <w:rPr>
          <w:rFonts w:ascii="Helvetica Neue" w:hAnsi="Helvetica Neue"/>
          <w:sz w:val="22"/>
          <w:szCs w:val="22"/>
        </w:rPr>
        <w:t xml:space="preserve">Prohibiting </w:t>
      </w:r>
      <w:r w:rsidR="00C22087" w:rsidRPr="00193BFB">
        <w:rPr>
          <w:rFonts w:ascii="Helvetica Neue" w:hAnsi="Helvetica Neue"/>
          <w:sz w:val="22"/>
          <w:szCs w:val="22"/>
        </w:rPr>
        <w:t>D</w:t>
      </w:r>
      <w:r w:rsidR="002C78EE" w:rsidRPr="00193BFB">
        <w:rPr>
          <w:rFonts w:ascii="Helvetica Neue" w:hAnsi="Helvetica Neue"/>
          <w:sz w:val="22"/>
          <w:szCs w:val="22"/>
        </w:rPr>
        <w:t>elivery</w:t>
      </w:r>
      <w:r w:rsidR="00AC2F63" w:rsidRPr="00193BFB">
        <w:rPr>
          <w:rFonts w:ascii="Helvetica Neue" w:hAnsi="Helvetica Neue"/>
          <w:sz w:val="22"/>
          <w:szCs w:val="22"/>
        </w:rPr>
        <w:t xml:space="preserve"> to the </w:t>
      </w:r>
      <w:r w:rsidR="00C22087" w:rsidRPr="00193BFB">
        <w:rPr>
          <w:rFonts w:ascii="Helvetica Neue" w:hAnsi="Helvetica Neue"/>
          <w:sz w:val="22"/>
          <w:szCs w:val="22"/>
        </w:rPr>
        <w:t>C</w:t>
      </w:r>
      <w:r w:rsidR="00AC2F63" w:rsidRPr="00193BFB">
        <w:rPr>
          <w:rFonts w:ascii="Helvetica Neue" w:hAnsi="Helvetica Neue"/>
          <w:sz w:val="22"/>
          <w:szCs w:val="22"/>
        </w:rPr>
        <w:t xml:space="preserve">onsumer </w:t>
      </w:r>
      <w:r w:rsidR="00900028" w:rsidRPr="00193BFB">
        <w:rPr>
          <w:rFonts w:ascii="Helvetica Neue" w:hAnsi="Helvetica Neue"/>
          <w:sz w:val="22"/>
          <w:szCs w:val="22"/>
        </w:rPr>
        <w:t xml:space="preserve">aids in enforcement by ensuring that communities can conduct regular inspections at the </w:t>
      </w:r>
      <w:r w:rsidR="006B3929" w:rsidRPr="00193BFB">
        <w:rPr>
          <w:rFonts w:ascii="Helvetica Neue" w:hAnsi="Helvetica Neue"/>
          <w:sz w:val="22"/>
          <w:szCs w:val="22"/>
        </w:rPr>
        <w:t>R</w:t>
      </w:r>
      <w:r w:rsidR="00900028" w:rsidRPr="00193BFB">
        <w:rPr>
          <w:rFonts w:ascii="Helvetica Neue" w:hAnsi="Helvetica Neue"/>
          <w:sz w:val="22"/>
          <w:szCs w:val="22"/>
        </w:rPr>
        <w:t xml:space="preserve">etailer’s permanent place of business. Home </w:t>
      </w:r>
      <w:r w:rsidR="006B3929" w:rsidRPr="00193BFB">
        <w:rPr>
          <w:rFonts w:ascii="Helvetica Neue" w:hAnsi="Helvetica Neue"/>
          <w:sz w:val="22"/>
          <w:szCs w:val="22"/>
        </w:rPr>
        <w:t>D</w:t>
      </w:r>
      <w:r w:rsidR="00900028" w:rsidRPr="00193BFB">
        <w:rPr>
          <w:rFonts w:ascii="Helvetica Neue" w:hAnsi="Helvetica Neue"/>
          <w:sz w:val="22"/>
          <w:szCs w:val="22"/>
        </w:rPr>
        <w:t>elivery has been associated with higher rates of access for youth in the case of alcohol.</w:t>
      </w:r>
      <w:r w:rsidR="0015760C" w:rsidRPr="00193BFB">
        <w:rPr>
          <w:rFonts w:ascii="Helvetica Neue" w:hAnsi="Helvetica Neue"/>
          <w:sz w:val="22"/>
          <w:szCs w:val="22"/>
        </w:rPr>
        <w:fldChar w:fldCharType="begin"/>
      </w:r>
      <w:r w:rsidR="00563E2D" w:rsidRPr="00193BFB">
        <w:rPr>
          <w:rFonts w:ascii="Helvetica Neue" w:hAnsi="Helvetica Neue"/>
          <w:sz w:val="22"/>
          <w:szCs w:val="22"/>
        </w:rPr>
        <w:instrText xml:space="preserve"> ADDIN ZOTERO_ITEM CSL_CITATION {"citationID":"totjhvcrj","properties":{"formattedCitation":"{\\rtf \\super 15\\nosupersub{}}","plainCitation":"15"},"citationItems":[{"id":5692,"uris":["http://zotero.org/users/2423316/items/RB3PSZ4V"],"uri":["http://zotero.org/users/2423316/items/RB3PSZ4V"],"itemData":{"id":5692,"type":"article-journal","title":"Alcohol home delivery services: a source of alcohol for underage drinkers","container-title":"Journal of Studies on Alcohol","page":"81-84","volume":"61","issue":"1","source":"PubMed","abstract":"OBJECTIVE: This study describes the use of alcohol home delivery services by underage drinkers, and characteristics of grocery and liquor stores that deliver alcohol. The availability of alcohol home delivery services across the United States is also described.\nMETHOD: Individuals surveyed were from 15 small- and medium-sized midwestern communities. Of all enrolled 12th graders, 83.5% (N = 4,487) responded, and of a randomly selected cohort of 18- to 20-year-olds, 93.9% (N = 1,721) responded. All grocery stores that sold alcohol and liquor stores in the corresponding communities were invited to participate in the study and 124 (92.5%) of those businesses completed surveys regarding outlet characteristics and practices. Data for the surveys were based on a nested cross-sectional design with individual respondents nested within the 15 communities.\nRESULTS: Purchases of delivered alcohol were made by 10% of 12th graders and 7.3% of 18- to 20-year-olds within the past year; 20.2% of outlets delivered alcohol. Using bivariate analyses, purchasing delivered alcohol was associated with male gender, high-risk drinking (drinking five or more drinks on an occasion), more recent and more frequent drinking. Providing delivery services was more common among outlets selling keg beer and/or single servings. Multivariate analyses revealed positive associations between purchasing delivered alcohol and male gender for the 12th graders, and high risk and more recent drinking for both the 12th graders and 18- to 20-year-olds. For outlets, selling keg beer was positively associated with providing delivery services. A separate survey indicated that home delivery services appear to be available in many areas of the country.\nCONCLUSIONS: Home delivery is a previously unidentified source of alcohol for underage drinkers that could be curtailed with effective alcohol policies.","ISSN":"0096-882X","note":"PMID: 10627100","shortTitle":"Alcohol home delivery services","journalAbbreviation":"J. Stud. Alcohol","language":"eng","author":[{"family":"Fletcher","given":"L. A."},{"family":"Toomey","given":"T. L."},{"family":"Wagenaar","given":"A. C."},{"family":"Short","given":"B."},{"family":"Willenbring","given":"M. L."}],"issued":{"date-parts":[["2000",1]]}}}],"schema":"https://github.com/citation-style-language/schema/raw/master/csl-citation.json"} </w:instrText>
      </w:r>
      <w:r w:rsidR="0015760C" w:rsidRPr="00193BFB">
        <w:rPr>
          <w:rFonts w:ascii="Helvetica Neue" w:hAnsi="Helvetica Neue"/>
          <w:sz w:val="22"/>
          <w:szCs w:val="22"/>
        </w:rPr>
        <w:fldChar w:fldCharType="separate"/>
      </w:r>
      <w:r w:rsidR="00C4382D" w:rsidRPr="00193BFB">
        <w:rPr>
          <w:rFonts w:ascii="Helvetica Neue" w:hAnsi="Helvetica Neue"/>
          <w:sz w:val="22"/>
          <w:vertAlign w:val="superscript"/>
        </w:rPr>
        <w:t>15</w:t>
      </w:r>
      <w:r w:rsidR="0015760C" w:rsidRPr="00193BFB">
        <w:rPr>
          <w:rFonts w:ascii="Helvetica Neue" w:hAnsi="Helvetica Neue"/>
          <w:sz w:val="22"/>
          <w:szCs w:val="22"/>
        </w:rPr>
        <w:fldChar w:fldCharType="end"/>
      </w:r>
      <w:r w:rsidR="00C948FD" w:rsidRPr="00193BFB">
        <w:rPr>
          <w:rFonts w:ascii="Helvetica Neue" w:hAnsi="Helvetica Neue"/>
          <w:sz w:val="22"/>
          <w:szCs w:val="22"/>
        </w:rPr>
        <w:t xml:space="preserve"> Section 843 of the Federal Controlled Substances Act considers </w:t>
      </w:r>
      <w:r w:rsidR="00916570" w:rsidRPr="00193BFB">
        <w:rPr>
          <w:rFonts w:ascii="Helvetica Neue" w:hAnsi="Helvetica Neue"/>
          <w:sz w:val="22"/>
          <w:szCs w:val="22"/>
        </w:rPr>
        <w:t>Internet</w:t>
      </w:r>
      <w:r w:rsidR="00C948FD" w:rsidRPr="00193BFB">
        <w:rPr>
          <w:rFonts w:ascii="Helvetica Neue" w:hAnsi="Helvetica Neue"/>
          <w:sz w:val="22"/>
          <w:szCs w:val="22"/>
        </w:rPr>
        <w:t xml:space="preserve"> based sale of Schedule I substances illegal. </w:t>
      </w:r>
      <w:r w:rsidR="001B3EB7" w:rsidRPr="00193BFB">
        <w:rPr>
          <w:rFonts w:ascii="Helvetica Neue" w:hAnsi="Helvetica Neue"/>
          <w:sz w:val="22"/>
          <w:szCs w:val="22"/>
        </w:rPr>
        <w:t>As written</w:t>
      </w:r>
      <w:r w:rsidR="008B1FD4" w:rsidRPr="00193BFB">
        <w:rPr>
          <w:rFonts w:ascii="Helvetica Neue" w:hAnsi="Helvetica Neue"/>
          <w:sz w:val="22"/>
          <w:szCs w:val="22"/>
        </w:rPr>
        <w:t>,</w:t>
      </w:r>
      <w:r w:rsidR="001B3EB7" w:rsidRPr="00193BFB">
        <w:rPr>
          <w:rFonts w:ascii="Helvetica Neue" w:hAnsi="Helvetica Neue"/>
          <w:sz w:val="22"/>
          <w:szCs w:val="22"/>
        </w:rPr>
        <w:t xml:space="preserve"> this would allow delivery of medical cannabis</w:t>
      </w:r>
      <w:r w:rsidR="00AD104A" w:rsidRPr="00193BFB">
        <w:rPr>
          <w:rFonts w:ascii="Helvetica Neue" w:hAnsi="Helvetica Neue"/>
          <w:sz w:val="22"/>
          <w:szCs w:val="22"/>
        </w:rPr>
        <w:t xml:space="preserve"> only</w:t>
      </w:r>
      <w:r w:rsidR="001B3EB7" w:rsidRPr="00193BFB">
        <w:rPr>
          <w:rFonts w:ascii="Helvetica Neue" w:hAnsi="Helvetica Neue"/>
          <w:sz w:val="22"/>
          <w:szCs w:val="22"/>
        </w:rPr>
        <w:t xml:space="preserve">. </w:t>
      </w:r>
    </w:p>
    <w:p w14:paraId="414A16FD" w14:textId="074018C0" w:rsidR="00CA3098" w:rsidRPr="00193BFB" w:rsidRDefault="00CA3098" w:rsidP="002A6636">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sz w:val="22"/>
          <w:szCs w:val="22"/>
        </w:rPr>
        <w:t xml:space="preserve">Although local jurisdictions may prohibit </w:t>
      </w:r>
      <w:r w:rsidR="00C22087" w:rsidRPr="00193BFB">
        <w:rPr>
          <w:rFonts w:ascii="Helvetica Neue" w:hAnsi="Helvetica Neue"/>
          <w:sz w:val="22"/>
          <w:szCs w:val="22"/>
        </w:rPr>
        <w:t>D</w:t>
      </w:r>
      <w:r w:rsidRPr="00193BFB">
        <w:rPr>
          <w:rFonts w:ascii="Helvetica Neue" w:hAnsi="Helvetica Neue"/>
          <w:sz w:val="22"/>
          <w:szCs w:val="22"/>
        </w:rPr>
        <w:t>eliveries within their border</w:t>
      </w:r>
      <w:r w:rsidR="0085084B" w:rsidRPr="00193BFB">
        <w:rPr>
          <w:rFonts w:ascii="Helvetica Neue" w:hAnsi="Helvetica Neue"/>
          <w:sz w:val="22"/>
          <w:szCs w:val="22"/>
        </w:rPr>
        <w:t xml:space="preserve">s, they may not </w:t>
      </w:r>
      <w:r w:rsidRPr="00193BFB">
        <w:rPr>
          <w:rFonts w:ascii="Helvetica Neue" w:hAnsi="Helvetica Neue"/>
          <w:sz w:val="22"/>
          <w:szCs w:val="22"/>
        </w:rPr>
        <w:t xml:space="preserve">prevent a delivery service from using public roads to simply pass through </w:t>
      </w:r>
      <w:r w:rsidR="00DC37F2">
        <w:rPr>
          <w:rFonts w:ascii="Helvetica Neue" w:hAnsi="Helvetica Neue"/>
          <w:sz w:val="22"/>
          <w:szCs w:val="22"/>
        </w:rPr>
        <w:t>the</w:t>
      </w:r>
      <w:r w:rsidR="00DC37F2" w:rsidRPr="00193BFB">
        <w:rPr>
          <w:rFonts w:ascii="Helvetica Neue" w:hAnsi="Helvetica Neue"/>
          <w:sz w:val="22"/>
          <w:szCs w:val="22"/>
        </w:rPr>
        <w:t xml:space="preserve"> </w:t>
      </w:r>
      <w:r w:rsidRPr="00193BFB">
        <w:rPr>
          <w:rFonts w:ascii="Helvetica Neue" w:hAnsi="Helvetica Neue"/>
          <w:sz w:val="22"/>
          <w:szCs w:val="22"/>
        </w:rPr>
        <w:t xml:space="preserve">jurisdiction from a licensed dispensary to a delivery location outside of its boundaries </w:t>
      </w:r>
      <w:r w:rsidR="00B070EF" w:rsidRPr="00193BFB">
        <w:rPr>
          <w:rFonts w:ascii="Helvetica Neue" w:hAnsi="Helvetica Neue"/>
          <w:sz w:val="22"/>
          <w:szCs w:val="22"/>
        </w:rPr>
        <w:t>(</w:t>
      </w:r>
      <w:r w:rsidRPr="00193BFB">
        <w:rPr>
          <w:rFonts w:ascii="Helvetica Neue" w:hAnsi="Helvetica Neue"/>
          <w:sz w:val="22"/>
          <w:szCs w:val="22"/>
        </w:rPr>
        <w:t>California Business and Professions Code section 26080</w:t>
      </w:r>
      <w:r w:rsidR="00B070EF" w:rsidRPr="00193BFB">
        <w:rPr>
          <w:rFonts w:ascii="Helvetica Neue" w:hAnsi="Helvetica Neue"/>
          <w:sz w:val="22"/>
          <w:szCs w:val="22"/>
        </w:rPr>
        <w:t>)</w:t>
      </w:r>
      <w:r w:rsidR="00337B01" w:rsidRPr="00193BFB">
        <w:rPr>
          <w:rFonts w:ascii="Helvetica Neue" w:hAnsi="Helvetica Neue"/>
          <w:sz w:val="22"/>
          <w:szCs w:val="22"/>
        </w:rPr>
        <w:t xml:space="preserve">. If </w:t>
      </w:r>
      <w:r w:rsidR="00C22087" w:rsidRPr="00193BFB">
        <w:rPr>
          <w:rFonts w:ascii="Helvetica Neue" w:hAnsi="Helvetica Neue"/>
          <w:sz w:val="22"/>
          <w:szCs w:val="22"/>
        </w:rPr>
        <w:t>D</w:t>
      </w:r>
      <w:r w:rsidR="00337B01" w:rsidRPr="00193BFB">
        <w:rPr>
          <w:rFonts w:ascii="Helvetica Neue" w:hAnsi="Helvetica Neue"/>
          <w:sz w:val="22"/>
          <w:szCs w:val="22"/>
        </w:rPr>
        <w:t>elivery</w:t>
      </w:r>
      <w:r w:rsidR="00C22087" w:rsidRPr="00193BFB">
        <w:rPr>
          <w:rFonts w:ascii="Helvetica Neue" w:hAnsi="Helvetica Neue"/>
          <w:sz w:val="22"/>
          <w:szCs w:val="22"/>
        </w:rPr>
        <w:t xml:space="preserve"> to the Consumer</w:t>
      </w:r>
      <w:r w:rsidR="00337B01" w:rsidRPr="00193BFB">
        <w:rPr>
          <w:rFonts w:ascii="Helvetica Neue" w:hAnsi="Helvetica Neue"/>
          <w:sz w:val="22"/>
          <w:szCs w:val="22"/>
        </w:rPr>
        <w:t xml:space="preserve"> is allowed</w:t>
      </w:r>
      <w:r w:rsidR="008B1FD4" w:rsidRPr="00193BFB">
        <w:rPr>
          <w:rFonts w:ascii="Helvetica Neue" w:hAnsi="Helvetica Neue"/>
          <w:sz w:val="22"/>
          <w:szCs w:val="22"/>
        </w:rPr>
        <w:t>,</w:t>
      </w:r>
      <w:r w:rsidR="00337B01" w:rsidRPr="00193BFB">
        <w:rPr>
          <w:rFonts w:ascii="Helvetica Neue" w:hAnsi="Helvetica Neue"/>
          <w:sz w:val="22"/>
          <w:szCs w:val="22"/>
        </w:rPr>
        <w:t xml:space="preserve"> we recommend, in addition to state requirements in the proposed emergency regulations, that verification of identity and age be required </w:t>
      </w:r>
      <w:r w:rsidR="008B1FD4" w:rsidRPr="00193BFB">
        <w:rPr>
          <w:rFonts w:ascii="Helvetica Neue" w:hAnsi="Helvetica Neue"/>
          <w:sz w:val="22"/>
          <w:szCs w:val="22"/>
        </w:rPr>
        <w:t xml:space="preserve">using up-to-date ID scanning technology </w:t>
      </w:r>
      <w:r w:rsidR="00337B01" w:rsidRPr="00193BFB">
        <w:rPr>
          <w:rFonts w:ascii="Helvetica Neue" w:hAnsi="Helvetica Neue"/>
          <w:sz w:val="22"/>
          <w:szCs w:val="22"/>
        </w:rPr>
        <w:t xml:space="preserve">for each </w:t>
      </w:r>
      <w:r w:rsidR="00C22087" w:rsidRPr="00193BFB">
        <w:rPr>
          <w:rFonts w:ascii="Helvetica Neue" w:hAnsi="Helvetica Neue"/>
          <w:sz w:val="22"/>
          <w:szCs w:val="22"/>
        </w:rPr>
        <w:t>D</w:t>
      </w:r>
      <w:r w:rsidR="00337B01" w:rsidRPr="00193BFB">
        <w:rPr>
          <w:rFonts w:ascii="Helvetica Neue" w:hAnsi="Helvetica Neue"/>
          <w:sz w:val="22"/>
          <w:szCs w:val="22"/>
        </w:rPr>
        <w:t>elivery</w:t>
      </w:r>
      <w:r w:rsidRPr="00193BFB">
        <w:rPr>
          <w:rFonts w:ascii="Helvetica Neue" w:hAnsi="Helvetica Neue"/>
          <w:sz w:val="22"/>
          <w:szCs w:val="22"/>
        </w:rPr>
        <w:t xml:space="preserve">. </w:t>
      </w:r>
    </w:p>
    <w:p w14:paraId="5260B769" w14:textId="77777777" w:rsidR="00A32339" w:rsidRPr="00193BFB" w:rsidRDefault="00817D56" w:rsidP="00CD5708">
      <w:pPr>
        <w:pStyle w:val="bullets-abc"/>
        <w:numPr>
          <w:ilvl w:val="0"/>
          <w:numId w:val="36"/>
        </w:numPr>
        <w:spacing w:after="120" w:line="240" w:lineRule="auto"/>
        <w:ind w:left="720"/>
        <w:jc w:val="both"/>
        <w:rPr>
          <w:rFonts w:ascii="Helvetica Neue" w:hAnsi="Helvetica Neue"/>
          <w:sz w:val="22"/>
          <w:szCs w:val="22"/>
        </w:rPr>
      </w:pPr>
      <w:r w:rsidRPr="00193BFB">
        <w:rPr>
          <w:rFonts w:ascii="Helvetica Neue" w:hAnsi="Helvetica Neue" w:cs="Times New Roman"/>
          <w:sz w:val="22"/>
          <w:szCs w:val="22"/>
        </w:rPr>
        <w:t xml:space="preserve">NO SELF-SERVICE DISPLAYS. </w:t>
      </w:r>
      <w:r w:rsidR="00951829" w:rsidRPr="00193BFB">
        <w:rPr>
          <w:rFonts w:ascii="Helvetica Neue" w:hAnsi="Helvetica Neue" w:cs="Times New Roman"/>
          <w:sz w:val="22"/>
          <w:szCs w:val="22"/>
        </w:rPr>
        <w:t>Cannabis</w:t>
      </w:r>
      <w:r w:rsidR="00A32339" w:rsidRPr="00193BFB">
        <w:rPr>
          <w:rFonts w:ascii="Helvetica Neue" w:hAnsi="Helvetica Neue" w:cs="Times New Roman"/>
          <w:sz w:val="22"/>
          <w:szCs w:val="22"/>
        </w:rPr>
        <w:t xml:space="preserve"> Retailing by means of a Self-Service Display is prohibited. </w:t>
      </w:r>
    </w:p>
    <w:p w14:paraId="5492A387" w14:textId="739BEF5F" w:rsidR="003B57E1" w:rsidRPr="00213ED0" w:rsidRDefault="007A58B3" w:rsidP="00656F91">
      <w:pPr>
        <w:pStyle w:val="Default"/>
        <w:numPr>
          <w:ilvl w:val="0"/>
          <w:numId w:val="36"/>
        </w:numPr>
        <w:spacing w:after="120"/>
        <w:ind w:left="720"/>
        <w:jc w:val="both"/>
        <w:rPr>
          <w:rFonts w:ascii="Helvetica Neue" w:hAnsi="Helvetica Neue"/>
          <w:color w:val="000000" w:themeColor="text1"/>
          <w:sz w:val="22"/>
          <w:szCs w:val="22"/>
        </w:rPr>
      </w:pPr>
      <w:r w:rsidRPr="00193BFB">
        <w:rPr>
          <w:rFonts w:ascii="Helvetica Neue" w:hAnsi="Helvetica Neue" w:cs="Times New Roman"/>
          <w:color w:val="000000" w:themeColor="text1"/>
          <w:sz w:val="22"/>
          <w:szCs w:val="22"/>
        </w:rPr>
        <w:t xml:space="preserve">NO MISLEADING NAMES. A non-medical Cannabis Retailer may </w:t>
      </w:r>
      <w:r w:rsidR="006F60C1" w:rsidRPr="00193BFB">
        <w:rPr>
          <w:rFonts w:ascii="Helvetica Neue" w:hAnsi="Helvetica Neue" w:cs="Times New Roman"/>
          <w:color w:val="000000" w:themeColor="text1"/>
          <w:sz w:val="22"/>
          <w:szCs w:val="22"/>
        </w:rPr>
        <w:t xml:space="preserve">not </w:t>
      </w:r>
      <w:r w:rsidRPr="00193BFB">
        <w:rPr>
          <w:rFonts w:ascii="Helvetica Neue" w:hAnsi="Helvetica Neue" w:cs="Times New Roman"/>
          <w:color w:val="000000" w:themeColor="text1"/>
          <w:sz w:val="22"/>
          <w:szCs w:val="22"/>
        </w:rPr>
        <w:t>use in its name any words or phrases implying health or therapeutic benefits, including but not limited to “health,” “wellness” or “clinic”</w:t>
      </w:r>
      <w:r w:rsidR="006B5498" w:rsidRPr="00193BFB">
        <w:rPr>
          <w:rFonts w:ascii="Helvetica Neue" w:hAnsi="Helvetica Neue" w:cs="Times New Roman"/>
          <w:color w:val="000000" w:themeColor="text1"/>
          <w:sz w:val="22"/>
          <w:szCs w:val="22"/>
        </w:rPr>
        <w:t>.</w:t>
      </w:r>
    </w:p>
    <w:p w14:paraId="189842BE" w14:textId="77777777" w:rsidR="006E0B13" w:rsidRPr="00193BFB" w:rsidRDefault="006E0B13" w:rsidP="002A6636">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requirement against names that suggest healthfulness is based on </w:t>
      </w:r>
      <w:r w:rsidRPr="00193BFB">
        <w:rPr>
          <w:rFonts w:ascii="Helvetica Neue" w:hAnsi="Helvetica Neue"/>
          <w:color w:val="000000" w:themeColor="text1"/>
          <w:sz w:val="22"/>
          <w:szCs w:val="22"/>
        </w:rPr>
        <w:t>the well-documented health risks of non-medical use. Local government has a substantial interest in assuring that consumers are not misled in relation to the healthfulness of the products that they are purchasing</w:t>
      </w:r>
      <w:r w:rsidRPr="00193BFB">
        <w:rPr>
          <w:rFonts w:ascii="Helvetica Neue" w:hAnsi="Helvetica Neue"/>
          <w:sz w:val="22"/>
          <w:szCs w:val="22"/>
        </w:rPr>
        <w:t xml:space="preserve">. </w:t>
      </w:r>
    </w:p>
    <w:p w14:paraId="24453E8E" w14:textId="77777777" w:rsidR="003E2AE1" w:rsidRPr="00193BFB" w:rsidRDefault="00C42E7F"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sz w:val="22"/>
          <w:szCs w:val="22"/>
        </w:rPr>
        <w:t xml:space="preserve">CONTACT INFORMATION. The Cannabis Retailer shall provide </w:t>
      </w:r>
      <w:r w:rsidRPr="00193BFB">
        <w:rPr>
          <w:rFonts w:ascii="Helvetica Neue" w:hAnsi="Helvetica Neue"/>
          <w:color w:val="FF0000"/>
          <w:sz w:val="22"/>
          <w:szCs w:val="22"/>
        </w:rPr>
        <w:t>[City/County]</w:t>
      </w:r>
      <w:r w:rsidRPr="00193BFB">
        <w:rPr>
          <w:rFonts w:ascii="Helvetica Neue" w:hAnsi="Helvetica Neue"/>
          <w:sz w:val="22"/>
          <w:szCs w:val="22"/>
        </w:rPr>
        <w:t xml:space="preserve"> the name and phone number of an on-site staff person to whom one can direct notices of complaints or violations.</w:t>
      </w:r>
    </w:p>
    <w:p w14:paraId="0F7D84A9" w14:textId="77777777" w:rsidR="00C42E7F" w:rsidRPr="00193BFB" w:rsidRDefault="00C42E7F" w:rsidP="00CD5708">
      <w:pPr>
        <w:pStyle w:val="Default"/>
        <w:numPr>
          <w:ilvl w:val="0"/>
          <w:numId w:val="36"/>
        </w:numPr>
        <w:spacing w:after="120"/>
        <w:ind w:left="720"/>
        <w:jc w:val="both"/>
        <w:rPr>
          <w:rFonts w:ascii="Helvetica Neue" w:hAnsi="Helvetica Neue"/>
          <w:sz w:val="22"/>
          <w:szCs w:val="22"/>
        </w:rPr>
      </w:pPr>
      <w:r w:rsidRPr="00193BFB">
        <w:rPr>
          <w:rFonts w:ascii="Helvetica Neue" w:hAnsi="Helvetica Neue" w:cs="Times New Roman"/>
          <w:sz w:val="22"/>
          <w:szCs w:val="22"/>
        </w:rPr>
        <w:t>NO OPERATION OR ADVERTISING WITHOUT A VALID PERMIT. A Cannabis Retailer without a valid Cannabis Retailer permit or an Owner without a valid Cannabis Retailer permit, including, for example, a Person whose permit has been suspended or revoked, shall:</w:t>
      </w:r>
      <w:r w:rsidRPr="00193BFB">
        <w:rPr>
          <w:rFonts w:ascii="Helvetica Neue" w:hAnsi="Helvetica Neue"/>
          <w:sz w:val="22"/>
          <w:szCs w:val="22"/>
        </w:rPr>
        <w:t xml:space="preserve"> </w:t>
      </w:r>
    </w:p>
    <w:p w14:paraId="5D570E46" w14:textId="77777777" w:rsidR="00C42E7F" w:rsidRPr="00193BFB" w:rsidRDefault="00C42E7F" w:rsidP="006954C7">
      <w:pPr>
        <w:pStyle w:val="bullets-abc"/>
        <w:numPr>
          <w:ilvl w:val="0"/>
          <w:numId w:val="19"/>
        </w:numPr>
        <w:spacing w:after="120" w:line="240" w:lineRule="auto"/>
        <w:ind w:left="1080"/>
        <w:jc w:val="both"/>
        <w:rPr>
          <w:rFonts w:ascii="Helvetica Neue" w:hAnsi="Helvetica Neue" w:cs="Times New Roman"/>
          <w:sz w:val="22"/>
          <w:szCs w:val="22"/>
        </w:rPr>
      </w:pPr>
      <w:r w:rsidRPr="00193BFB">
        <w:rPr>
          <w:rFonts w:ascii="Helvetica Neue" w:hAnsi="Helvetica Neue" w:cs="Times New Roman"/>
          <w:sz w:val="22"/>
          <w:szCs w:val="22"/>
        </w:rPr>
        <w:t>Close the premises to the public until such time as the permit is (re)issued.</w:t>
      </w:r>
    </w:p>
    <w:p w14:paraId="6FCB8D30" w14:textId="77777777" w:rsidR="00C42E7F" w:rsidRPr="00193BFB" w:rsidRDefault="00C42E7F" w:rsidP="006954C7">
      <w:pPr>
        <w:pStyle w:val="bullets-123"/>
        <w:numPr>
          <w:ilvl w:val="0"/>
          <w:numId w:val="19"/>
        </w:numPr>
        <w:spacing w:after="120" w:line="240" w:lineRule="auto"/>
        <w:ind w:left="1080"/>
        <w:jc w:val="both"/>
        <w:rPr>
          <w:rFonts w:ascii="Helvetica Neue" w:hAnsi="Helvetica Neue"/>
          <w:sz w:val="22"/>
          <w:szCs w:val="22"/>
        </w:rPr>
      </w:pPr>
      <w:r w:rsidRPr="00193BFB">
        <w:rPr>
          <w:rFonts w:ascii="Helvetica Neue" w:hAnsi="Helvetica Neue"/>
          <w:sz w:val="22"/>
          <w:szCs w:val="22"/>
        </w:rPr>
        <w:t xml:space="preserve">Not display any </w:t>
      </w:r>
      <w:r w:rsidR="00EC3A36" w:rsidRPr="00193BFB">
        <w:rPr>
          <w:rFonts w:ascii="Helvetica Neue" w:hAnsi="Helvetica Neue"/>
          <w:sz w:val="22"/>
          <w:szCs w:val="22"/>
        </w:rPr>
        <w:t>A</w:t>
      </w:r>
      <w:r w:rsidRPr="00193BFB">
        <w:rPr>
          <w:rFonts w:ascii="Helvetica Neue" w:hAnsi="Helvetica Neue"/>
          <w:sz w:val="22"/>
          <w:szCs w:val="22"/>
        </w:rPr>
        <w:t xml:space="preserve">dvertisement relating to </w:t>
      </w:r>
      <w:r w:rsidR="00EC3A36" w:rsidRPr="00193BFB">
        <w:rPr>
          <w:rFonts w:ascii="Helvetica Neue" w:hAnsi="Helvetica Neue"/>
          <w:sz w:val="22"/>
          <w:szCs w:val="22"/>
        </w:rPr>
        <w:t xml:space="preserve">Cannabis, </w:t>
      </w:r>
      <w:r w:rsidRPr="00193BFB">
        <w:rPr>
          <w:rFonts w:ascii="Helvetica Neue" w:hAnsi="Helvetica Neue"/>
          <w:sz w:val="22"/>
          <w:szCs w:val="22"/>
        </w:rPr>
        <w:t>Cannabis Products or Cannabis Accessories that promotes the sale or distribution of such products from the Cannabis Retailer’s location or that could mislead a reasonable consumer into believing that such products can be obtained at that location.</w:t>
      </w:r>
      <w:r w:rsidRPr="00193BFB" w:rsidDel="006A687B">
        <w:rPr>
          <w:rFonts w:ascii="Helvetica Neue" w:hAnsi="Helvetica Neue"/>
          <w:sz w:val="22"/>
          <w:szCs w:val="22"/>
        </w:rPr>
        <w:t xml:space="preserve"> </w:t>
      </w:r>
      <w:r w:rsidRPr="00193BFB">
        <w:rPr>
          <w:rFonts w:ascii="Helvetica Neue" w:hAnsi="Helvetica Neue"/>
          <w:sz w:val="22"/>
          <w:szCs w:val="22"/>
        </w:rPr>
        <w:t>Permanent signage need not be removed if an application is pending.</w:t>
      </w:r>
    </w:p>
    <w:p w14:paraId="6EF44AA5" w14:textId="77777777" w:rsidR="00C42E7F" w:rsidRPr="00193BFB" w:rsidRDefault="00C42E7F" w:rsidP="002A6636">
      <w:pPr>
        <w:pStyle w:val="commentsbox"/>
        <w:tabs>
          <w:tab w:val="left" w:pos="1080"/>
        </w:tabs>
        <w:spacing w:after="120"/>
        <w:ind w:left="720" w:right="115"/>
        <w:jc w:val="both"/>
        <w:rPr>
          <w:rFonts w:ascii="Helvetica Neue" w:hAnsi="Helvetica Neue" w:cs="Calibri"/>
        </w:rPr>
      </w:pPr>
      <w:r w:rsidRPr="00193BFB">
        <w:rPr>
          <w:rFonts w:ascii="Helvetica Neue" w:hAnsi="Helvetica Neue"/>
          <w:b/>
          <w:caps/>
          <w:sz w:val="22"/>
          <w:szCs w:val="22"/>
        </w:rPr>
        <w:t>comment:</w:t>
      </w:r>
      <w:r w:rsidRPr="00193BFB">
        <w:rPr>
          <w:rFonts w:ascii="Helvetica Neue" w:hAnsi="Helvetica Neue"/>
          <w:sz w:val="22"/>
          <w:szCs w:val="22"/>
        </w:rPr>
        <w:t xml:space="preserve"> This subsection provides that a retailer who cannot legally sell Cannabis or Cannabis Products may not display or </w:t>
      </w:r>
      <w:r w:rsidR="006B3929" w:rsidRPr="00193BFB">
        <w:rPr>
          <w:rFonts w:ascii="Helvetica Neue" w:hAnsi="Helvetica Neue"/>
          <w:sz w:val="22"/>
          <w:szCs w:val="22"/>
        </w:rPr>
        <w:t>A</w:t>
      </w:r>
      <w:r w:rsidRPr="00193BFB">
        <w:rPr>
          <w:rFonts w:ascii="Helvetica Neue" w:hAnsi="Helvetica Neue"/>
          <w:sz w:val="22"/>
          <w:szCs w:val="22"/>
        </w:rPr>
        <w:t xml:space="preserve">dvertise such products. To do so would be misleading to consumers (Business &amp; Professions Code section 17500) and could invite </w:t>
      </w:r>
      <w:r w:rsidRPr="00193BFB">
        <w:rPr>
          <w:rFonts w:ascii="Helvetica Neue" w:hAnsi="Helvetica Neue"/>
          <w:sz w:val="22"/>
          <w:szCs w:val="22"/>
        </w:rPr>
        <w:lastRenderedPageBreak/>
        <w:t xml:space="preserve">illegal sales. </w:t>
      </w:r>
      <w:r w:rsidR="00B070EF" w:rsidRPr="00193BFB">
        <w:rPr>
          <w:rFonts w:ascii="Helvetica Neue" w:hAnsi="Helvetica Neue"/>
          <w:sz w:val="22"/>
          <w:szCs w:val="22"/>
        </w:rPr>
        <w:t>The First Amendment does not protect false or actually misleading commercial speech</w:t>
      </w:r>
      <w:r w:rsidRPr="00193BFB">
        <w:rPr>
          <w:rFonts w:ascii="Helvetica Neue" w:hAnsi="Helvetica Neue"/>
          <w:sz w:val="22"/>
          <w:szCs w:val="22"/>
        </w:rPr>
        <w:t xml:space="preserve"> (Central Hudson Gas &amp; Electric Corp. v. Public Service Commission of New York, 447 U.S. 557 (1980))</w:t>
      </w:r>
      <w:r w:rsidR="00EC3A36" w:rsidRPr="00193BFB">
        <w:rPr>
          <w:rFonts w:ascii="Helvetica Neue" w:hAnsi="Helvetica Neue"/>
          <w:sz w:val="22"/>
          <w:szCs w:val="22"/>
        </w:rPr>
        <w:t>.</w:t>
      </w:r>
    </w:p>
    <w:p w14:paraId="2CE07E79" w14:textId="77777777" w:rsidR="002C39FF" w:rsidRPr="00193BFB" w:rsidRDefault="002C39FF" w:rsidP="00AD004F">
      <w:pPr>
        <w:pStyle w:val="Heading3"/>
        <w:rPr>
          <w:rFonts w:ascii="Helvetica Neue" w:hAnsi="Helvetica Neue"/>
        </w:rPr>
      </w:pPr>
      <w:bookmarkStart w:id="10" w:name="_Toc374365017"/>
      <w:r w:rsidRPr="00193BFB">
        <w:rPr>
          <w:rFonts w:ascii="Helvetica Neue" w:hAnsi="Helvetica Neue"/>
        </w:rPr>
        <w:t xml:space="preserve">Section </w:t>
      </w:r>
      <w:r w:rsidR="00286C5F" w:rsidRPr="00193BFB">
        <w:rPr>
          <w:rFonts w:ascii="Helvetica Neue" w:hAnsi="Helvetica Neue"/>
        </w:rPr>
        <w:t>3</w:t>
      </w:r>
      <w:r w:rsidRPr="00193BFB">
        <w:rPr>
          <w:rFonts w:ascii="Helvetica Neue" w:hAnsi="Helvetica Neue"/>
        </w:rPr>
        <w:t xml:space="preserve">. </w:t>
      </w:r>
      <w:r w:rsidR="006754C5" w:rsidRPr="00193BFB">
        <w:rPr>
          <w:rFonts w:ascii="Helvetica Neue" w:hAnsi="Helvetica Neue"/>
        </w:rPr>
        <w:t>RESTRICTIONS</w:t>
      </w:r>
      <w:r w:rsidRPr="00193BFB">
        <w:rPr>
          <w:rFonts w:ascii="Helvetica Neue" w:hAnsi="Helvetica Neue"/>
        </w:rPr>
        <w:t xml:space="preserve"> ON ELIGIBILITY FOR A </w:t>
      </w:r>
      <w:r w:rsidR="00951829" w:rsidRPr="00193BFB">
        <w:rPr>
          <w:rFonts w:ascii="Helvetica Neue" w:hAnsi="Helvetica Neue"/>
        </w:rPr>
        <w:t>CANNABIS</w:t>
      </w:r>
      <w:r w:rsidR="004A1AC1" w:rsidRPr="00193BFB">
        <w:rPr>
          <w:rFonts w:ascii="Helvetica Neue" w:hAnsi="Helvetica Neue"/>
        </w:rPr>
        <w:t xml:space="preserve"> </w:t>
      </w:r>
      <w:r w:rsidRPr="00193BFB">
        <w:rPr>
          <w:rFonts w:ascii="Helvetica Neue" w:hAnsi="Helvetica Neue"/>
        </w:rPr>
        <w:t>RETAILER</w:t>
      </w:r>
      <w:r w:rsidR="00CA3098" w:rsidRPr="00193BFB">
        <w:rPr>
          <w:rFonts w:ascii="Helvetica Neue" w:hAnsi="Helvetica Neue"/>
        </w:rPr>
        <w:t xml:space="preserve"> </w:t>
      </w:r>
      <w:r w:rsidR="00A2761E" w:rsidRPr="00193BFB">
        <w:rPr>
          <w:rFonts w:ascii="Helvetica Neue" w:hAnsi="Helvetica Neue"/>
        </w:rPr>
        <w:t xml:space="preserve">CONDITIONAL USE </w:t>
      </w:r>
      <w:r w:rsidR="00CA3098" w:rsidRPr="00193BFB">
        <w:rPr>
          <w:rFonts w:ascii="Helvetica Neue" w:hAnsi="Helvetica Neue"/>
        </w:rPr>
        <w:t>PERMIT</w:t>
      </w:r>
      <w:bookmarkEnd w:id="10"/>
    </w:p>
    <w:p w14:paraId="3B60BC67" w14:textId="77777777" w:rsidR="00776C39" w:rsidRPr="00193BFB" w:rsidRDefault="00307EE8" w:rsidP="00AB53AA">
      <w:pPr>
        <w:pStyle w:val="Default"/>
        <w:numPr>
          <w:ilvl w:val="0"/>
          <w:numId w:val="15"/>
        </w:numPr>
        <w:spacing w:after="120"/>
        <w:jc w:val="both"/>
        <w:rPr>
          <w:rFonts w:ascii="Helvetica Neue" w:hAnsi="Helvetica Neue"/>
          <w:sz w:val="22"/>
          <w:szCs w:val="22"/>
        </w:rPr>
      </w:pPr>
      <w:r w:rsidRPr="00193BFB">
        <w:rPr>
          <w:rFonts w:ascii="Helvetica Neue" w:hAnsi="Helvetica Neue"/>
          <w:sz w:val="22"/>
          <w:szCs w:val="22"/>
        </w:rPr>
        <w:t xml:space="preserve">FIXED LOCATIONS. </w:t>
      </w:r>
      <w:r w:rsidR="00AB2159" w:rsidRPr="00193BFB">
        <w:rPr>
          <w:rFonts w:ascii="Helvetica Neue" w:hAnsi="Helvetica Neue"/>
          <w:sz w:val="22"/>
          <w:szCs w:val="22"/>
        </w:rPr>
        <w:t xml:space="preserve">Cannabis Retailers must operate in a permanently constructed, fixed structure. </w:t>
      </w:r>
      <w:r w:rsidR="00C83D29" w:rsidRPr="00193BFB">
        <w:rPr>
          <w:rFonts w:ascii="Helvetica Neue" w:hAnsi="Helvetica Neue"/>
          <w:sz w:val="22"/>
          <w:szCs w:val="22"/>
        </w:rPr>
        <w:t>Cannabis Retailing is not permitted</w:t>
      </w:r>
      <w:r w:rsidR="00A2761E" w:rsidRPr="00193BFB">
        <w:rPr>
          <w:rFonts w:ascii="Helvetica Neue" w:hAnsi="Helvetica Neue"/>
          <w:sz w:val="22"/>
          <w:szCs w:val="22"/>
        </w:rPr>
        <w:t xml:space="preserve"> </w:t>
      </w:r>
      <w:r w:rsidR="002C39FF" w:rsidRPr="00193BFB">
        <w:rPr>
          <w:rFonts w:ascii="Helvetica Neue" w:hAnsi="Helvetica Neue"/>
          <w:sz w:val="22"/>
          <w:szCs w:val="22"/>
        </w:rPr>
        <w:t xml:space="preserve">from a vehicle or non-permanent structure. </w:t>
      </w:r>
      <w:r w:rsidR="00051BF7" w:rsidRPr="00193BFB">
        <w:rPr>
          <w:rFonts w:ascii="Helvetica Neue" w:hAnsi="Helvetica Neue"/>
          <w:sz w:val="22"/>
          <w:szCs w:val="22"/>
        </w:rPr>
        <w:t xml:space="preserve">For example, </w:t>
      </w:r>
      <w:r w:rsidR="00951829" w:rsidRPr="00193BFB">
        <w:rPr>
          <w:rFonts w:ascii="Helvetica Neue" w:hAnsi="Helvetica Neue" w:cs="Times New Roman"/>
          <w:sz w:val="22"/>
          <w:szCs w:val="22"/>
        </w:rPr>
        <w:t>Cannabis</w:t>
      </w:r>
      <w:r w:rsidR="002C39FF" w:rsidRPr="00193BFB">
        <w:rPr>
          <w:rFonts w:ascii="Helvetica Neue" w:hAnsi="Helvetica Neue" w:cs="Times New Roman"/>
          <w:sz w:val="22"/>
          <w:szCs w:val="22"/>
        </w:rPr>
        <w:t xml:space="preserve"> Retailing by persons on foot</w:t>
      </w:r>
      <w:r w:rsidR="00266238" w:rsidRPr="00193BFB">
        <w:rPr>
          <w:rFonts w:ascii="Helvetica Neue" w:hAnsi="Helvetica Neue" w:cs="Times New Roman"/>
          <w:sz w:val="22"/>
          <w:szCs w:val="22"/>
        </w:rPr>
        <w:t xml:space="preserve"> or </w:t>
      </w:r>
      <w:r w:rsidR="000E37BC" w:rsidRPr="00193BFB">
        <w:rPr>
          <w:rFonts w:ascii="Helvetica Neue" w:hAnsi="Helvetica Neue" w:cs="Times New Roman"/>
          <w:sz w:val="22"/>
          <w:szCs w:val="22"/>
        </w:rPr>
        <w:t>from vehicle</w:t>
      </w:r>
      <w:r w:rsidR="00266238" w:rsidRPr="00193BFB">
        <w:rPr>
          <w:rFonts w:ascii="Helvetica Neue" w:hAnsi="Helvetica Neue" w:cs="Times New Roman"/>
          <w:sz w:val="22"/>
          <w:szCs w:val="22"/>
        </w:rPr>
        <w:t>s</w:t>
      </w:r>
      <w:r w:rsidR="00C328AC" w:rsidRPr="00193BFB">
        <w:rPr>
          <w:rFonts w:ascii="Helvetica Neue" w:hAnsi="Helvetica Neue" w:cs="Times New Roman"/>
          <w:sz w:val="22"/>
          <w:szCs w:val="22"/>
        </w:rPr>
        <w:t xml:space="preserve"> or at festivals or fairs is not allowed. </w:t>
      </w:r>
    </w:p>
    <w:p w14:paraId="09288A19" w14:textId="77777777" w:rsidR="000E37BC" w:rsidRPr="00193BFB" w:rsidRDefault="00C328AC" w:rsidP="006954C7">
      <w:pPr>
        <w:pStyle w:val="Default"/>
        <w:numPr>
          <w:ilvl w:val="1"/>
          <w:numId w:val="15"/>
        </w:numPr>
        <w:tabs>
          <w:tab w:val="left" w:pos="5760"/>
        </w:tabs>
        <w:spacing w:after="120"/>
        <w:ind w:left="1080"/>
        <w:jc w:val="both"/>
        <w:rPr>
          <w:rFonts w:ascii="Helvetica Neue" w:hAnsi="Helvetica Neue"/>
          <w:sz w:val="22"/>
          <w:szCs w:val="22"/>
        </w:rPr>
      </w:pPr>
      <w:r w:rsidRPr="00193BFB">
        <w:rPr>
          <w:rFonts w:ascii="Helvetica Neue" w:hAnsi="Helvetica Neue" w:cs="Times New Roman"/>
          <w:color w:val="FF0000"/>
          <w:sz w:val="22"/>
          <w:szCs w:val="22"/>
        </w:rPr>
        <w:t xml:space="preserve">Option (if ban is not feasible): </w:t>
      </w:r>
      <w:r w:rsidR="00776C39" w:rsidRPr="00193BFB">
        <w:rPr>
          <w:rFonts w:ascii="Helvetica Neue" w:hAnsi="Helvetica Neue" w:cs="Times New Roman"/>
          <w:color w:val="FF0000"/>
          <w:sz w:val="22"/>
          <w:szCs w:val="22"/>
        </w:rPr>
        <w:t>FES</w:t>
      </w:r>
      <w:r w:rsidR="00C762F8" w:rsidRPr="00193BFB">
        <w:rPr>
          <w:rFonts w:ascii="Helvetica Neue" w:hAnsi="Helvetica Neue" w:cs="Times New Roman"/>
          <w:color w:val="FF0000"/>
          <w:sz w:val="22"/>
          <w:szCs w:val="22"/>
        </w:rPr>
        <w:t>T</w:t>
      </w:r>
      <w:r w:rsidR="00776C39" w:rsidRPr="00193BFB">
        <w:rPr>
          <w:rFonts w:ascii="Helvetica Neue" w:hAnsi="Helvetica Neue" w:cs="Times New Roman"/>
          <w:color w:val="FF0000"/>
          <w:sz w:val="22"/>
          <w:szCs w:val="22"/>
        </w:rPr>
        <w:t xml:space="preserve">IVALS AND FAIRS. The Department may </w:t>
      </w:r>
      <w:r w:rsidR="00C83D29" w:rsidRPr="00193BFB">
        <w:rPr>
          <w:rFonts w:ascii="Helvetica Neue" w:hAnsi="Helvetica Neue" w:cs="Times New Roman"/>
          <w:color w:val="FF0000"/>
          <w:sz w:val="22"/>
          <w:szCs w:val="22"/>
        </w:rPr>
        <w:t xml:space="preserve">permit </w:t>
      </w:r>
      <w:r w:rsidR="00776C39" w:rsidRPr="00193BFB">
        <w:rPr>
          <w:rFonts w:ascii="Helvetica Neue" w:hAnsi="Helvetica Neue" w:cs="Times New Roman"/>
          <w:color w:val="FF0000"/>
          <w:sz w:val="22"/>
          <w:szCs w:val="22"/>
        </w:rPr>
        <w:t xml:space="preserve">the issuance of </w:t>
      </w:r>
      <w:r w:rsidR="00C83D29" w:rsidRPr="00193BFB">
        <w:rPr>
          <w:rFonts w:ascii="Helvetica Neue" w:hAnsi="Helvetica Neue" w:cs="Times New Roman"/>
          <w:color w:val="FF0000"/>
          <w:sz w:val="22"/>
          <w:szCs w:val="22"/>
        </w:rPr>
        <w:t xml:space="preserve">a </w:t>
      </w:r>
      <w:r w:rsidR="00776C39" w:rsidRPr="00193BFB">
        <w:rPr>
          <w:rFonts w:ascii="Helvetica Neue" w:hAnsi="Helvetica Neue" w:cs="Times New Roman"/>
          <w:color w:val="FF0000"/>
          <w:sz w:val="22"/>
          <w:szCs w:val="22"/>
        </w:rPr>
        <w:t>temporary permit</w:t>
      </w:r>
      <w:r w:rsidR="00C83D29" w:rsidRPr="00193BFB">
        <w:rPr>
          <w:rFonts w:ascii="Helvetica Neue" w:hAnsi="Helvetica Neue" w:cs="Times New Roman"/>
          <w:color w:val="FF0000"/>
          <w:sz w:val="22"/>
          <w:szCs w:val="22"/>
        </w:rPr>
        <w:t xml:space="preserve">, </w:t>
      </w:r>
      <w:r w:rsidR="00776C39" w:rsidRPr="00193BFB">
        <w:rPr>
          <w:rFonts w:ascii="Helvetica Neue" w:hAnsi="Helvetica Neue" w:cs="Times New Roman"/>
          <w:color w:val="FF0000"/>
          <w:sz w:val="22"/>
          <w:szCs w:val="22"/>
        </w:rPr>
        <w:t xml:space="preserve">not exceeding 2 days in a </w:t>
      </w:r>
      <w:r w:rsidR="00C83D29" w:rsidRPr="00193BFB">
        <w:rPr>
          <w:rFonts w:ascii="Helvetica Neue" w:hAnsi="Helvetica Neue" w:cs="Times New Roman"/>
          <w:color w:val="FF0000"/>
          <w:sz w:val="22"/>
          <w:szCs w:val="22"/>
        </w:rPr>
        <w:t xml:space="preserve">calendar </w:t>
      </w:r>
      <w:r w:rsidR="00776C39" w:rsidRPr="00193BFB">
        <w:rPr>
          <w:rFonts w:ascii="Helvetica Neue" w:hAnsi="Helvetica Neue" w:cs="Times New Roman"/>
          <w:color w:val="FF0000"/>
          <w:sz w:val="22"/>
          <w:szCs w:val="22"/>
        </w:rPr>
        <w:t>year</w:t>
      </w:r>
      <w:r w:rsidR="00C83D29" w:rsidRPr="00193BFB">
        <w:rPr>
          <w:rFonts w:ascii="Helvetica Neue" w:hAnsi="Helvetica Neue" w:cs="Times New Roman"/>
          <w:color w:val="FF0000"/>
          <w:sz w:val="22"/>
          <w:szCs w:val="22"/>
        </w:rPr>
        <w:t>,</w:t>
      </w:r>
      <w:r w:rsidR="00776C39" w:rsidRPr="00193BFB">
        <w:rPr>
          <w:rFonts w:ascii="Helvetica Neue" w:hAnsi="Helvetica Neue" w:cs="Times New Roman"/>
          <w:color w:val="FF0000"/>
          <w:sz w:val="22"/>
          <w:szCs w:val="22"/>
        </w:rPr>
        <w:t xml:space="preserve"> for </w:t>
      </w:r>
      <w:r w:rsidR="00266238" w:rsidRPr="00193BFB">
        <w:rPr>
          <w:rFonts w:ascii="Helvetica Neue" w:hAnsi="Helvetica Neue" w:cs="Times New Roman"/>
          <w:color w:val="FF0000"/>
          <w:sz w:val="22"/>
          <w:szCs w:val="22"/>
        </w:rPr>
        <w:t>C</w:t>
      </w:r>
      <w:r w:rsidR="00776C39" w:rsidRPr="00193BFB">
        <w:rPr>
          <w:rFonts w:ascii="Helvetica Neue" w:hAnsi="Helvetica Neue" w:cs="Times New Roman"/>
          <w:color w:val="FF0000"/>
          <w:sz w:val="22"/>
          <w:szCs w:val="22"/>
        </w:rPr>
        <w:t xml:space="preserve">annabis </w:t>
      </w:r>
      <w:r w:rsidR="00C83D29" w:rsidRPr="00193BFB">
        <w:rPr>
          <w:rFonts w:ascii="Helvetica Neue" w:hAnsi="Helvetica Neue" w:cs="Times New Roman"/>
          <w:color w:val="FF0000"/>
          <w:sz w:val="22"/>
          <w:szCs w:val="22"/>
        </w:rPr>
        <w:t xml:space="preserve">Retailing </w:t>
      </w:r>
      <w:r w:rsidR="00776C39" w:rsidRPr="00193BFB">
        <w:rPr>
          <w:rFonts w:ascii="Helvetica Neue" w:hAnsi="Helvetica Neue" w:cs="Times New Roman"/>
          <w:color w:val="FF0000"/>
          <w:sz w:val="22"/>
          <w:szCs w:val="22"/>
        </w:rPr>
        <w:t>at festivals or fairs</w:t>
      </w:r>
      <w:r w:rsidR="00C83D29" w:rsidRPr="00193BFB">
        <w:rPr>
          <w:rFonts w:ascii="Helvetica Neue" w:hAnsi="Helvetica Neue" w:cs="Times New Roman"/>
          <w:color w:val="FF0000"/>
          <w:sz w:val="22"/>
          <w:szCs w:val="22"/>
        </w:rPr>
        <w:t xml:space="preserve"> that</w:t>
      </w:r>
      <w:r w:rsidR="00776C39" w:rsidRPr="00193BFB">
        <w:rPr>
          <w:rFonts w:ascii="Helvetica Neue" w:hAnsi="Helvetica Neue" w:cs="Times New Roman"/>
          <w:color w:val="FF0000"/>
          <w:sz w:val="22"/>
          <w:szCs w:val="22"/>
        </w:rPr>
        <w:t xml:space="preserve"> check identification</w:t>
      </w:r>
      <w:r w:rsidR="00AB2159" w:rsidRPr="00193BFB">
        <w:rPr>
          <w:rFonts w:ascii="Helvetica Neue" w:hAnsi="Helvetica Neue" w:cs="Times New Roman"/>
          <w:color w:val="FF0000"/>
          <w:sz w:val="22"/>
          <w:szCs w:val="22"/>
        </w:rPr>
        <w:t xml:space="preserve"> of all entrants</w:t>
      </w:r>
      <w:r w:rsidR="00776C39" w:rsidRPr="00193BFB">
        <w:rPr>
          <w:rFonts w:ascii="Helvetica Neue" w:hAnsi="Helvetica Neue" w:cs="Times New Roman"/>
          <w:color w:val="FF0000"/>
          <w:sz w:val="22"/>
          <w:szCs w:val="22"/>
        </w:rPr>
        <w:t xml:space="preserve"> and do not allow the entry of individuals under age 21.</w:t>
      </w:r>
      <w:r w:rsidR="00776C39" w:rsidRPr="00193BFB">
        <w:rPr>
          <w:rFonts w:ascii="Helvetica Neue" w:hAnsi="Helvetica Neue" w:cs="Times New Roman"/>
          <w:sz w:val="22"/>
          <w:szCs w:val="22"/>
        </w:rPr>
        <w:t xml:space="preserve"> </w:t>
      </w:r>
    </w:p>
    <w:p w14:paraId="734689EA" w14:textId="77777777" w:rsidR="006E04AC" w:rsidRPr="00193BFB" w:rsidRDefault="006E04AC" w:rsidP="00563E2D">
      <w:pPr>
        <w:pStyle w:val="commentsbox"/>
        <w:tabs>
          <w:tab w:val="left" w:pos="1350"/>
        </w:tabs>
        <w:spacing w:after="120"/>
        <w:ind w:left="720"/>
        <w:jc w:val="both"/>
        <w:rPr>
          <w:rFonts w:ascii="Helvetica Neue" w:hAnsi="Helvetica Neue" w:cs="Calibri"/>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B531F6" w:rsidRPr="00193BFB">
        <w:rPr>
          <w:rFonts w:ascii="Helvetica Neue" w:hAnsi="Helvetica Neue"/>
          <w:sz w:val="22"/>
          <w:szCs w:val="22"/>
        </w:rPr>
        <w:t>Note that propos</w:t>
      </w:r>
      <w:r w:rsidR="008236CD" w:rsidRPr="00193BFB">
        <w:rPr>
          <w:rFonts w:ascii="Helvetica Neue" w:hAnsi="Helvetica Neue"/>
          <w:sz w:val="22"/>
          <w:szCs w:val="22"/>
        </w:rPr>
        <w:t>ed state regulations would permit</w:t>
      </w:r>
      <w:r w:rsidR="00B531F6" w:rsidRPr="00193BFB">
        <w:rPr>
          <w:rFonts w:ascii="Helvetica Neue" w:hAnsi="Helvetica Neue"/>
          <w:sz w:val="22"/>
          <w:szCs w:val="22"/>
        </w:rPr>
        <w:t xml:space="preserve"> </w:t>
      </w:r>
      <w:r w:rsidR="008B1FD4" w:rsidRPr="00193BFB">
        <w:rPr>
          <w:rFonts w:ascii="Helvetica Neue" w:hAnsi="Helvetica Neue"/>
          <w:sz w:val="22"/>
          <w:szCs w:val="22"/>
        </w:rPr>
        <w:t>on-site</w:t>
      </w:r>
      <w:r w:rsidR="008236CD" w:rsidRPr="00193BFB">
        <w:rPr>
          <w:rFonts w:ascii="Helvetica Neue" w:hAnsi="Helvetica Neue"/>
          <w:sz w:val="22"/>
          <w:szCs w:val="22"/>
        </w:rPr>
        <w:t xml:space="preserve"> </w:t>
      </w:r>
      <w:r w:rsidR="006B3929" w:rsidRPr="00193BFB">
        <w:rPr>
          <w:rFonts w:ascii="Helvetica Neue" w:hAnsi="Helvetica Neue"/>
          <w:sz w:val="22"/>
          <w:szCs w:val="22"/>
        </w:rPr>
        <w:t>C</w:t>
      </w:r>
      <w:r w:rsidR="008236CD" w:rsidRPr="00193BFB">
        <w:rPr>
          <w:rFonts w:ascii="Helvetica Neue" w:hAnsi="Helvetica Neue"/>
          <w:sz w:val="22"/>
          <w:szCs w:val="22"/>
        </w:rPr>
        <w:t xml:space="preserve">annabis sales as well as </w:t>
      </w:r>
      <w:r w:rsidR="008B1FD4" w:rsidRPr="00193BFB">
        <w:rPr>
          <w:rFonts w:ascii="Helvetica Neue" w:hAnsi="Helvetica Neue"/>
          <w:sz w:val="22"/>
          <w:szCs w:val="22"/>
        </w:rPr>
        <w:t>on-site</w:t>
      </w:r>
      <w:r w:rsidR="008236CD" w:rsidRPr="00193BFB">
        <w:rPr>
          <w:rFonts w:ascii="Helvetica Neue" w:hAnsi="Helvetica Neue"/>
          <w:sz w:val="22"/>
          <w:szCs w:val="22"/>
        </w:rPr>
        <w:t xml:space="preserve"> </w:t>
      </w:r>
      <w:r w:rsidR="006B3929" w:rsidRPr="00193BFB">
        <w:rPr>
          <w:rFonts w:ascii="Helvetica Neue" w:hAnsi="Helvetica Neue"/>
          <w:sz w:val="22"/>
          <w:szCs w:val="22"/>
        </w:rPr>
        <w:t>C</w:t>
      </w:r>
      <w:r w:rsidR="008236CD" w:rsidRPr="00193BFB">
        <w:rPr>
          <w:rFonts w:ascii="Helvetica Neue" w:hAnsi="Helvetica Neue"/>
          <w:sz w:val="22"/>
          <w:szCs w:val="22"/>
        </w:rPr>
        <w:t>annabis consumption at temporary events, subject to certain conditions. This ordinance provides</w:t>
      </w:r>
      <w:r w:rsidR="001679E0" w:rsidRPr="00193BFB">
        <w:rPr>
          <w:rFonts w:ascii="Helvetica Neue" w:hAnsi="Helvetica Neue"/>
          <w:sz w:val="22"/>
          <w:szCs w:val="22"/>
        </w:rPr>
        <w:t>, but recommends against</w:t>
      </w:r>
      <w:r w:rsidR="00B070EF" w:rsidRPr="00193BFB">
        <w:rPr>
          <w:rFonts w:ascii="Helvetica Neue" w:hAnsi="Helvetica Neue"/>
          <w:sz w:val="22"/>
          <w:szCs w:val="22"/>
        </w:rPr>
        <w:t>, an</w:t>
      </w:r>
      <w:r w:rsidR="008236CD" w:rsidRPr="00193BFB">
        <w:rPr>
          <w:rFonts w:ascii="Helvetica Neue" w:hAnsi="Helvetica Neue"/>
          <w:sz w:val="22"/>
          <w:szCs w:val="22"/>
        </w:rPr>
        <w:t xml:space="preserve"> option to allow </w:t>
      </w:r>
      <w:r w:rsidR="008B1FD4" w:rsidRPr="00193BFB">
        <w:rPr>
          <w:rFonts w:ascii="Helvetica Neue" w:hAnsi="Helvetica Neue"/>
          <w:sz w:val="22"/>
          <w:szCs w:val="22"/>
        </w:rPr>
        <w:t>on-site</w:t>
      </w:r>
      <w:r w:rsidR="008236CD" w:rsidRPr="00193BFB">
        <w:rPr>
          <w:rFonts w:ascii="Helvetica Neue" w:hAnsi="Helvetica Neue"/>
          <w:sz w:val="22"/>
          <w:szCs w:val="22"/>
        </w:rPr>
        <w:t xml:space="preserve"> sales </w:t>
      </w:r>
      <w:r w:rsidR="001679E0" w:rsidRPr="00193BFB">
        <w:rPr>
          <w:rFonts w:ascii="Helvetica Neue" w:hAnsi="Helvetica Neue"/>
          <w:sz w:val="22"/>
          <w:szCs w:val="22"/>
        </w:rPr>
        <w:t xml:space="preserve">at events </w:t>
      </w:r>
      <w:r w:rsidR="008236CD" w:rsidRPr="00193BFB">
        <w:rPr>
          <w:rFonts w:ascii="Helvetica Neue" w:hAnsi="Helvetica Neue"/>
          <w:sz w:val="22"/>
          <w:szCs w:val="22"/>
        </w:rPr>
        <w:t xml:space="preserve">but not </w:t>
      </w:r>
      <w:r w:rsidR="008B1FD4" w:rsidRPr="00193BFB">
        <w:rPr>
          <w:rFonts w:ascii="Helvetica Neue" w:hAnsi="Helvetica Neue"/>
          <w:sz w:val="22"/>
          <w:szCs w:val="22"/>
        </w:rPr>
        <w:t>on-site</w:t>
      </w:r>
      <w:r w:rsidR="008236CD" w:rsidRPr="00193BFB">
        <w:rPr>
          <w:rFonts w:ascii="Helvetica Neue" w:hAnsi="Helvetica Neue"/>
          <w:sz w:val="22"/>
          <w:szCs w:val="22"/>
        </w:rPr>
        <w:t xml:space="preserve"> consumption. As previously mentioned, local governments should consider where adults may safely and legally consume </w:t>
      </w:r>
      <w:r w:rsidR="006B3929" w:rsidRPr="00193BFB">
        <w:rPr>
          <w:rFonts w:ascii="Helvetica Neue" w:hAnsi="Helvetica Neue"/>
          <w:sz w:val="22"/>
          <w:szCs w:val="22"/>
        </w:rPr>
        <w:t>C</w:t>
      </w:r>
      <w:r w:rsidR="008236CD" w:rsidRPr="00193BFB">
        <w:rPr>
          <w:rFonts w:ascii="Helvetica Neue" w:hAnsi="Helvetica Neue"/>
          <w:sz w:val="22"/>
          <w:szCs w:val="22"/>
        </w:rPr>
        <w:t>annabis (California Code of Regulations, Title 16, Division 42, sections 5602-5603)</w:t>
      </w:r>
      <w:r w:rsidR="00307253" w:rsidRPr="00193BFB">
        <w:rPr>
          <w:rFonts w:ascii="Helvetica Neue" w:hAnsi="Helvetica Neue"/>
          <w:sz w:val="22"/>
          <w:szCs w:val="22"/>
        </w:rPr>
        <w:t>.</w:t>
      </w:r>
    </w:p>
    <w:p w14:paraId="7425D5FC" w14:textId="77777777" w:rsidR="0085703B" w:rsidRPr="00193BFB" w:rsidRDefault="00307EE8" w:rsidP="00AB53AA">
      <w:pPr>
        <w:pStyle w:val="Default"/>
        <w:numPr>
          <w:ilvl w:val="0"/>
          <w:numId w:val="15"/>
        </w:numPr>
        <w:spacing w:after="120"/>
        <w:jc w:val="both"/>
        <w:rPr>
          <w:rFonts w:ascii="Helvetica Neue" w:hAnsi="Helvetica Neue"/>
          <w:sz w:val="22"/>
          <w:szCs w:val="22"/>
        </w:rPr>
      </w:pPr>
      <w:r w:rsidRPr="00193BFB">
        <w:rPr>
          <w:rFonts w:ascii="Helvetica Neue" w:hAnsi="Helvetica Neue" w:cs="Times New Roman"/>
          <w:sz w:val="22"/>
          <w:szCs w:val="22"/>
        </w:rPr>
        <w:t xml:space="preserve">DISTANCE FROM YOUTH SERVING FACILITIES. </w:t>
      </w:r>
      <w:r w:rsidR="00951829" w:rsidRPr="00193BFB">
        <w:rPr>
          <w:rFonts w:ascii="Helvetica Neue" w:hAnsi="Helvetica Neue" w:cs="Times New Roman"/>
          <w:sz w:val="22"/>
          <w:szCs w:val="22"/>
        </w:rPr>
        <w:t>Cannabis</w:t>
      </w:r>
      <w:r w:rsidR="002C39FF" w:rsidRPr="00193BFB">
        <w:rPr>
          <w:rFonts w:ascii="Helvetica Neue" w:hAnsi="Helvetica Neue" w:cs="Times New Roman"/>
          <w:sz w:val="22"/>
          <w:szCs w:val="22"/>
        </w:rPr>
        <w:t xml:space="preserve"> </w:t>
      </w:r>
      <w:r w:rsidR="00745051" w:rsidRPr="00193BFB">
        <w:rPr>
          <w:rFonts w:ascii="Helvetica Neue" w:hAnsi="Helvetica Neue" w:cs="Times New Roman"/>
          <w:sz w:val="22"/>
          <w:szCs w:val="22"/>
        </w:rPr>
        <w:t>R</w:t>
      </w:r>
      <w:r w:rsidR="002C39FF" w:rsidRPr="00193BFB">
        <w:rPr>
          <w:rFonts w:ascii="Helvetica Neue" w:hAnsi="Helvetica Neue" w:cs="Times New Roman"/>
          <w:sz w:val="22"/>
          <w:szCs w:val="22"/>
        </w:rPr>
        <w:t>etailer</w:t>
      </w:r>
      <w:r w:rsidR="004166A6" w:rsidRPr="00193BFB">
        <w:rPr>
          <w:rFonts w:ascii="Helvetica Neue" w:hAnsi="Helvetica Neue" w:cs="Times New Roman"/>
          <w:sz w:val="22"/>
          <w:szCs w:val="22"/>
        </w:rPr>
        <w:t xml:space="preserve">s </w:t>
      </w:r>
      <w:r w:rsidR="00307253" w:rsidRPr="00193BFB">
        <w:rPr>
          <w:rFonts w:ascii="Helvetica Neue" w:hAnsi="Helvetica Neue" w:cs="Times New Roman"/>
          <w:sz w:val="22"/>
          <w:szCs w:val="22"/>
        </w:rPr>
        <w:t>are</w:t>
      </w:r>
      <w:r w:rsidR="00C83D29" w:rsidRPr="00193BFB">
        <w:rPr>
          <w:rFonts w:ascii="Helvetica Neue" w:hAnsi="Helvetica Neue" w:cs="Times New Roman"/>
          <w:sz w:val="22"/>
          <w:szCs w:val="22"/>
        </w:rPr>
        <w:t xml:space="preserve"> not permitted within </w:t>
      </w:r>
      <w:r w:rsidR="002C39FF" w:rsidRPr="00193BFB">
        <w:rPr>
          <w:rFonts w:ascii="Helvetica Neue" w:hAnsi="Helvetica Neue" w:cs="Times New Roman"/>
          <w:sz w:val="22"/>
          <w:szCs w:val="22"/>
        </w:rPr>
        <w:t>1,000 feet</w:t>
      </w:r>
      <w:r w:rsidR="00776C39" w:rsidRPr="00193BFB">
        <w:rPr>
          <w:rFonts w:ascii="Helvetica Neue" w:hAnsi="Helvetica Neue" w:cs="Times New Roman"/>
          <w:sz w:val="22"/>
          <w:szCs w:val="22"/>
        </w:rPr>
        <w:t xml:space="preserve"> </w:t>
      </w:r>
      <w:r w:rsidR="002C39FF" w:rsidRPr="00193BFB">
        <w:rPr>
          <w:rFonts w:ascii="Helvetica Neue" w:hAnsi="Helvetica Neue" w:cs="Times New Roman"/>
          <w:sz w:val="22"/>
          <w:szCs w:val="22"/>
        </w:rPr>
        <w:t xml:space="preserve">from </w:t>
      </w:r>
      <w:r w:rsidR="00667A26" w:rsidRPr="00193BFB">
        <w:rPr>
          <w:rFonts w:ascii="Helvetica Neue" w:hAnsi="Helvetica Neue" w:cs="Times New Roman"/>
          <w:sz w:val="22"/>
          <w:szCs w:val="22"/>
        </w:rPr>
        <w:t>any school providing instruction in kindergarten or grades 1 through 12, D</w:t>
      </w:r>
      <w:r w:rsidR="002C39FF" w:rsidRPr="00193BFB">
        <w:rPr>
          <w:rFonts w:ascii="Helvetica Neue" w:hAnsi="Helvetica Neue" w:cs="Times New Roman"/>
          <w:sz w:val="22"/>
          <w:szCs w:val="22"/>
        </w:rPr>
        <w:t>ay</w:t>
      </w:r>
      <w:r w:rsidR="00C62429" w:rsidRPr="00193BFB">
        <w:rPr>
          <w:rFonts w:ascii="Helvetica Neue" w:hAnsi="Helvetica Neue" w:cs="Times New Roman"/>
          <w:sz w:val="22"/>
          <w:szCs w:val="22"/>
        </w:rPr>
        <w:t xml:space="preserve"> C</w:t>
      </w:r>
      <w:r w:rsidR="002C39FF" w:rsidRPr="00193BFB">
        <w:rPr>
          <w:rFonts w:ascii="Helvetica Neue" w:hAnsi="Helvetica Neue" w:cs="Times New Roman"/>
          <w:sz w:val="22"/>
          <w:szCs w:val="22"/>
        </w:rPr>
        <w:t xml:space="preserve">are </w:t>
      </w:r>
      <w:r w:rsidR="00307253" w:rsidRPr="00193BFB">
        <w:rPr>
          <w:rFonts w:ascii="Helvetica Neue" w:hAnsi="Helvetica Neue" w:cs="Times New Roman"/>
          <w:sz w:val="22"/>
          <w:szCs w:val="22"/>
        </w:rPr>
        <w:t>C</w:t>
      </w:r>
      <w:r w:rsidR="002C39FF" w:rsidRPr="00193BFB">
        <w:rPr>
          <w:rFonts w:ascii="Helvetica Neue" w:hAnsi="Helvetica Neue" w:cs="Times New Roman"/>
          <w:sz w:val="22"/>
          <w:szCs w:val="22"/>
        </w:rPr>
        <w:t xml:space="preserve">enters, parks, </w:t>
      </w:r>
      <w:r w:rsidR="00C62429" w:rsidRPr="00193BFB">
        <w:rPr>
          <w:rFonts w:ascii="Helvetica Neue" w:hAnsi="Helvetica Neue" w:cs="Times New Roman"/>
          <w:sz w:val="22"/>
          <w:szCs w:val="22"/>
        </w:rPr>
        <w:t>Y</w:t>
      </w:r>
      <w:r w:rsidR="002C39FF" w:rsidRPr="00193BFB">
        <w:rPr>
          <w:rFonts w:ascii="Helvetica Neue" w:hAnsi="Helvetica Neue" w:cs="Times New Roman"/>
          <w:sz w:val="22"/>
          <w:szCs w:val="22"/>
        </w:rPr>
        <w:t xml:space="preserve">outh </w:t>
      </w:r>
      <w:r w:rsidR="00C62429" w:rsidRPr="00193BFB">
        <w:rPr>
          <w:rFonts w:ascii="Helvetica Neue" w:hAnsi="Helvetica Neue" w:cs="Times New Roman"/>
          <w:sz w:val="22"/>
          <w:szCs w:val="22"/>
        </w:rPr>
        <w:t>C</w:t>
      </w:r>
      <w:r w:rsidR="002C39FF" w:rsidRPr="00193BFB">
        <w:rPr>
          <w:rFonts w:ascii="Helvetica Neue" w:hAnsi="Helvetica Neue" w:cs="Times New Roman"/>
          <w:sz w:val="22"/>
          <w:szCs w:val="22"/>
        </w:rPr>
        <w:t>enters,</w:t>
      </w:r>
      <w:r w:rsidR="002B54C7" w:rsidRPr="00193BFB">
        <w:rPr>
          <w:rFonts w:ascii="Helvetica Neue" w:hAnsi="Helvetica Neue" w:cs="Times New Roman"/>
          <w:sz w:val="22"/>
          <w:szCs w:val="22"/>
        </w:rPr>
        <w:t xml:space="preserve"> libraries, </w:t>
      </w:r>
      <w:r w:rsidR="002C39FF" w:rsidRPr="00193BFB">
        <w:rPr>
          <w:rFonts w:ascii="Helvetica Neue" w:hAnsi="Helvetica Neue" w:cs="Times New Roman"/>
          <w:sz w:val="22"/>
          <w:szCs w:val="22"/>
        </w:rPr>
        <w:t>junior colleges, colleges</w:t>
      </w:r>
      <w:r w:rsidR="00A60DC2" w:rsidRPr="00193BFB">
        <w:rPr>
          <w:rFonts w:ascii="Helvetica Neue" w:hAnsi="Helvetica Neue" w:cs="Times New Roman"/>
          <w:sz w:val="22"/>
          <w:szCs w:val="22"/>
        </w:rPr>
        <w:t>,</w:t>
      </w:r>
      <w:r w:rsidR="002C39FF" w:rsidRPr="00193BFB">
        <w:rPr>
          <w:rFonts w:ascii="Helvetica Neue" w:hAnsi="Helvetica Neue" w:cs="Times New Roman"/>
          <w:sz w:val="22"/>
          <w:szCs w:val="22"/>
        </w:rPr>
        <w:t xml:space="preserve"> </w:t>
      </w:r>
      <w:r w:rsidR="00C83D29" w:rsidRPr="00193BFB">
        <w:rPr>
          <w:rFonts w:ascii="Helvetica Neue" w:hAnsi="Helvetica Neue" w:cs="Times New Roman"/>
          <w:sz w:val="22"/>
          <w:szCs w:val="22"/>
        </w:rPr>
        <w:t>or</w:t>
      </w:r>
      <w:r w:rsidR="005B3A44" w:rsidRPr="00193BFB">
        <w:rPr>
          <w:rFonts w:ascii="Helvetica Neue" w:hAnsi="Helvetica Neue" w:cs="Times New Roman"/>
          <w:sz w:val="22"/>
          <w:szCs w:val="22"/>
        </w:rPr>
        <w:t xml:space="preserve"> </w:t>
      </w:r>
      <w:r w:rsidR="002C39FF" w:rsidRPr="00193BFB">
        <w:rPr>
          <w:rFonts w:ascii="Helvetica Neue" w:hAnsi="Helvetica Neue" w:cs="Times New Roman"/>
          <w:sz w:val="22"/>
          <w:szCs w:val="22"/>
        </w:rPr>
        <w:t>universities</w:t>
      </w:r>
      <w:r w:rsidR="00C83D29" w:rsidRPr="00193BFB">
        <w:rPr>
          <w:rFonts w:ascii="Helvetica Neue" w:hAnsi="Helvetica Neue" w:cs="Times New Roman"/>
          <w:sz w:val="22"/>
          <w:szCs w:val="22"/>
        </w:rPr>
        <w:t>. The distance shall be</w:t>
      </w:r>
      <w:r w:rsidR="00C83D29" w:rsidRPr="00193BFB">
        <w:rPr>
          <w:rFonts w:ascii="Helvetica Neue" w:hAnsi="Helvetica Neue" w:cs="Times New Roman"/>
          <w:color w:val="000000" w:themeColor="text1"/>
          <w:spacing w:val="-2"/>
          <w:sz w:val="22"/>
          <w:szCs w:val="22"/>
        </w:rPr>
        <w:t xml:space="preserve"> </w:t>
      </w:r>
      <w:r w:rsidR="002C39FF" w:rsidRPr="00193BFB">
        <w:rPr>
          <w:rFonts w:ascii="Helvetica Neue" w:hAnsi="Helvetica Neue" w:cs="Times New Roman"/>
          <w:color w:val="000000" w:themeColor="text1"/>
          <w:spacing w:val="-2"/>
          <w:sz w:val="22"/>
          <w:szCs w:val="22"/>
        </w:rPr>
        <w:t>measured by a straight line from the nearest point of the property line of the parcel on which the youth</w:t>
      </w:r>
      <w:r w:rsidR="00FE206C" w:rsidRPr="00193BFB">
        <w:rPr>
          <w:rFonts w:ascii="Helvetica Neue" w:hAnsi="Helvetica Neue" w:cs="Times New Roman"/>
          <w:color w:val="000000" w:themeColor="text1"/>
          <w:spacing w:val="-2"/>
          <w:sz w:val="22"/>
          <w:szCs w:val="22"/>
        </w:rPr>
        <w:t>-</w:t>
      </w:r>
      <w:r w:rsidR="002C39FF" w:rsidRPr="00193BFB">
        <w:rPr>
          <w:rFonts w:ascii="Helvetica Neue" w:hAnsi="Helvetica Neue" w:cs="Times New Roman"/>
          <w:color w:val="000000" w:themeColor="text1"/>
          <w:spacing w:val="-2"/>
          <w:sz w:val="22"/>
          <w:szCs w:val="22"/>
        </w:rPr>
        <w:t xml:space="preserve">serving </w:t>
      </w:r>
      <w:r w:rsidR="0020130D" w:rsidRPr="00193BFB">
        <w:rPr>
          <w:rFonts w:ascii="Helvetica Neue" w:hAnsi="Helvetica Neue" w:cs="Times New Roman"/>
          <w:color w:val="000000" w:themeColor="text1"/>
          <w:spacing w:val="-2"/>
          <w:sz w:val="22"/>
          <w:szCs w:val="22"/>
        </w:rPr>
        <w:t xml:space="preserve">facility </w:t>
      </w:r>
      <w:r w:rsidR="002C39FF" w:rsidRPr="00193BFB">
        <w:rPr>
          <w:rFonts w:ascii="Helvetica Neue" w:hAnsi="Helvetica Neue" w:cs="Times New Roman"/>
          <w:color w:val="000000" w:themeColor="text1"/>
          <w:spacing w:val="-2"/>
          <w:sz w:val="22"/>
          <w:szCs w:val="22"/>
        </w:rPr>
        <w:t>i</w:t>
      </w:r>
      <w:r w:rsidR="00CB43CB" w:rsidRPr="00193BFB">
        <w:rPr>
          <w:rFonts w:ascii="Helvetica Neue" w:hAnsi="Helvetica Neue" w:cs="Times New Roman"/>
          <w:color w:val="000000" w:themeColor="text1"/>
          <w:spacing w:val="-2"/>
          <w:sz w:val="22"/>
          <w:szCs w:val="22"/>
        </w:rPr>
        <w:t>s</w:t>
      </w:r>
      <w:r w:rsidR="002C39FF" w:rsidRPr="00193BFB">
        <w:rPr>
          <w:rFonts w:ascii="Helvetica Neue" w:hAnsi="Helvetica Neue" w:cs="Times New Roman"/>
          <w:color w:val="000000" w:themeColor="text1"/>
          <w:spacing w:val="-2"/>
          <w:sz w:val="22"/>
          <w:szCs w:val="22"/>
        </w:rPr>
        <w:t xml:space="preserve"> located to the nearest point of the property line of the parcel on which the applicant’s business is located.</w:t>
      </w:r>
    </w:p>
    <w:p w14:paraId="6A8F07AD" w14:textId="403B0F6A" w:rsidR="00EE5D8F" w:rsidRPr="00193BFB" w:rsidRDefault="00EE5D8F" w:rsidP="002A6636">
      <w:pPr>
        <w:pStyle w:val="commentsbox"/>
        <w:pBdr>
          <w:top w:val="single" w:sz="4" w:space="8" w:color="C0C0C0"/>
        </w:pBdr>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F913C9" w:rsidRPr="00193BFB">
        <w:rPr>
          <w:rFonts w:ascii="Helvetica Neue" w:hAnsi="Helvetica Neue"/>
          <w:sz w:val="22"/>
          <w:szCs w:val="22"/>
        </w:rPr>
        <w:t xml:space="preserve">State law </w:t>
      </w:r>
      <w:r w:rsidR="00962ED4" w:rsidRPr="00193BFB">
        <w:rPr>
          <w:rFonts w:ascii="Helvetica Neue" w:hAnsi="Helvetica Neue"/>
          <w:sz w:val="22"/>
          <w:szCs w:val="22"/>
        </w:rPr>
        <w:t>prohibits</w:t>
      </w:r>
      <w:r w:rsidR="000721CC" w:rsidRPr="00193BFB">
        <w:rPr>
          <w:rFonts w:ascii="Helvetica Neue" w:hAnsi="Helvetica Neue"/>
          <w:sz w:val="22"/>
          <w:szCs w:val="22"/>
        </w:rPr>
        <w:t xml:space="preserve"> licensed premises from being located within a 600-foot radius of </w:t>
      </w:r>
      <w:r w:rsidR="00F913C9" w:rsidRPr="00193BFB">
        <w:rPr>
          <w:rFonts w:ascii="Helvetica Neue" w:hAnsi="Helvetica Neue"/>
          <w:sz w:val="22"/>
          <w:szCs w:val="22"/>
        </w:rPr>
        <w:t xml:space="preserve">any school providing instruction in </w:t>
      </w:r>
      <w:r w:rsidR="000721CC" w:rsidRPr="00193BFB">
        <w:rPr>
          <w:rFonts w:ascii="Helvetica Neue" w:hAnsi="Helvetica Neue"/>
          <w:sz w:val="22"/>
          <w:szCs w:val="22"/>
        </w:rPr>
        <w:t>kindergarte</w:t>
      </w:r>
      <w:r w:rsidR="00F913C9" w:rsidRPr="00193BFB">
        <w:rPr>
          <w:rFonts w:ascii="Helvetica Neue" w:hAnsi="Helvetica Neue"/>
          <w:sz w:val="22"/>
          <w:szCs w:val="22"/>
        </w:rPr>
        <w:t xml:space="preserve">n or </w:t>
      </w:r>
      <w:r w:rsidR="000721CC" w:rsidRPr="00193BFB">
        <w:rPr>
          <w:rFonts w:ascii="Helvetica Neue" w:hAnsi="Helvetica Neue"/>
          <w:sz w:val="22"/>
          <w:szCs w:val="22"/>
        </w:rPr>
        <w:t xml:space="preserve">grades 1 through 12, </w:t>
      </w:r>
      <w:r w:rsidR="00F913C9" w:rsidRPr="00193BFB">
        <w:rPr>
          <w:rFonts w:ascii="Helvetica Neue" w:hAnsi="Helvetica Neue"/>
          <w:sz w:val="22"/>
          <w:szCs w:val="22"/>
        </w:rPr>
        <w:t xml:space="preserve">a </w:t>
      </w:r>
      <w:r w:rsidR="006B3929" w:rsidRPr="00193BFB">
        <w:rPr>
          <w:rFonts w:ascii="Helvetica Neue" w:hAnsi="Helvetica Neue"/>
          <w:sz w:val="22"/>
          <w:szCs w:val="22"/>
        </w:rPr>
        <w:t>D</w:t>
      </w:r>
      <w:r w:rsidR="000721CC" w:rsidRPr="00193BFB">
        <w:rPr>
          <w:rFonts w:ascii="Helvetica Neue" w:hAnsi="Helvetica Neue"/>
          <w:sz w:val="22"/>
          <w:szCs w:val="22"/>
        </w:rPr>
        <w:t xml:space="preserve">ay </w:t>
      </w:r>
      <w:r w:rsidR="00457AF2">
        <w:rPr>
          <w:rFonts w:ascii="Helvetica Neue" w:hAnsi="Helvetica Neue"/>
          <w:sz w:val="22"/>
          <w:szCs w:val="22"/>
        </w:rPr>
        <w:t>C</w:t>
      </w:r>
      <w:r w:rsidR="000721CC" w:rsidRPr="00193BFB">
        <w:rPr>
          <w:rFonts w:ascii="Helvetica Neue" w:hAnsi="Helvetica Neue"/>
          <w:sz w:val="22"/>
          <w:szCs w:val="22"/>
        </w:rPr>
        <w:t xml:space="preserve">are </w:t>
      </w:r>
      <w:r w:rsidR="006B3929" w:rsidRPr="00193BFB">
        <w:rPr>
          <w:rFonts w:ascii="Helvetica Neue" w:hAnsi="Helvetica Neue"/>
          <w:sz w:val="22"/>
          <w:szCs w:val="22"/>
        </w:rPr>
        <w:t>C</w:t>
      </w:r>
      <w:r w:rsidR="000721CC" w:rsidRPr="00193BFB">
        <w:rPr>
          <w:rFonts w:ascii="Helvetica Neue" w:hAnsi="Helvetica Neue"/>
          <w:sz w:val="22"/>
          <w:szCs w:val="22"/>
        </w:rPr>
        <w:t xml:space="preserve">enter, or </w:t>
      </w:r>
      <w:r w:rsidR="00F913C9" w:rsidRPr="00193BFB">
        <w:rPr>
          <w:rFonts w:ascii="Helvetica Neue" w:hAnsi="Helvetica Neue"/>
          <w:sz w:val="22"/>
          <w:szCs w:val="22"/>
        </w:rPr>
        <w:t xml:space="preserve">a </w:t>
      </w:r>
      <w:r w:rsidR="006B3929" w:rsidRPr="00193BFB">
        <w:rPr>
          <w:rFonts w:ascii="Helvetica Neue" w:hAnsi="Helvetica Neue"/>
          <w:sz w:val="22"/>
          <w:szCs w:val="22"/>
        </w:rPr>
        <w:t>Y</w:t>
      </w:r>
      <w:r w:rsidR="000721CC" w:rsidRPr="00193BFB">
        <w:rPr>
          <w:rFonts w:ascii="Helvetica Neue" w:hAnsi="Helvetica Neue"/>
          <w:sz w:val="22"/>
          <w:szCs w:val="22"/>
        </w:rPr>
        <w:t xml:space="preserve">outh </w:t>
      </w:r>
      <w:r w:rsidR="006B3929" w:rsidRPr="00193BFB">
        <w:rPr>
          <w:rFonts w:ascii="Helvetica Neue" w:hAnsi="Helvetica Neue"/>
          <w:sz w:val="22"/>
          <w:szCs w:val="22"/>
        </w:rPr>
        <w:t>C</w:t>
      </w:r>
      <w:r w:rsidR="000721CC" w:rsidRPr="00193BFB">
        <w:rPr>
          <w:rFonts w:ascii="Helvetica Neue" w:hAnsi="Helvetica Neue"/>
          <w:sz w:val="22"/>
          <w:szCs w:val="22"/>
        </w:rPr>
        <w:t>enter that is in existence at the time the license is issued</w:t>
      </w:r>
      <w:r w:rsidR="00F913C9" w:rsidRPr="00193BFB">
        <w:rPr>
          <w:rFonts w:ascii="Helvetica Neue" w:hAnsi="Helvetica Neue"/>
          <w:sz w:val="22"/>
          <w:szCs w:val="22"/>
        </w:rPr>
        <w:t xml:space="preserve"> (Section 26054 of the </w:t>
      </w:r>
      <w:r w:rsidR="00667A26" w:rsidRPr="00193BFB">
        <w:rPr>
          <w:rFonts w:ascii="Helvetica Neue" w:hAnsi="Helvetica Neue"/>
          <w:sz w:val="22"/>
          <w:szCs w:val="22"/>
        </w:rPr>
        <w:t>Business &amp; Professions</w:t>
      </w:r>
      <w:r w:rsidR="00F913C9" w:rsidRPr="00193BFB">
        <w:rPr>
          <w:rFonts w:ascii="Helvetica Neue" w:hAnsi="Helvetica Neue"/>
          <w:sz w:val="22"/>
          <w:szCs w:val="22"/>
        </w:rPr>
        <w:t xml:space="preserve"> Code). However, the law</w:t>
      </w:r>
      <w:r w:rsidR="000721CC" w:rsidRPr="00193BFB">
        <w:rPr>
          <w:rFonts w:ascii="Helvetica Neue" w:hAnsi="Helvetica Neue"/>
          <w:sz w:val="22"/>
          <w:szCs w:val="22"/>
        </w:rPr>
        <w:t xml:space="preserve"> allows a licensing authority or a local jurisdiction to specify a different radius</w:t>
      </w:r>
      <w:r w:rsidR="004A3A34" w:rsidRPr="00193BFB">
        <w:rPr>
          <w:rFonts w:ascii="Helvetica Neue" w:hAnsi="Helvetica Neue"/>
          <w:sz w:val="22"/>
          <w:szCs w:val="22"/>
        </w:rPr>
        <w:t xml:space="preserve"> and to expand the list of youth serving facilities</w:t>
      </w:r>
      <w:r w:rsidR="00F913C9" w:rsidRPr="00193BFB">
        <w:rPr>
          <w:rFonts w:ascii="Helvetica Neue" w:hAnsi="Helvetica Neue"/>
          <w:sz w:val="22"/>
          <w:szCs w:val="22"/>
        </w:rPr>
        <w:t xml:space="preserve">. </w:t>
      </w:r>
      <w:r w:rsidR="000721CC" w:rsidRPr="00193BFB">
        <w:rPr>
          <w:rFonts w:ascii="Helvetica Neue" w:hAnsi="Helvetica Neue"/>
          <w:sz w:val="22"/>
          <w:szCs w:val="22"/>
        </w:rPr>
        <w:t xml:space="preserve">We recommend expanding the buffer to 1,000 feet, and adding colleges, as they service </w:t>
      </w:r>
      <w:r w:rsidR="004A3A34" w:rsidRPr="00193BFB">
        <w:rPr>
          <w:rFonts w:ascii="Helvetica Neue" w:hAnsi="Helvetica Neue"/>
          <w:sz w:val="22"/>
          <w:szCs w:val="22"/>
        </w:rPr>
        <w:t>18-20 year olds,</w:t>
      </w:r>
      <w:r w:rsidR="000721CC" w:rsidRPr="00193BFB">
        <w:rPr>
          <w:rFonts w:ascii="Helvetica Neue" w:hAnsi="Helvetica Neue"/>
          <w:sz w:val="22"/>
          <w:szCs w:val="22"/>
        </w:rPr>
        <w:t xml:space="preserve"> a group particularly vulnerable to </w:t>
      </w:r>
      <w:r w:rsidR="004A3A34" w:rsidRPr="00193BFB">
        <w:rPr>
          <w:rFonts w:ascii="Helvetica Neue" w:hAnsi="Helvetica Neue"/>
          <w:sz w:val="22"/>
          <w:szCs w:val="22"/>
        </w:rPr>
        <w:t xml:space="preserve">the harms of Cannabis use. We also recognize that some cities/counties may have other locations, </w:t>
      </w:r>
      <w:r w:rsidR="004C7DCB" w:rsidRPr="00193BFB">
        <w:rPr>
          <w:rFonts w:ascii="Helvetica Neue" w:hAnsi="Helvetica Neue"/>
          <w:sz w:val="22"/>
          <w:szCs w:val="22"/>
        </w:rPr>
        <w:t>such as teen centers,</w:t>
      </w:r>
      <w:r w:rsidR="0016168E" w:rsidRPr="00193BFB">
        <w:rPr>
          <w:rFonts w:ascii="Helvetica Neue" w:hAnsi="Helvetica Neue"/>
          <w:sz w:val="22"/>
          <w:szCs w:val="22"/>
        </w:rPr>
        <w:t xml:space="preserve"> </w:t>
      </w:r>
      <w:r w:rsidR="004A3A34" w:rsidRPr="00193BFB">
        <w:rPr>
          <w:rFonts w:ascii="Helvetica Neue" w:hAnsi="Helvetica Neue"/>
          <w:sz w:val="22"/>
          <w:szCs w:val="22"/>
        </w:rPr>
        <w:t xml:space="preserve">which may not be readily identifiable, in which youth congregate and which should be free of </w:t>
      </w:r>
      <w:r w:rsidR="006B3929" w:rsidRPr="00193BFB">
        <w:rPr>
          <w:rFonts w:ascii="Helvetica Neue" w:hAnsi="Helvetica Neue"/>
          <w:sz w:val="22"/>
          <w:szCs w:val="22"/>
        </w:rPr>
        <w:t>C</w:t>
      </w:r>
      <w:r w:rsidR="004A3A34" w:rsidRPr="00193BFB">
        <w:rPr>
          <w:rFonts w:ascii="Helvetica Neue" w:hAnsi="Helvetica Neue"/>
          <w:sz w:val="22"/>
          <w:szCs w:val="22"/>
        </w:rPr>
        <w:t xml:space="preserve">annabis </w:t>
      </w:r>
      <w:r w:rsidR="006B3929" w:rsidRPr="00193BFB">
        <w:rPr>
          <w:rFonts w:ascii="Helvetica Neue" w:hAnsi="Helvetica Neue"/>
          <w:sz w:val="22"/>
          <w:szCs w:val="22"/>
        </w:rPr>
        <w:t>R</w:t>
      </w:r>
      <w:r w:rsidR="004A3A34" w:rsidRPr="00193BFB">
        <w:rPr>
          <w:rFonts w:ascii="Helvetica Neue" w:hAnsi="Helvetica Neue"/>
          <w:sz w:val="22"/>
          <w:szCs w:val="22"/>
        </w:rPr>
        <w:t xml:space="preserve">etailers and </w:t>
      </w:r>
      <w:r w:rsidR="006B3929" w:rsidRPr="00193BFB">
        <w:rPr>
          <w:rFonts w:ascii="Helvetica Neue" w:hAnsi="Helvetica Neue"/>
          <w:sz w:val="22"/>
          <w:szCs w:val="22"/>
        </w:rPr>
        <w:t>A</w:t>
      </w:r>
      <w:r w:rsidR="004A3A34" w:rsidRPr="00193BFB">
        <w:rPr>
          <w:rFonts w:ascii="Helvetica Neue" w:hAnsi="Helvetica Neue"/>
          <w:sz w:val="22"/>
          <w:szCs w:val="22"/>
        </w:rPr>
        <w:t>dvertising</w:t>
      </w:r>
      <w:r w:rsidR="00DF42F2" w:rsidRPr="00193BFB">
        <w:rPr>
          <w:rFonts w:ascii="Helvetica Neue" w:hAnsi="Helvetica Neue"/>
          <w:sz w:val="22"/>
          <w:szCs w:val="22"/>
        </w:rPr>
        <w:t>, and which you may wish to add</w:t>
      </w:r>
      <w:r w:rsidR="004A3A34" w:rsidRPr="00193BFB">
        <w:rPr>
          <w:rFonts w:ascii="Helvetica Neue" w:hAnsi="Helvetica Neue"/>
          <w:sz w:val="22"/>
          <w:szCs w:val="22"/>
        </w:rPr>
        <w:t>.</w:t>
      </w:r>
      <w:r w:rsidR="00B070EF" w:rsidRPr="00193BFB">
        <w:rPr>
          <w:rFonts w:ascii="Helvetica Neue" w:hAnsi="Helvetica Neue"/>
          <w:sz w:val="22"/>
          <w:szCs w:val="22"/>
        </w:rPr>
        <w:t xml:space="preserve"> </w:t>
      </w:r>
      <w:r w:rsidR="00776C39" w:rsidRPr="00193BFB">
        <w:rPr>
          <w:rFonts w:ascii="Helvetica Neue" w:hAnsi="Helvetica Neue"/>
          <w:sz w:val="22"/>
          <w:szCs w:val="22"/>
        </w:rPr>
        <w:t>Some jurisdictions include</w:t>
      </w:r>
      <w:r w:rsidR="0016168E" w:rsidRPr="00193BFB">
        <w:rPr>
          <w:rFonts w:ascii="Helvetica Neue" w:hAnsi="Helvetica Neue"/>
          <w:sz w:val="22"/>
          <w:szCs w:val="22"/>
        </w:rPr>
        <w:t xml:space="preserve"> </w:t>
      </w:r>
      <w:r w:rsidR="00776C39" w:rsidRPr="00193BFB">
        <w:rPr>
          <w:rFonts w:ascii="Helvetica Neue" w:hAnsi="Helvetica Neue"/>
          <w:sz w:val="22"/>
          <w:szCs w:val="22"/>
        </w:rPr>
        <w:t xml:space="preserve">libraries and substance abuse centers in this list. </w:t>
      </w:r>
      <w:r w:rsidR="004A3A34" w:rsidRPr="00193BFB">
        <w:rPr>
          <w:rFonts w:ascii="Helvetica Neue" w:hAnsi="Helvetica Neue"/>
          <w:sz w:val="22"/>
          <w:szCs w:val="22"/>
        </w:rPr>
        <w:t xml:space="preserve">However, if the distance is too great or too many locations are stipulated, this can result in a de facto ban. </w:t>
      </w:r>
      <w:r w:rsidR="00060B23" w:rsidRPr="00193BFB">
        <w:rPr>
          <w:rFonts w:ascii="Helvetica Neue" w:hAnsi="Helvetica Neue"/>
          <w:sz w:val="22"/>
          <w:szCs w:val="22"/>
        </w:rPr>
        <w:t xml:space="preserve">Additionally, distance limits may lead to a concentration of Cannabis Retailers in certain parts of the jurisdiction. Care should be taken that these retailers are not </w:t>
      </w:r>
      <w:r w:rsidR="00BB552A" w:rsidRPr="00193BFB">
        <w:rPr>
          <w:rFonts w:ascii="Helvetica Neue" w:hAnsi="Helvetica Neue"/>
          <w:sz w:val="22"/>
          <w:szCs w:val="22"/>
        </w:rPr>
        <w:t>overly concentrated in low-</w:t>
      </w:r>
      <w:r w:rsidR="00060B23" w:rsidRPr="00193BFB">
        <w:rPr>
          <w:rFonts w:ascii="Helvetica Neue" w:hAnsi="Helvetica Neue"/>
          <w:sz w:val="22"/>
          <w:szCs w:val="22"/>
        </w:rPr>
        <w:t xml:space="preserve">income areas </w:t>
      </w:r>
      <w:r w:rsidR="003E2AE1" w:rsidRPr="00193BFB">
        <w:rPr>
          <w:rFonts w:ascii="Helvetica Neue" w:hAnsi="Helvetica Neue"/>
          <w:sz w:val="22"/>
          <w:szCs w:val="22"/>
        </w:rPr>
        <w:t xml:space="preserve">and/or areas </w:t>
      </w:r>
      <w:r w:rsidR="00060B23" w:rsidRPr="00193BFB">
        <w:rPr>
          <w:rFonts w:ascii="Helvetica Neue" w:hAnsi="Helvetica Neue"/>
          <w:sz w:val="22"/>
          <w:szCs w:val="22"/>
        </w:rPr>
        <w:t>populated by people of color.</w:t>
      </w:r>
      <w:r w:rsidR="00B070EF" w:rsidRPr="00193BFB">
        <w:rPr>
          <w:rFonts w:ascii="Helvetica Neue" w:hAnsi="Helvetica Neue"/>
          <w:sz w:val="22"/>
          <w:szCs w:val="22"/>
        </w:rPr>
        <w:t xml:space="preserve"> </w:t>
      </w:r>
      <w:r w:rsidR="00FD5DCA" w:rsidRPr="00193BFB">
        <w:rPr>
          <w:rFonts w:ascii="Helvetica Neue" w:hAnsi="Helvetica Neue"/>
          <w:sz w:val="22"/>
          <w:szCs w:val="22"/>
        </w:rPr>
        <w:t xml:space="preserve">A study using </w:t>
      </w:r>
      <w:r w:rsidR="004A3A34" w:rsidRPr="00193BFB">
        <w:rPr>
          <w:rFonts w:ascii="Helvetica Neue" w:hAnsi="Helvetica Neue"/>
          <w:sz w:val="22"/>
          <w:szCs w:val="22"/>
        </w:rPr>
        <w:t>GIS mapping of the City/County could be a useful tool to assure youth are protected while allowing the reasonable</w:t>
      </w:r>
      <w:r w:rsidR="00060B23" w:rsidRPr="00193BFB">
        <w:rPr>
          <w:rFonts w:ascii="Helvetica Neue" w:hAnsi="Helvetica Neue"/>
          <w:sz w:val="22"/>
          <w:szCs w:val="22"/>
        </w:rPr>
        <w:t xml:space="preserve"> </w:t>
      </w:r>
      <w:r w:rsidR="002B54C7" w:rsidRPr="00193BFB">
        <w:rPr>
          <w:rFonts w:ascii="Helvetica Neue" w:hAnsi="Helvetica Neue"/>
          <w:sz w:val="22"/>
          <w:szCs w:val="22"/>
        </w:rPr>
        <w:t xml:space="preserve">availability </w:t>
      </w:r>
      <w:r w:rsidR="004A3A34" w:rsidRPr="00193BFB">
        <w:rPr>
          <w:rFonts w:ascii="Helvetica Neue" w:hAnsi="Helvetica Neue"/>
          <w:sz w:val="22"/>
          <w:szCs w:val="22"/>
        </w:rPr>
        <w:t xml:space="preserve">of </w:t>
      </w:r>
      <w:r w:rsidR="006B3929" w:rsidRPr="00193BFB">
        <w:rPr>
          <w:rFonts w:ascii="Helvetica Neue" w:hAnsi="Helvetica Neue"/>
          <w:sz w:val="22"/>
          <w:szCs w:val="22"/>
        </w:rPr>
        <w:t>C</w:t>
      </w:r>
      <w:r w:rsidR="002B54C7" w:rsidRPr="00193BFB">
        <w:rPr>
          <w:rFonts w:ascii="Helvetica Neue" w:hAnsi="Helvetica Neue"/>
          <w:sz w:val="22"/>
          <w:szCs w:val="22"/>
        </w:rPr>
        <w:t>annabis</w:t>
      </w:r>
      <w:r w:rsidR="00E80615" w:rsidRPr="00193BFB">
        <w:rPr>
          <w:rFonts w:ascii="Helvetica Neue" w:hAnsi="Helvetica Neue"/>
          <w:sz w:val="22"/>
          <w:szCs w:val="22"/>
        </w:rPr>
        <w:t xml:space="preserve"> and to assess the optimal buffer for your jurisdiction</w:t>
      </w:r>
      <w:r w:rsidR="004A3A34" w:rsidRPr="00193BFB">
        <w:rPr>
          <w:rFonts w:ascii="Helvetica Neue" w:hAnsi="Helvetica Neue"/>
          <w:sz w:val="22"/>
          <w:szCs w:val="22"/>
        </w:rPr>
        <w:t>.</w:t>
      </w:r>
    </w:p>
    <w:p w14:paraId="0C265DAE" w14:textId="77777777" w:rsidR="00BB552A" w:rsidRPr="00193BFB" w:rsidRDefault="00BB552A" w:rsidP="00AB53AA">
      <w:pPr>
        <w:pStyle w:val="bullets-abc"/>
        <w:numPr>
          <w:ilvl w:val="0"/>
          <w:numId w:val="15"/>
        </w:numPr>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lastRenderedPageBreak/>
        <w:t xml:space="preserve">EXCESSIVE DENSITY. A permit shall not be issued to authorize Cannabis Retailing if the number of </w:t>
      </w:r>
      <w:r w:rsidR="006B3929" w:rsidRPr="00193BFB">
        <w:rPr>
          <w:rFonts w:ascii="Helvetica Neue" w:hAnsi="Helvetica Neue" w:cs="Times New Roman"/>
          <w:color w:val="000000" w:themeColor="text1"/>
          <w:sz w:val="22"/>
          <w:szCs w:val="22"/>
        </w:rPr>
        <w:t>R</w:t>
      </w:r>
      <w:r w:rsidRPr="00193BFB">
        <w:rPr>
          <w:rFonts w:ascii="Helvetica Neue" w:hAnsi="Helvetica Neue" w:cs="Times New Roman"/>
          <w:color w:val="000000" w:themeColor="text1"/>
          <w:sz w:val="22"/>
          <w:szCs w:val="22"/>
        </w:rPr>
        <w:t xml:space="preserve">etailers in the </w:t>
      </w:r>
      <w:r w:rsidRPr="00193BFB">
        <w:rPr>
          <w:rFonts w:ascii="Helvetica Neue" w:hAnsi="Helvetica Neue" w:cs="Times New Roman"/>
          <w:color w:val="FF0000"/>
          <w:sz w:val="22"/>
          <w:szCs w:val="22"/>
        </w:rPr>
        <w:t>[City/County]</w:t>
      </w:r>
      <w:r w:rsidRPr="00193BFB">
        <w:rPr>
          <w:rFonts w:ascii="Helvetica Neue" w:hAnsi="Helvetica Neue" w:cs="Times New Roman"/>
          <w:color w:val="000000" w:themeColor="text1"/>
          <w:sz w:val="22"/>
          <w:szCs w:val="22"/>
        </w:rPr>
        <w:t xml:space="preserve"> holding a permit exceeds one (1) </w:t>
      </w:r>
      <w:r w:rsidR="006B3929" w:rsidRPr="00193BFB">
        <w:rPr>
          <w:rFonts w:ascii="Helvetica Neue" w:hAnsi="Helvetica Neue" w:cs="Times New Roman"/>
          <w:color w:val="000000" w:themeColor="text1"/>
          <w:sz w:val="22"/>
          <w:szCs w:val="22"/>
        </w:rPr>
        <w:t>R</w:t>
      </w:r>
      <w:r w:rsidRPr="00193BFB">
        <w:rPr>
          <w:rFonts w:ascii="Helvetica Neue" w:hAnsi="Helvetica Neue" w:cs="Times New Roman"/>
          <w:color w:val="000000" w:themeColor="text1"/>
          <w:sz w:val="22"/>
          <w:szCs w:val="22"/>
        </w:rPr>
        <w:t>etailer per 15,000 inhabitants</w:t>
      </w:r>
      <w:r w:rsidRPr="00193BFB">
        <w:rPr>
          <w:rFonts w:ascii="Helvetica Neue" w:hAnsi="Helvetica Neue" w:cs="Times New Roman"/>
          <w:color w:val="FF0000"/>
          <w:sz w:val="22"/>
          <w:szCs w:val="22"/>
        </w:rPr>
        <w:t>.</w:t>
      </w:r>
      <w:r w:rsidRPr="00193BFB">
        <w:rPr>
          <w:rFonts w:ascii="Helvetica Neue" w:hAnsi="Helvetica Neue" w:cs="Times New Roman"/>
          <w:color w:val="000000" w:themeColor="text1"/>
          <w:sz w:val="22"/>
          <w:szCs w:val="22"/>
        </w:rPr>
        <w:t xml:space="preserve"> In rural areas, </w:t>
      </w:r>
      <w:r w:rsidRPr="00193BFB">
        <w:rPr>
          <w:rFonts w:ascii="Helvetica Neue" w:hAnsi="Helvetica Neue" w:cs="Times New Roman"/>
          <w:color w:val="FF0000"/>
          <w:sz w:val="22"/>
          <w:szCs w:val="22"/>
        </w:rPr>
        <w:t>the Department</w:t>
      </w:r>
      <w:r w:rsidRPr="00193BFB">
        <w:rPr>
          <w:rFonts w:ascii="Helvetica Neue" w:hAnsi="Helvetica Neue" w:cs="Times New Roman"/>
          <w:color w:val="000000" w:themeColor="text1"/>
          <w:sz w:val="22"/>
          <w:szCs w:val="22"/>
        </w:rPr>
        <w:t xml:space="preserve"> may grant exemptions to this cap if the distance to the nearest </w:t>
      </w:r>
      <w:r w:rsidR="006B3929" w:rsidRPr="00193BFB">
        <w:rPr>
          <w:rFonts w:ascii="Helvetica Neue" w:hAnsi="Helvetica Neue" w:cs="Times New Roman"/>
          <w:color w:val="000000" w:themeColor="text1"/>
          <w:sz w:val="22"/>
          <w:szCs w:val="22"/>
        </w:rPr>
        <w:t>R</w:t>
      </w:r>
      <w:r w:rsidRPr="00193BFB">
        <w:rPr>
          <w:rFonts w:ascii="Helvetica Neue" w:hAnsi="Helvetica Neue" w:cs="Times New Roman"/>
          <w:color w:val="000000" w:themeColor="text1"/>
          <w:sz w:val="22"/>
          <w:szCs w:val="22"/>
        </w:rPr>
        <w:t xml:space="preserve">etailer exceeds 25 miles. A permit shall not be issued for a Cannabis Retailer located within 1,000 feet from an existing Cannabis Retailer. Cannabis establishments shall not be disproportionately concentrated in or adjacent to low-income communities. </w:t>
      </w:r>
    </w:p>
    <w:p w14:paraId="36E489EB" w14:textId="77777777" w:rsidR="00BB552A" w:rsidRPr="00193BFB" w:rsidRDefault="00BB552A" w:rsidP="00AB53AA">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The optimal approach to density will most likely need to be tailored to the </w:t>
      </w:r>
      <w:r w:rsidR="00787309" w:rsidRPr="00193BFB">
        <w:rPr>
          <w:rFonts w:ascii="Helvetica Neue" w:hAnsi="Helvetica Neue"/>
          <w:sz w:val="22"/>
          <w:szCs w:val="22"/>
        </w:rPr>
        <w:t>community. A simple numeric cap, which could be an absolute cap or a cap based on population size (</w:t>
      </w:r>
      <w:r w:rsidRPr="00193BFB">
        <w:rPr>
          <w:rFonts w:ascii="Helvetica Neue" w:hAnsi="Helvetica Neue"/>
          <w:sz w:val="22"/>
          <w:szCs w:val="22"/>
        </w:rPr>
        <w:t>as proposed above</w:t>
      </w:r>
      <w:r w:rsidR="00787309" w:rsidRPr="00193BFB">
        <w:rPr>
          <w:rFonts w:ascii="Helvetica Neue" w:hAnsi="Helvetica Neue"/>
          <w:sz w:val="22"/>
          <w:szCs w:val="22"/>
        </w:rPr>
        <w:t>)</w:t>
      </w:r>
      <w:r w:rsidR="00381209" w:rsidRPr="00193BFB">
        <w:rPr>
          <w:rFonts w:ascii="Helvetica Neue" w:hAnsi="Helvetica Neue"/>
          <w:sz w:val="22"/>
          <w:szCs w:val="22"/>
        </w:rPr>
        <w:t>,</w:t>
      </w:r>
      <w:r w:rsidR="00787309" w:rsidRPr="00193BFB">
        <w:rPr>
          <w:rFonts w:ascii="Helvetica Neue" w:hAnsi="Helvetica Neue"/>
          <w:sz w:val="22"/>
          <w:szCs w:val="22"/>
        </w:rPr>
        <w:t xml:space="preserve"> </w:t>
      </w:r>
      <w:r w:rsidRPr="00193BFB">
        <w:rPr>
          <w:rFonts w:ascii="Helvetica Neue" w:hAnsi="Helvetica Neue"/>
          <w:sz w:val="22"/>
          <w:szCs w:val="22"/>
        </w:rPr>
        <w:t xml:space="preserve">may be a useful starting measure to assure that only the number of outlets that are needed to serve the market are allowed to open, without creating a need for extensive </w:t>
      </w:r>
      <w:r w:rsidR="00C22087" w:rsidRPr="00193BFB">
        <w:rPr>
          <w:rFonts w:ascii="Helvetica Neue" w:hAnsi="Helvetica Neue"/>
          <w:sz w:val="22"/>
          <w:szCs w:val="22"/>
        </w:rPr>
        <w:t>A</w:t>
      </w:r>
      <w:r w:rsidRPr="00193BFB">
        <w:rPr>
          <w:rFonts w:ascii="Helvetica Neue" w:hAnsi="Helvetica Neue"/>
          <w:sz w:val="22"/>
          <w:szCs w:val="22"/>
        </w:rPr>
        <w:t xml:space="preserve">dvertising and </w:t>
      </w:r>
      <w:r w:rsidR="00C22087" w:rsidRPr="00193BFB">
        <w:rPr>
          <w:rFonts w:ascii="Helvetica Neue" w:hAnsi="Helvetica Neue"/>
          <w:sz w:val="22"/>
          <w:szCs w:val="22"/>
        </w:rPr>
        <w:t>M</w:t>
      </w:r>
      <w:r w:rsidRPr="00193BFB">
        <w:rPr>
          <w:rFonts w:ascii="Helvetica Neue" w:hAnsi="Helvetica Neue"/>
          <w:sz w:val="22"/>
          <w:szCs w:val="22"/>
        </w:rPr>
        <w:t>arketing for survival. If appropriate, jurisdictions can raise the cap over time.</w:t>
      </w:r>
      <w:r w:rsidR="00B070EF" w:rsidRPr="00193BFB">
        <w:rPr>
          <w:rFonts w:ascii="Helvetica Neue" w:hAnsi="Helvetica Neue"/>
          <w:sz w:val="22"/>
          <w:szCs w:val="22"/>
        </w:rPr>
        <w:t xml:space="preserve"> </w:t>
      </w:r>
      <w:r w:rsidRPr="00193BFB">
        <w:rPr>
          <w:rFonts w:ascii="Helvetica Neue" w:hAnsi="Helvetica Neue"/>
          <w:sz w:val="22"/>
          <w:szCs w:val="22"/>
        </w:rPr>
        <w:t xml:space="preserve">This provision serves to minimize the visual presence of </w:t>
      </w:r>
      <w:r w:rsidR="00C22087" w:rsidRPr="00193BFB">
        <w:rPr>
          <w:rFonts w:ascii="Helvetica Neue" w:hAnsi="Helvetica Neue"/>
          <w:sz w:val="22"/>
          <w:szCs w:val="22"/>
        </w:rPr>
        <w:t>C</w:t>
      </w:r>
      <w:r w:rsidRPr="00193BFB">
        <w:rPr>
          <w:rFonts w:ascii="Helvetica Neue" w:hAnsi="Helvetica Neue"/>
          <w:sz w:val="22"/>
          <w:szCs w:val="22"/>
        </w:rPr>
        <w:t>annabis sales in the community. The state of Washington began with a cap of one outlet per 22,000 residents</w:t>
      </w:r>
      <w:r w:rsidR="003E2AE1" w:rsidRPr="00193BFB">
        <w:rPr>
          <w:rFonts w:ascii="Helvetica Neue" w:hAnsi="Helvetica Neue"/>
          <w:sz w:val="22"/>
          <w:szCs w:val="22"/>
        </w:rPr>
        <w:t xml:space="preserve"> based on its past experience with the number of outlets needed for alcohol sales when there was a liquor monopoly.</w:t>
      </w:r>
      <w:r w:rsidRPr="00193BFB" w:rsidDel="00DC264A">
        <w:rPr>
          <w:rFonts w:ascii="Helvetica Neue" w:hAnsi="Helvetica Neue"/>
          <w:sz w:val="22"/>
          <w:szCs w:val="22"/>
        </w:rPr>
        <w:t xml:space="preserve"> </w:t>
      </w:r>
      <w:r w:rsidRPr="00193BFB">
        <w:rPr>
          <w:rFonts w:ascii="Helvetica Neue" w:hAnsi="Helvetica Neue"/>
          <w:sz w:val="22"/>
          <w:szCs w:val="22"/>
        </w:rPr>
        <w:t xml:space="preserve">If a cap is used and priority is given to </w:t>
      </w:r>
      <w:r w:rsidR="00C22087" w:rsidRPr="00193BFB">
        <w:rPr>
          <w:rFonts w:ascii="Helvetica Neue" w:hAnsi="Helvetica Neue"/>
          <w:sz w:val="22"/>
          <w:szCs w:val="22"/>
        </w:rPr>
        <w:t>E</w:t>
      </w:r>
      <w:r w:rsidRPr="00193BFB">
        <w:rPr>
          <w:rFonts w:ascii="Helvetica Neue" w:hAnsi="Helvetica Neue"/>
          <w:sz w:val="22"/>
          <w:szCs w:val="22"/>
        </w:rPr>
        <w:t xml:space="preserve">quity </w:t>
      </w:r>
      <w:r w:rsidR="00C22087" w:rsidRPr="00193BFB">
        <w:rPr>
          <w:rFonts w:ascii="Helvetica Neue" w:hAnsi="Helvetica Neue"/>
          <w:sz w:val="22"/>
          <w:szCs w:val="22"/>
        </w:rPr>
        <w:t>A</w:t>
      </w:r>
      <w:r w:rsidRPr="00193BFB">
        <w:rPr>
          <w:rFonts w:ascii="Helvetica Neue" w:hAnsi="Helvetica Neue"/>
          <w:sz w:val="22"/>
          <w:szCs w:val="22"/>
        </w:rPr>
        <w:t>pplicants, they will need time to apply.</w:t>
      </w:r>
    </w:p>
    <w:p w14:paraId="788BCE90" w14:textId="77777777" w:rsidR="001679E0" w:rsidRPr="00193BFB" w:rsidRDefault="00307EE8" w:rsidP="00AB53AA">
      <w:pPr>
        <w:pStyle w:val="bullets-abc"/>
        <w:numPr>
          <w:ilvl w:val="0"/>
          <w:numId w:val="15"/>
        </w:numPr>
        <w:spacing w:after="120" w:line="240" w:lineRule="auto"/>
        <w:jc w:val="both"/>
        <w:rPr>
          <w:rFonts w:ascii="Helvetica Neue" w:hAnsi="Helvetica Neue" w:cs="Times New Roman"/>
          <w:color w:val="auto"/>
          <w:sz w:val="22"/>
          <w:szCs w:val="22"/>
        </w:rPr>
      </w:pPr>
      <w:r w:rsidRPr="00193BFB">
        <w:rPr>
          <w:rFonts w:ascii="Helvetica Neue" w:hAnsi="Helvetica Neue"/>
          <w:sz w:val="22"/>
          <w:szCs w:val="22"/>
        </w:rPr>
        <w:t xml:space="preserve">INDEPENDENT ACCESS. </w:t>
      </w:r>
      <w:r w:rsidR="00060B23" w:rsidRPr="00193BFB">
        <w:rPr>
          <w:rFonts w:ascii="Helvetica Neue" w:hAnsi="Helvetica Neue"/>
          <w:sz w:val="22"/>
          <w:szCs w:val="22"/>
        </w:rPr>
        <w:t xml:space="preserve">A permit shall not be issued for a </w:t>
      </w:r>
      <w:r w:rsidR="00951829" w:rsidRPr="00193BFB">
        <w:rPr>
          <w:rFonts w:ascii="Helvetica Neue" w:hAnsi="Helvetica Neue"/>
          <w:sz w:val="22"/>
          <w:szCs w:val="22"/>
        </w:rPr>
        <w:t>Cannabis</w:t>
      </w:r>
      <w:r w:rsidR="002C39FF" w:rsidRPr="00193BFB">
        <w:rPr>
          <w:rFonts w:ascii="Helvetica Neue" w:hAnsi="Helvetica Neue"/>
          <w:sz w:val="22"/>
          <w:szCs w:val="22"/>
        </w:rPr>
        <w:t xml:space="preserve"> </w:t>
      </w:r>
      <w:r w:rsidR="00F91B6C" w:rsidRPr="00193BFB">
        <w:rPr>
          <w:rFonts w:ascii="Helvetica Neue" w:hAnsi="Helvetica Neue"/>
          <w:sz w:val="22"/>
          <w:szCs w:val="22"/>
        </w:rPr>
        <w:t>R</w:t>
      </w:r>
      <w:r w:rsidR="002C39FF" w:rsidRPr="00193BFB">
        <w:rPr>
          <w:rFonts w:ascii="Helvetica Neue" w:hAnsi="Helvetica Neue"/>
          <w:sz w:val="22"/>
          <w:szCs w:val="22"/>
        </w:rPr>
        <w:t>etailer</w:t>
      </w:r>
      <w:r w:rsidR="00BB552A" w:rsidRPr="00193BFB">
        <w:rPr>
          <w:rFonts w:ascii="Helvetica Neue" w:hAnsi="Helvetica Neue"/>
          <w:sz w:val="22"/>
          <w:szCs w:val="22"/>
        </w:rPr>
        <w:t xml:space="preserve"> that </w:t>
      </w:r>
      <w:r w:rsidR="002C39FF" w:rsidRPr="00193BFB">
        <w:rPr>
          <w:rFonts w:ascii="Helvetica Neue" w:hAnsi="Helvetica Neue"/>
          <w:sz w:val="22"/>
          <w:szCs w:val="22"/>
        </w:rPr>
        <w:t>share</w:t>
      </w:r>
      <w:r w:rsidR="00B10426" w:rsidRPr="00193BFB">
        <w:rPr>
          <w:rFonts w:ascii="Helvetica Neue" w:hAnsi="Helvetica Neue"/>
          <w:sz w:val="22"/>
          <w:szCs w:val="22"/>
        </w:rPr>
        <w:t>s</w:t>
      </w:r>
      <w:r w:rsidR="002C39FF" w:rsidRPr="00193BFB">
        <w:rPr>
          <w:rFonts w:ascii="Helvetica Neue" w:hAnsi="Helvetica Neue"/>
          <w:sz w:val="22"/>
          <w:szCs w:val="22"/>
        </w:rPr>
        <w:t xml:space="preserve"> an entryway with a holder of </w:t>
      </w:r>
      <w:r w:rsidR="00C816B3" w:rsidRPr="00193BFB">
        <w:rPr>
          <w:rFonts w:ascii="Helvetica Neue" w:hAnsi="Helvetica Neue"/>
          <w:sz w:val="22"/>
          <w:szCs w:val="22"/>
        </w:rPr>
        <w:t xml:space="preserve">a </w:t>
      </w:r>
      <w:r w:rsidR="00F913C9" w:rsidRPr="00193BFB">
        <w:rPr>
          <w:rFonts w:ascii="Helvetica Neue" w:hAnsi="Helvetica Neue"/>
          <w:sz w:val="22"/>
          <w:szCs w:val="22"/>
        </w:rPr>
        <w:t xml:space="preserve">license to sell tobacco or alcohol; a purveyor of food products; or a </w:t>
      </w:r>
      <w:r w:rsidR="002C39FF" w:rsidRPr="00193BFB">
        <w:rPr>
          <w:rFonts w:ascii="Helvetica Neue" w:hAnsi="Helvetica Neue"/>
          <w:sz w:val="22"/>
          <w:szCs w:val="22"/>
        </w:rPr>
        <w:t>pharmacy</w:t>
      </w:r>
      <w:r w:rsidR="00F913C9" w:rsidRPr="00193BFB">
        <w:rPr>
          <w:rFonts w:ascii="Helvetica Neue" w:hAnsi="Helvetica Neue"/>
          <w:sz w:val="22"/>
          <w:szCs w:val="22"/>
        </w:rPr>
        <w:t xml:space="preserve">. </w:t>
      </w:r>
      <w:r w:rsidR="00BC0191" w:rsidRPr="00193BFB">
        <w:rPr>
          <w:rFonts w:ascii="Helvetica Neue" w:hAnsi="Helvetica Neue"/>
          <w:sz w:val="22"/>
          <w:szCs w:val="22"/>
        </w:rPr>
        <w:t xml:space="preserve">Nor shall a </w:t>
      </w:r>
      <w:r w:rsidR="00B10426" w:rsidRPr="00193BFB">
        <w:rPr>
          <w:rFonts w:ascii="Helvetica Neue" w:hAnsi="Helvetica Neue"/>
          <w:sz w:val="22"/>
          <w:szCs w:val="22"/>
        </w:rPr>
        <w:t xml:space="preserve">permit be issued for a </w:t>
      </w:r>
      <w:r w:rsidR="00F913C9" w:rsidRPr="00193BFB">
        <w:rPr>
          <w:rFonts w:ascii="Helvetica Neue" w:hAnsi="Helvetica Neue"/>
          <w:sz w:val="22"/>
          <w:szCs w:val="22"/>
        </w:rPr>
        <w:t>Cannabis Retailer</w:t>
      </w:r>
      <w:r w:rsidR="002C39FF" w:rsidRPr="00193BFB">
        <w:rPr>
          <w:rFonts w:ascii="Helvetica Neue" w:hAnsi="Helvetica Neue"/>
          <w:sz w:val="22"/>
          <w:szCs w:val="22"/>
        </w:rPr>
        <w:t xml:space="preserve"> located in an enclosed mall</w:t>
      </w:r>
      <w:r w:rsidR="00E80615" w:rsidRPr="00193BFB">
        <w:rPr>
          <w:rFonts w:ascii="Helvetica Neue" w:hAnsi="Helvetica Neue"/>
          <w:sz w:val="22"/>
          <w:szCs w:val="22"/>
        </w:rPr>
        <w:t>.</w:t>
      </w:r>
    </w:p>
    <w:p w14:paraId="2680747B" w14:textId="77777777" w:rsidR="00900028" w:rsidRPr="00193BFB" w:rsidRDefault="00AB4978" w:rsidP="00AB53AA">
      <w:pPr>
        <w:pStyle w:val="bullets-abc"/>
        <w:numPr>
          <w:ilvl w:val="0"/>
          <w:numId w:val="15"/>
        </w:numPr>
        <w:spacing w:after="120" w:line="240" w:lineRule="auto"/>
        <w:jc w:val="both"/>
        <w:rPr>
          <w:rFonts w:ascii="Helvetica Neue" w:hAnsi="Helvetica Neue" w:cs="Times New Roman"/>
          <w:color w:val="auto"/>
          <w:sz w:val="22"/>
          <w:szCs w:val="22"/>
        </w:rPr>
      </w:pPr>
      <w:r w:rsidRPr="00193BFB">
        <w:rPr>
          <w:rFonts w:ascii="Helvetica Neue" w:hAnsi="Helvetica Neue"/>
          <w:sz w:val="22"/>
          <w:szCs w:val="22"/>
        </w:rPr>
        <w:t xml:space="preserve">SPECIALIZED BUSINESS. </w:t>
      </w:r>
      <w:r w:rsidR="00951829" w:rsidRPr="00193BFB">
        <w:rPr>
          <w:rFonts w:ascii="Helvetica Neue" w:hAnsi="Helvetica Neue"/>
          <w:sz w:val="22"/>
          <w:szCs w:val="22"/>
        </w:rPr>
        <w:t>Cannabis</w:t>
      </w:r>
      <w:r w:rsidRPr="00193BFB">
        <w:rPr>
          <w:rFonts w:ascii="Helvetica Neue" w:hAnsi="Helvetica Neue"/>
          <w:sz w:val="22"/>
          <w:szCs w:val="22"/>
        </w:rPr>
        <w:t xml:space="preserve"> Retailers shall sell only </w:t>
      </w:r>
      <w:r w:rsidR="00951829" w:rsidRPr="00193BFB">
        <w:rPr>
          <w:rFonts w:ascii="Helvetica Neue" w:hAnsi="Helvetica Neue"/>
          <w:sz w:val="22"/>
          <w:szCs w:val="22"/>
        </w:rPr>
        <w:t>Cannabis</w:t>
      </w:r>
      <w:r w:rsidRPr="00193BFB">
        <w:rPr>
          <w:rFonts w:ascii="Helvetica Neue" w:hAnsi="Helvetica Neue"/>
          <w:sz w:val="22"/>
          <w:szCs w:val="22"/>
        </w:rPr>
        <w:t xml:space="preserve"> and other </w:t>
      </w:r>
      <w:r w:rsidR="00951829" w:rsidRPr="00193BFB">
        <w:rPr>
          <w:rFonts w:ascii="Helvetica Neue" w:hAnsi="Helvetica Neue"/>
          <w:sz w:val="22"/>
          <w:szCs w:val="22"/>
        </w:rPr>
        <w:t>Cannabis</w:t>
      </w:r>
      <w:r w:rsidRPr="00193BFB">
        <w:rPr>
          <w:rFonts w:ascii="Helvetica Neue" w:hAnsi="Helvetica Neue"/>
          <w:sz w:val="22"/>
          <w:szCs w:val="22"/>
        </w:rPr>
        <w:t xml:space="preserve"> Products, produced and distributed by persons licensed by the State of California, and </w:t>
      </w:r>
      <w:r w:rsidR="00951829" w:rsidRPr="00193BFB">
        <w:rPr>
          <w:rFonts w:ascii="Helvetica Neue" w:hAnsi="Helvetica Neue"/>
          <w:sz w:val="22"/>
          <w:szCs w:val="22"/>
        </w:rPr>
        <w:t>Cannabis</w:t>
      </w:r>
      <w:r w:rsidRPr="00193BFB">
        <w:rPr>
          <w:rFonts w:ascii="Helvetica Neue" w:hAnsi="Helvetica Neue"/>
          <w:sz w:val="22"/>
          <w:szCs w:val="22"/>
        </w:rPr>
        <w:t xml:space="preserve"> Accessories. They may not sell other goods, including but not limited to food; tobacco products; alcoholic beverages; </w:t>
      </w:r>
      <w:r w:rsidR="004C7DCB" w:rsidRPr="00193BFB">
        <w:rPr>
          <w:rFonts w:ascii="Helvetica Neue" w:hAnsi="Helvetica Neue"/>
          <w:sz w:val="22"/>
          <w:szCs w:val="22"/>
        </w:rPr>
        <w:t xml:space="preserve">non-cannabis </w:t>
      </w:r>
      <w:r w:rsidRPr="00193BFB">
        <w:rPr>
          <w:rFonts w:ascii="Helvetica Neue" w:hAnsi="Helvetica Neue"/>
          <w:sz w:val="22"/>
          <w:szCs w:val="22"/>
        </w:rPr>
        <w:t>medicines or supplements</w:t>
      </w:r>
      <w:r w:rsidR="00776C39" w:rsidRPr="00193BFB">
        <w:rPr>
          <w:rFonts w:ascii="Helvetica Neue" w:hAnsi="Helvetica Neue"/>
          <w:sz w:val="22"/>
          <w:szCs w:val="22"/>
        </w:rPr>
        <w:t>,</w:t>
      </w:r>
      <w:r w:rsidRPr="00193BFB">
        <w:rPr>
          <w:rFonts w:ascii="Helvetica Neue" w:hAnsi="Helvetica Neue"/>
          <w:sz w:val="22"/>
          <w:szCs w:val="22"/>
        </w:rPr>
        <w:t xml:space="preserve"> or items of clothing.</w:t>
      </w:r>
      <w:r w:rsidR="00B070EF" w:rsidRPr="00193BFB">
        <w:rPr>
          <w:rFonts w:ascii="Helvetica Neue" w:hAnsi="Helvetica Neue"/>
          <w:sz w:val="22"/>
          <w:szCs w:val="22"/>
        </w:rPr>
        <w:t xml:space="preserve"> </w:t>
      </w:r>
      <w:r w:rsidRPr="00193BFB">
        <w:rPr>
          <w:rFonts w:ascii="Helvetica Neue" w:hAnsi="Helvetica Neue"/>
          <w:sz w:val="22"/>
          <w:szCs w:val="22"/>
        </w:rPr>
        <w:t xml:space="preserve">The </w:t>
      </w:r>
      <w:r w:rsidR="00951829" w:rsidRPr="00193BFB">
        <w:rPr>
          <w:rFonts w:ascii="Helvetica Neue" w:hAnsi="Helvetica Neue"/>
          <w:sz w:val="22"/>
          <w:szCs w:val="22"/>
        </w:rPr>
        <w:t>Cannabis</w:t>
      </w:r>
      <w:r w:rsidRPr="00193BFB">
        <w:rPr>
          <w:rFonts w:ascii="Helvetica Neue" w:hAnsi="Helvetica Neue"/>
          <w:sz w:val="22"/>
          <w:szCs w:val="22"/>
        </w:rPr>
        <w:t xml:space="preserve"> Retailer shall not hold or maintain a permit as a food service establishment or cottage food establishment from </w:t>
      </w:r>
      <w:r w:rsidRPr="00193BFB">
        <w:rPr>
          <w:rFonts w:ascii="Helvetica Neue" w:hAnsi="Helvetica Neue"/>
          <w:color w:val="FF0000"/>
          <w:sz w:val="22"/>
          <w:szCs w:val="22"/>
        </w:rPr>
        <w:t xml:space="preserve">[City/County]. </w:t>
      </w:r>
      <w:r w:rsidRPr="00193BFB">
        <w:rPr>
          <w:rFonts w:ascii="Helvetica Neue" w:hAnsi="Helvetica Neue"/>
          <w:sz w:val="22"/>
          <w:szCs w:val="22"/>
        </w:rPr>
        <w:t xml:space="preserve">A </w:t>
      </w:r>
      <w:r w:rsidR="00951829" w:rsidRPr="00193BFB">
        <w:rPr>
          <w:rFonts w:ascii="Helvetica Neue" w:hAnsi="Helvetica Neue"/>
          <w:sz w:val="22"/>
          <w:szCs w:val="22"/>
        </w:rPr>
        <w:t>Cannabis</w:t>
      </w:r>
      <w:r w:rsidRPr="00193BFB">
        <w:rPr>
          <w:rFonts w:ascii="Helvetica Neue" w:hAnsi="Helvetica Neue"/>
          <w:sz w:val="22"/>
          <w:szCs w:val="22"/>
        </w:rPr>
        <w:t xml:space="preserve"> Retailer </w:t>
      </w:r>
      <w:r w:rsidR="00B827FC" w:rsidRPr="00193BFB">
        <w:rPr>
          <w:rFonts w:ascii="Helvetica Neue" w:hAnsi="Helvetica Neue"/>
          <w:sz w:val="22"/>
          <w:szCs w:val="22"/>
        </w:rPr>
        <w:t xml:space="preserve">may </w:t>
      </w:r>
      <w:r w:rsidRPr="00193BFB">
        <w:rPr>
          <w:rFonts w:ascii="Helvetica Neue" w:hAnsi="Helvetica Neue"/>
          <w:sz w:val="22"/>
          <w:szCs w:val="22"/>
        </w:rPr>
        <w:t xml:space="preserve">not hold or maintain a license from the State Department of Alcohol Beverage Control to sell alcoholic beverages, or operate a business that sells alcoholic beverages. A </w:t>
      </w:r>
      <w:r w:rsidR="00951829" w:rsidRPr="00193BFB">
        <w:rPr>
          <w:rFonts w:ascii="Helvetica Neue" w:hAnsi="Helvetica Neue"/>
          <w:sz w:val="22"/>
          <w:szCs w:val="22"/>
        </w:rPr>
        <w:t>Cannabis</w:t>
      </w:r>
      <w:r w:rsidRPr="00193BFB">
        <w:rPr>
          <w:rFonts w:ascii="Helvetica Neue" w:hAnsi="Helvetica Neue"/>
          <w:sz w:val="22"/>
          <w:szCs w:val="22"/>
        </w:rPr>
        <w:t xml:space="preserve"> Retailer </w:t>
      </w:r>
      <w:r w:rsidR="00B827FC" w:rsidRPr="00193BFB">
        <w:rPr>
          <w:rFonts w:ascii="Helvetica Neue" w:hAnsi="Helvetica Neue"/>
          <w:sz w:val="22"/>
          <w:szCs w:val="22"/>
        </w:rPr>
        <w:t xml:space="preserve">may </w:t>
      </w:r>
      <w:r w:rsidRPr="00193BFB">
        <w:rPr>
          <w:rFonts w:ascii="Helvetica Neue" w:hAnsi="Helvetica Neue"/>
          <w:sz w:val="22"/>
          <w:szCs w:val="22"/>
        </w:rPr>
        <w:t xml:space="preserve">not hold or maintain a license to sell tobacco products from </w:t>
      </w:r>
      <w:r w:rsidRPr="00193BFB">
        <w:rPr>
          <w:rFonts w:ascii="Helvetica Neue" w:hAnsi="Helvetica Neue"/>
          <w:color w:val="FF0000"/>
          <w:sz w:val="22"/>
          <w:szCs w:val="22"/>
        </w:rPr>
        <w:t>[</w:t>
      </w:r>
      <w:r w:rsidR="00900028" w:rsidRPr="00193BFB">
        <w:rPr>
          <w:rFonts w:ascii="Helvetica Neue" w:hAnsi="Helvetica Neue"/>
          <w:color w:val="FF0000"/>
          <w:sz w:val="22"/>
          <w:szCs w:val="22"/>
        </w:rPr>
        <w:t>City/</w:t>
      </w:r>
      <w:r w:rsidRPr="00193BFB">
        <w:rPr>
          <w:rFonts w:ascii="Helvetica Neue" w:hAnsi="Helvetica Neue"/>
          <w:color w:val="FF0000"/>
          <w:sz w:val="22"/>
          <w:szCs w:val="22"/>
        </w:rPr>
        <w:t xml:space="preserve">County] </w:t>
      </w:r>
      <w:r w:rsidRPr="00193BFB">
        <w:rPr>
          <w:rFonts w:ascii="Helvetica Neue" w:hAnsi="Helvetica Neue"/>
          <w:color w:val="auto"/>
          <w:sz w:val="22"/>
          <w:szCs w:val="22"/>
        </w:rPr>
        <w:t>or State of California.</w:t>
      </w:r>
      <w:r w:rsidR="00B070EF" w:rsidRPr="00193BFB">
        <w:rPr>
          <w:rFonts w:ascii="Helvetica Neue" w:hAnsi="Helvetica Neue"/>
          <w:color w:val="auto"/>
          <w:sz w:val="22"/>
          <w:szCs w:val="22"/>
        </w:rPr>
        <w:t xml:space="preserve"> </w:t>
      </w:r>
      <w:r w:rsidR="00B4380B" w:rsidRPr="00193BFB">
        <w:rPr>
          <w:rFonts w:ascii="Helvetica Neue" w:hAnsi="Helvetica Neue"/>
          <w:color w:val="auto"/>
          <w:sz w:val="22"/>
          <w:szCs w:val="22"/>
        </w:rPr>
        <w:t xml:space="preserve">A </w:t>
      </w:r>
      <w:r w:rsidR="00134CFC" w:rsidRPr="00193BFB">
        <w:rPr>
          <w:rFonts w:ascii="Helvetica Neue" w:hAnsi="Helvetica Neue"/>
          <w:color w:val="auto"/>
          <w:sz w:val="22"/>
          <w:szCs w:val="22"/>
        </w:rPr>
        <w:t xml:space="preserve">permit shall not be issued to authorize </w:t>
      </w:r>
      <w:r w:rsidR="00951829" w:rsidRPr="00193BFB">
        <w:rPr>
          <w:rFonts w:ascii="Helvetica Neue" w:hAnsi="Helvetica Neue"/>
          <w:color w:val="auto"/>
          <w:sz w:val="22"/>
          <w:szCs w:val="22"/>
        </w:rPr>
        <w:t>Cannabis</w:t>
      </w:r>
      <w:r w:rsidR="002C39FF" w:rsidRPr="00193BFB">
        <w:rPr>
          <w:rFonts w:ascii="Helvetica Neue" w:hAnsi="Helvetica Neue"/>
          <w:color w:val="auto"/>
          <w:sz w:val="22"/>
          <w:szCs w:val="22"/>
        </w:rPr>
        <w:t xml:space="preserve"> </w:t>
      </w:r>
      <w:r w:rsidR="00B4380B" w:rsidRPr="00193BFB">
        <w:rPr>
          <w:rFonts w:ascii="Helvetica Neue" w:hAnsi="Helvetica Neue"/>
          <w:color w:val="auto"/>
          <w:sz w:val="22"/>
          <w:szCs w:val="22"/>
        </w:rPr>
        <w:t>R</w:t>
      </w:r>
      <w:r w:rsidR="002C39FF" w:rsidRPr="00193BFB">
        <w:rPr>
          <w:rFonts w:ascii="Helvetica Neue" w:hAnsi="Helvetica Neue"/>
          <w:color w:val="auto"/>
          <w:sz w:val="22"/>
          <w:szCs w:val="22"/>
        </w:rPr>
        <w:t>etail</w:t>
      </w:r>
      <w:r w:rsidR="00134CFC" w:rsidRPr="00193BFB">
        <w:rPr>
          <w:rFonts w:ascii="Helvetica Neue" w:hAnsi="Helvetica Neue"/>
          <w:color w:val="auto"/>
          <w:sz w:val="22"/>
          <w:szCs w:val="22"/>
        </w:rPr>
        <w:t xml:space="preserve">ing in a </w:t>
      </w:r>
      <w:r w:rsidR="002C39FF" w:rsidRPr="00193BFB">
        <w:rPr>
          <w:rFonts w:ascii="Helvetica Neue" w:hAnsi="Helvetica Neue" w:cs="Times New Roman"/>
          <w:color w:val="auto"/>
          <w:sz w:val="22"/>
          <w:szCs w:val="22"/>
        </w:rPr>
        <w:t xml:space="preserve">Pharmacy. </w:t>
      </w:r>
    </w:p>
    <w:p w14:paraId="29016A6D" w14:textId="77777777" w:rsidR="00900028" w:rsidRPr="00193BFB" w:rsidRDefault="009000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Prohibiting sales of Cannabis with tobacco, alcohol, food and pharmaceuticals aims to reduce incorporation of </w:t>
      </w:r>
      <w:r w:rsidR="00C22087" w:rsidRPr="00193BFB">
        <w:rPr>
          <w:rFonts w:ascii="Helvetica Neue" w:hAnsi="Helvetica Neue"/>
          <w:sz w:val="22"/>
          <w:szCs w:val="22"/>
        </w:rPr>
        <w:t>C</w:t>
      </w:r>
      <w:r w:rsidRPr="00193BFB">
        <w:rPr>
          <w:rFonts w:ascii="Helvetica Neue" w:hAnsi="Helvetica Neue"/>
          <w:sz w:val="22"/>
          <w:szCs w:val="22"/>
        </w:rPr>
        <w:t>annabis</w:t>
      </w:r>
      <w:r w:rsidR="00DF42F2" w:rsidRPr="00193BFB">
        <w:rPr>
          <w:rFonts w:ascii="Helvetica Neue" w:hAnsi="Helvetica Neue"/>
          <w:sz w:val="22"/>
          <w:szCs w:val="22"/>
        </w:rPr>
        <w:t xml:space="preserve"> </w:t>
      </w:r>
      <w:r w:rsidRPr="00193BFB">
        <w:rPr>
          <w:rFonts w:ascii="Helvetica Neue" w:hAnsi="Helvetica Neue"/>
          <w:sz w:val="22"/>
          <w:szCs w:val="22"/>
        </w:rPr>
        <w:t>into social norms of acceptable behavior</w:t>
      </w:r>
      <w:r w:rsidR="00DF42F2" w:rsidRPr="00193BFB">
        <w:rPr>
          <w:rFonts w:ascii="Helvetica Neue" w:hAnsi="Helvetica Neue"/>
          <w:sz w:val="22"/>
          <w:szCs w:val="22"/>
        </w:rPr>
        <w:t xml:space="preserve"> (e.g. eating out)</w:t>
      </w:r>
      <w:r w:rsidR="00E80615" w:rsidRPr="00193BFB">
        <w:rPr>
          <w:rFonts w:ascii="Helvetica Neue" w:hAnsi="Helvetica Neue"/>
          <w:sz w:val="22"/>
          <w:szCs w:val="22"/>
        </w:rPr>
        <w:t xml:space="preserve"> or routine shopping</w:t>
      </w:r>
      <w:r w:rsidR="00BC0191" w:rsidRPr="00193BFB">
        <w:rPr>
          <w:rFonts w:ascii="Helvetica Neue" w:hAnsi="Helvetica Neue"/>
          <w:sz w:val="22"/>
          <w:szCs w:val="22"/>
        </w:rPr>
        <w:t>.</w:t>
      </w:r>
      <w:r w:rsidR="00DF42F2" w:rsidRPr="00193BFB">
        <w:rPr>
          <w:rFonts w:ascii="Helvetica Neue" w:hAnsi="Helvetica Neue"/>
          <w:sz w:val="22"/>
          <w:szCs w:val="22"/>
        </w:rPr>
        <w:t xml:space="preserve"> Sale by tobacco and alcohol licensees is already prohibited under state law.</w:t>
      </w:r>
      <w:r w:rsidR="00B070EF" w:rsidRPr="00193BFB">
        <w:rPr>
          <w:rFonts w:ascii="Helvetica Neue" w:hAnsi="Helvetica Neue"/>
          <w:sz w:val="22"/>
          <w:szCs w:val="22"/>
        </w:rPr>
        <w:t xml:space="preserve"> </w:t>
      </w:r>
      <w:r w:rsidR="00DF42F2" w:rsidRPr="00193BFB">
        <w:rPr>
          <w:rFonts w:ascii="Helvetica Neue" w:hAnsi="Helvetica Neue"/>
          <w:sz w:val="22"/>
          <w:szCs w:val="22"/>
        </w:rPr>
        <w:t xml:space="preserve">This language adds the prohibition on food sales or co-location in a </w:t>
      </w:r>
      <w:r w:rsidR="00B070EF" w:rsidRPr="00193BFB">
        <w:rPr>
          <w:rFonts w:ascii="Helvetica Neue" w:hAnsi="Helvetica Neue"/>
          <w:sz w:val="22"/>
          <w:szCs w:val="22"/>
        </w:rPr>
        <w:t>pharmacy;</w:t>
      </w:r>
      <w:r w:rsidR="00DF42F2" w:rsidRPr="00193BFB">
        <w:rPr>
          <w:rFonts w:ascii="Helvetica Neue" w:hAnsi="Helvetica Neue"/>
          <w:sz w:val="22"/>
          <w:szCs w:val="22"/>
        </w:rPr>
        <w:t xml:space="preserve"> the latter is similar to the effort to approve local laws to get tobacco out of pharmacies</w:t>
      </w:r>
      <w:r w:rsidR="00BB552A" w:rsidRPr="00193BFB">
        <w:rPr>
          <w:rFonts w:ascii="Helvetica Neue" w:hAnsi="Helvetica Neue"/>
          <w:sz w:val="22"/>
          <w:szCs w:val="22"/>
        </w:rPr>
        <w:t>.</w:t>
      </w:r>
    </w:p>
    <w:p w14:paraId="365CA5F9" w14:textId="724036DD" w:rsidR="00A60CBA" w:rsidRPr="00193BFB" w:rsidRDefault="007D14D0" w:rsidP="00AB53AA">
      <w:pPr>
        <w:pStyle w:val="bullets-abc"/>
        <w:numPr>
          <w:ilvl w:val="0"/>
          <w:numId w:val="15"/>
        </w:numPr>
        <w:spacing w:after="120" w:line="240" w:lineRule="auto"/>
        <w:jc w:val="both"/>
        <w:rPr>
          <w:rFonts w:ascii="Helvetica Neue" w:hAnsi="Helvetica Neue" w:cs="Times New Roman"/>
          <w:i/>
          <w:color w:val="FF0000"/>
          <w:sz w:val="22"/>
          <w:szCs w:val="22"/>
        </w:rPr>
      </w:pPr>
      <w:r w:rsidRPr="00193BFB">
        <w:rPr>
          <w:rFonts w:ascii="Helvetica Neue" w:hAnsi="Helvetica Neue" w:cs="Times New Roman"/>
          <w:color w:val="000000" w:themeColor="text1"/>
          <w:sz w:val="22"/>
          <w:szCs w:val="22"/>
        </w:rPr>
        <w:t xml:space="preserve">PERMITTING PRIORITY. </w:t>
      </w:r>
      <w:r w:rsidR="00453A32" w:rsidRPr="00193BFB">
        <w:rPr>
          <w:rFonts w:ascii="Helvetica Neue" w:hAnsi="Helvetica Neue" w:cs="Times New Roman"/>
          <w:color w:val="000000" w:themeColor="text1"/>
          <w:sz w:val="22"/>
          <w:szCs w:val="22"/>
        </w:rPr>
        <w:t>P</w:t>
      </w:r>
      <w:r w:rsidR="002D77D1" w:rsidRPr="00193BFB">
        <w:rPr>
          <w:rFonts w:ascii="Helvetica Neue" w:hAnsi="Helvetica Neue" w:cs="Times New Roman"/>
          <w:color w:val="000000" w:themeColor="text1"/>
          <w:sz w:val="22"/>
          <w:szCs w:val="22"/>
        </w:rPr>
        <w:t>ermits</w:t>
      </w:r>
      <w:r w:rsidR="00A60CBA" w:rsidRPr="00193BFB">
        <w:rPr>
          <w:rFonts w:ascii="Helvetica Neue" w:hAnsi="Helvetica Neue" w:cs="Times New Roman"/>
          <w:color w:val="000000" w:themeColor="text1"/>
          <w:sz w:val="22"/>
          <w:szCs w:val="22"/>
        </w:rPr>
        <w:t xml:space="preserve"> </w:t>
      </w:r>
      <w:r w:rsidR="00453A32" w:rsidRPr="00193BFB">
        <w:rPr>
          <w:rFonts w:ascii="Helvetica Neue" w:hAnsi="Helvetica Neue" w:cs="Times New Roman"/>
          <w:color w:val="000000" w:themeColor="text1"/>
          <w:sz w:val="22"/>
          <w:szCs w:val="22"/>
        </w:rPr>
        <w:t xml:space="preserve">to authorize Cannabis Retailing </w:t>
      </w:r>
      <w:r w:rsidR="00A60CBA" w:rsidRPr="00193BFB">
        <w:rPr>
          <w:rFonts w:ascii="Helvetica Neue" w:hAnsi="Helvetica Neue" w:cs="Times New Roman"/>
          <w:color w:val="000000" w:themeColor="text1"/>
          <w:sz w:val="22"/>
          <w:szCs w:val="22"/>
        </w:rPr>
        <w:t xml:space="preserve">will be issued solely to nonprofit entities. Among applicants, priority will be given in each group to applications from </w:t>
      </w:r>
      <w:r w:rsidR="006B3929" w:rsidRPr="00193BFB">
        <w:rPr>
          <w:rFonts w:ascii="Helvetica Neue" w:hAnsi="Helvetica Neue" w:cs="Times New Roman"/>
          <w:color w:val="000000" w:themeColor="text1"/>
          <w:sz w:val="22"/>
          <w:szCs w:val="22"/>
        </w:rPr>
        <w:t>O</w:t>
      </w:r>
      <w:r w:rsidR="00A60CBA" w:rsidRPr="00193BFB">
        <w:rPr>
          <w:rFonts w:ascii="Helvetica Neue" w:hAnsi="Helvetica Neue" w:cs="Times New Roman"/>
          <w:color w:val="000000" w:themeColor="text1"/>
          <w:sz w:val="22"/>
          <w:szCs w:val="22"/>
        </w:rPr>
        <w:t xml:space="preserve">wners who are Equity Applicants. The greater the percentage of </w:t>
      </w:r>
      <w:r w:rsidR="006B3929" w:rsidRPr="00193BFB">
        <w:rPr>
          <w:rFonts w:ascii="Helvetica Neue" w:hAnsi="Helvetica Neue" w:cs="Times New Roman"/>
          <w:color w:val="000000" w:themeColor="text1"/>
          <w:sz w:val="22"/>
          <w:szCs w:val="22"/>
        </w:rPr>
        <w:t>O</w:t>
      </w:r>
      <w:r w:rsidR="00A60CBA" w:rsidRPr="00193BFB">
        <w:rPr>
          <w:rFonts w:ascii="Helvetica Neue" w:hAnsi="Helvetica Neue" w:cs="Times New Roman"/>
          <w:color w:val="000000" w:themeColor="text1"/>
          <w:sz w:val="22"/>
          <w:szCs w:val="22"/>
        </w:rPr>
        <w:t>wnership from Equity Applicants, the higher the priority of the application within each group.</w:t>
      </w:r>
      <w:r w:rsidR="00B070EF" w:rsidRPr="00193BFB">
        <w:rPr>
          <w:rFonts w:ascii="Helvetica Neue" w:hAnsi="Helvetica Neue" w:cs="Times New Roman"/>
          <w:color w:val="000000" w:themeColor="text1"/>
          <w:sz w:val="22"/>
          <w:szCs w:val="22"/>
        </w:rPr>
        <w:t xml:space="preserve"> </w:t>
      </w:r>
      <w:r w:rsidR="00A60CBA" w:rsidRPr="00193BFB">
        <w:rPr>
          <w:rFonts w:ascii="Helvetica Neue" w:hAnsi="Helvetica Neue" w:cs="Times New Roman"/>
          <w:color w:val="000000" w:themeColor="text1"/>
          <w:sz w:val="22"/>
          <w:szCs w:val="22"/>
        </w:rPr>
        <w:t xml:space="preserve">If an </w:t>
      </w:r>
      <w:r w:rsidR="00624D86" w:rsidRPr="00193BFB">
        <w:rPr>
          <w:rFonts w:ascii="Helvetica Neue" w:hAnsi="Helvetica Neue" w:cs="Times New Roman"/>
          <w:color w:val="000000" w:themeColor="text1"/>
          <w:sz w:val="22"/>
          <w:szCs w:val="22"/>
        </w:rPr>
        <w:t>E</w:t>
      </w:r>
      <w:r w:rsidR="00A60CBA" w:rsidRPr="00193BFB">
        <w:rPr>
          <w:rFonts w:ascii="Helvetica Neue" w:hAnsi="Helvetica Neue" w:cs="Times New Roman"/>
          <w:color w:val="000000" w:themeColor="text1"/>
          <w:sz w:val="22"/>
          <w:szCs w:val="22"/>
        </w:rPr>
        <w:t xml:space="preserve">quity </w:t>
      </w:r>
      <w:r w:rsidR="00624D86" w:rsidRPr="00193BFB">
        <w:rPr>
          <w:rFonts w:ascii="Helvetica Neue" w:hAnsi="Helvetica Neue" w:cs="Times New Roman"/>
          <w:color w:val="000000" w:themeColor="text1"/>
          <w:sz w:val="22"/>
          <w:szCs w:val="22"/>
        </w:rPr>
        <w:t>A</w:t>
      </w:r>
      <w:r w:rsidR="00A60CBA" w:rsidRPr="00193BFB">
        <w:rPr>
          <w:rFonts w:ascii="Helvetica Neue" w:hAnsi="Helvetica Neue" w:cs="Times New Roman"/>
          <w:color w:val="000000" w:themeColor="text1"/>
          <w:sz w:val="22"/>
          <w:szCs w:val="22"/>
        </w:rPr>
        <w:t xml:space="preserve">pplicant </w:t>
      </w:r>
      <w:r w:rsidR="00B72532">
        <w:rPr>
          <w:rFonts w:ascii="Helvetica Neue" w:hAnsi="Helvetica Neue" w:cs="Times New Roman"/>
          <w:color w:val="000000" w:themeColor="text1"/>
          <w:sz w:val="22"/>
          <w:szCs w:val="22"/>
        </w:rPr>
        <w:t>is</w:t>
      </w:r>
      <w:r w:rsidR="00A60CBA" w:rsidRPr="00193BFB">
        <w:rPr>
          <w:rFonts w:ascii="Helvetica Neue" w:hAnsi="Helvetica Neue" w:cs="Times New Roman"/>
          <w:color w:val="000000" w:themeColor="text1"/>
          <w:sz w:val="22"/>
          <w:szCs w:val="22"/>
        </w:rPr>
        <w:t xml:space="preserve"> a </w:t>
      </w:r>
      <w:r w:rsidR="005F0A7F" w:rsidRPr="00193BFB">
        <w:rPr>
          <w:rFonts w:ascii="Helvetica Neue" w:hAnsi="Helvetica Neue" w:cs="Times New Roman"/>
          <w:color w:val="000000" w:themeColor="text1"/>
          <w:sz w:val="22"/>
          <w:szCs w:val="22"/>
        </w:rPr>
        <w:t xml:space="preserve">military </w:t>
      </w:r>
      <w:r w:rsidR="00A60CBA" w:rsidRPr="00193BFB">
        <w:rPr>
          <w:rFonts w:ascii="Helvetica Neue" w:hAnsi="Helvetica Neue" w:cs="Times New Roman"/>
          <w:color w:val="000000" w:themeColor="text1"/>
          <w:sz w:val="22"/>
          <w:szCs w:val="22"/>
        </w:rPr>
        <w:t>veteran</w:t>
      </w:r>
      <w:r w:rsidR="001679E0" w:rsidRPr="00193BFB">
        <w:rPr>
          <w:rFonts w:ascii="Helvetica Neue" w:hAnsi="Helvetica Neue" w:cs="Times New Roman"/>
          <w:color w:val="000000" w:themeColor="text1"/>
          <w:sz w:val="22"/>
          <w:szCs w:val="22"/>
        </w:rPr>
        <w:t xml:space="preserve"> they would have </w:t>
      </w:r>
      <w:r w:rsidR="003E2AE1" w:rsidRPr="00193BFB">
        <w:rPr>
          <w:rFonts w:ascii="Helvetica Neue" w:hAnsi="Helvetica Neue" w:cs="Times New Roman"/>
          <w:color w:val="000000" w:themeColor="text1"/>
          <w:sz w:val="22"/>
          <w:szCs w:val="22"/>
        </w:rPr>
        <w:t xml:space="preserve">higher </w:t>
      </w:r>
      <w:r w:rsidR="00A60CBA" w:rsidRPr="00193BFB">
        <w:rPr>
          <w:rFonts w:ascii="Helvetica Neue" w:hAnsi="Helvetica Neue" w:cs="Times New Roman"/>
          <w:color w:val="000000" w:themeColor="text1"/>
          <w:sz w:val="22"/>
          <w:szCs w:val="22"/>
        </w:rPr>
        <w:t>prior</w:t>
      </w:r>
      <w:r w:rsidR="0004333E" w:rsidRPr="00193BFB">
        <w:rPr>
          <w:rFonts w:ascii="Helvetica Neue" w:hAnsi="Helvetica Neue" w:cs="Times New Roman"/>
          <w:color w:val="000000" w:themeColor="text1"/>
          <w:sz w:val="22"/>
          <w:szCs w:val="22"/>
        </w:rPr>
        <w:t>ity in licensing</w:t>
      </w:r>
      <w:r w:rsidR="003E2AE1" w:rsidRPr="00193BFB">
        <w:rPr>
          <w:rFonts w:ascii="Helvetica Neue" w:hAnsi="Helvetica Neue" w:cs="Times New Roman"/>
          <w:color w:val="000000" w:themeColor="text1"/>
          <w:sz w:val="22"/>
          <w:szCs w:val="22"/>
        </w:rPr>
        <w:t xml:space="preserve"> within each group of </w:t>
      </w:r>
      <w:r w:rsidR="00624D86" w:rsidRPr="00193BFB">
        <w:rPr>
          <w:rFonts w:ascii="Helvetica Neue" w:hAnsi="Helvetica Neue" w:cs="Times New Roman"/>
          <w:color w:val="000000" w:themeColor="text1"/>
          <w:sz w:val="22"/>
          <w:szCs w:val="22"/>
        </w:rPr>
        <w:t>E</w:t>
      </w:r>
      <w:r w:rsidR="003E2AE1" w:rsidRPr="00193BFB">
        <w:rPr>
          <w:rFonts w:ascii="Helvetica Neue" w:hAnsi="Helvetica Neue" w:cs="Times New Roman"/>
          <w:color w:val="000000" w:themeColor="text1"/>
          <w:sz w:val="22"/>
          <w:szCs w:val="22"/>
        </w:rPr>
        <w:t>quity or non-equity applicants</w:t>
      </w:r>
      <w:r w:rsidR="001679E0" w:rsidRPr="00193BFB">
        <w:rPr>
          <w:rFonts w:ascii="Helvetica Neue" w:hAnsi="Helvetica Neue" w:cs="Times New Roman"/>
          <w:color w:val="000000" w:themeColor="text1"/>
          <w:sz w:val="22"/>
          <w:szCs w:val="22"/>
        </w:rPr>
        <w:t xml:space="preserve"> (for example breaking ties if permits are limited)</w:t>
      </w:r>
      <w:r w:rsidR="0004333E" w:rsidRPr="00193BFB">
        <w:rPr>
          <w:rFonts w:ascii="Helvetica Neue" w:hAnsi="Helvetica Neue" w:cs="Times New Roman"/>
          <w:color w:val="000000" w:themeColor="text1"/>
          <w:sz w:val="22"/>
          <w:szCs w:val="22"/>
        </w:rPr>
        <w:t xml:space="preserve">. A minimum of </w:t>
      </w:r>
      <w:r w:rsidR="00A60CBA" w:rsidRPr="00193BFB">
        <w:rPr>
          <w:rFonts w:ascii="Helvetica Neue" w:hAnsi="Helvetica Neue" w:cs="Times New Roman"/>
          <w:color w:val="000000" w:themeColor="text1"/>
          <w:sz w:val="22"/>
          <w:szCs w:val="22"/>
        </w:rPr>
        <w:t xml:space="preserve">50% of available </w:t>
      </w:r>
      <w:r w:rsidR="002D77D1" w:rsidRPr="00193BFB">
        <w:rPr>
          <w:rFonts w:ascii="Helvetica Neue" w:hAnsi="Helvetica Neue" w:cs="Times New Roman"/>
          <w:color w:val="000000" w:themeColor="text1"/>
          <w:sz w:val="22"/>
          <w:szCs w:val="22"/>
        </w:rPr>
        <w:t>permit</w:t>
      </w:r>
      <w:r w:rsidR="00A60CBA" w:rsidRPr="00193BFB">
        <w:rPr>
          <w:rFonts w:ascii="Helvetica Neue" w:hAnsi="Helvetica Neue" w:cs="Times New Roman"/>
          <w:color w:val="000000" w:themeColor="text1"/>
          <w:sz w:val="22"/>
          <w:szCs w:val="22"/>
        </w:rPr>
        <w:t>s in the jurisdiction</w:t>
      </w:r>
      <w:r w:rsidR="00094272" w:rsidRPr="00193BFB">
        <w:rPr>
          <w:rFonts w:ascii="Helvetica Neue" w:hAnsi="Helvetica Neue" w:cs="Times New Roman"/>
          <w:color w:val="000000" w:themeColor="text1"/>
          <w:sz w:val="22"/>
          <w:szCs w:val="22"/>
        </w:rPr>
        <w:t>, issued on a 1:1 basis,</w:t>
      </w:r>
      <w:r w:rsidR="00A60CBA" w:rsidRPr="00193BFB">
        <w:rPr>
          <w:rFonts w:ascii="Helvetica Neue" w:hAnsi="Helvetica Neue" w:cs="Times New Roman"/>
          <w:color w:val="000000" w:themeColor="text1"/>
          <w:sz w:val="22"/>
          <w:szCs w:val="22"/>
        </w:rPr>
        <w:t xml:space="preserve"> should </w:t>
      </w:r>
      <w:r w:rsidR="00A60CBA" w:rsidRPr="00193BFB">
        <w:rPr>
          <w:rFonts w:ascii="Helvetica Neue" w:hAnsi="Helvetica Neue" w:cs="Times New Roman"/>
          <w:color w:val="000000" w:themeColor="text1"/>
          <w:sz w:val="22"/>
          <w:szCs w:val="22"/>
        </w:rPr>
        <w:lastRenderedPageBreak/>
        <w:t xml:space="preserve">be issued to </w:t>
      </w:r>
      <w:r w:rsidR="00624D86" w:rsidRPr="00193BFB">
        <w:rPr>
          <w:rFonts w:ascii="Helvetica Neue" w:hAnsi="Helvetica Neue" w:cs="Times New Roman"/>
          <w:color w:val="000000" w:themeColor="text1"/>
          <w:sz w:val="22"/>
          <w:szCs w:val="22"/>
        </w:rPr>
        <w:t>E</w:t>
      </w:r>
      <w:r w:rsidR="00A60CBA" w:rsidRPr="00193BFB">
        <w:rPr>
          <w:rFonts w:ascii="Helvetica Neue" w:hAnsi="Helvetica Neue" w:cs="Times New Roman"/>
          <w:color w:val="000000" w:themeColor="text1"/>
          <w:sz w:val="22"/>
          <w:szCs w:val="22"/>
        </w:rPr>
        <w:t xml:space="preserve">quity </w:t>
      </w:r>
      <w:r w:rsidR="00624D86" w:rsidRPr="00193BFB">
        <w:rPr>
          <w:rFonts w:ascii="Helvetica Neue" w:hAnsi="Helvetica Neue" w:cs="Times New Roman"/>
          <w:color w:val="000000" w:themeColor="text1"/>
          <w:sz w:val="22"/>
          <w:szCs w:val="22"/>
        </w:rPr>
        <w:t>A</w:t>
      </w:r>
      <w:r w:rsidR="00A60CBA" w:rsidRPr="00193BFB">
        <w:rPr>
          <w:rFonts w:ascii="Helvetica Neue" w:hAnsi="Helvetica Neue" w:cs="Times New Roman"/>
          <w:color w:val="000000" w:themeColor="text1"/>
          <w:sz w:val="22"/>
          <w:szCs w:val="22"/>
        </w:rPr>
        <w:t xml:space="preserve">pplicants. </w:t>
      </w:r>
      <w:r w:rsidR="00A60CBA" w:rsidRPr="00193BFB">
        <w:rPr>
          <w:rFonts w:ascii="Helvetica Neue" w:hAnsi="Helvetica Neue" w:cs="Times New Roman"/>
          <w:i/>
          <w:color w:val="FF0000"/>
          <w:sz w:val="22"/>
          <w:szCs w:val="22"/>
        </w:rPr>
        <w:t>[</w:t>
      </w:r>
      <w:r w:rsidR="00B070EF" w:rsidRPr="00193BFB">
        <w:rPr>
          <w:rFonts w:ascii="Helvetica Neue" w:hAnsi="Helvetica Neue" w:cs="Times New Roman"/>
          <w:i/>
          <w:color w:val="FF0000"/>
          <w:sz w:val="22"/>
          <w:szCs w:val="22"/>
        </w:rPr>
        <w:t>List</w:t>
      </w:r>
      <w:r w:rsidR="00A60CBA" w:rsidRPr="00193BFB">
        <w:rPr>
          <w:rFonts w:ascii="Helvetica Neue" w:hAnsi="Helvetica Neue" w:cs="Times New Roman"/>
          <w:i/>
          <w:color w:val="FF0000"/>
          <w:sz w:val="22"/>
          <w:szCs w:val="22"/>
        </w:rPr>
        <w:t xml:space="preserve"> or delegate to a Department to determine the eligible long-term residency zip</w:t>
      </w:r>
      <w:r w:rsidR="00B72532">
        <w:rPr>
          <w:rFonts w:ascii="Helvetica Neue" w:hAnsi="Helvetica Neue" w:cs="Times New Roman"/>
          <w:i/>
          <w:color w:val="FF0000"/>
          <w:sz w:val="22"/>
          <w:szCs w:val="22"/>
        </w:rPr>
        <w:t xml:space="preserve"> </w:t>
      </w:r>
      <w:r w:rsidR="00A60CBA" w:rsidRPr="00193BFB">
        <w:rPr>
          <w:rFonts w:ascii="Helvetica Neue" w:hAnsi="Helvetica Neue" w:cs="Times New Roman"/>
          <w:i/>
          <w:color w:val="FF0000"/>
          <w:sz w:val="22"/>
          <w:szCs w:val="22"/>
        </w:rPr>
        <w:t xml:space="preserve">codes or census tracts for </w:t>
      </w:r>
      <w:r w:rsidR="00624D86" w:rsidRPr="00193BFB">
        <w:rPr>
          <w:rFonts w:ascii="Helvetica Neue" w:hAnsi="Helvetica Neue" w:cs="Times New Roman"/>
          <w:i/>
          <w:color w:val="FF0000"/>
          <w:sz w:val="22"/>
          <w:szCs w:val="22"/>
        </w:rPr>
        <w:t>Equity A</w:t>
      </w:r>
      <w:r w:rsidR="00A60CBA" w:rsidRPr="00193BFB">
        <w:rPr>
          <w:rFonts w:ascii="Helvetica Neue" w:hAnsi="Helvetica Neue" w:cs="Times New Roman"/>
          <w:i/>
          <w:color w:val="FF0000"/>
          <w:sz w:val="22"/>
          <w:szCs w:val="22"/>
        </w:rPr>
        <w:t>pplicants in the jurisdiction].</w:t>
      </w:r>
    </w:p>
    <w:p w14:paraId="1B581B26" w14:textId="3A9B2325" w:rsidR="007D14D0" w:rsidRPr="00193BFB" w:rsidRDefault="00F9386E" w:rsidP="006954C7">
      <w:pPr>
        <w:pStyle w:val="bullets-abc"/>
        <w:numPr>
          <w:ilvl w:val="1"/>
          <w:numId w:val="15"/>
        </w:numPr>
        <w:spacing w:after="120" w:line="240" w:lineRule="auto"/>
        <w:ind w:left="1080"/>
        <w:jc w:val="both"/>
        <w:rPr>
          <w:rFonts w:ascii="Helvetica Neue" w:hAnsi="Helvetica Neue" w:cs="Times New Roman"/>
          <w:i/>
          <w:color w:val="FF0000"/>
          <w:sz w:val="22"/>
          <w:szCs w:val="22"/>
        </w:rPr>
      </w:pPr>
      <w:r w:rsidRPr="00193BFB">
        <w:rPr>
          <w:rFonts w:ascii="Helvetica Neue" w:hAnsi="Helvetica Neue" w:cs="Times New Roman"/>
          <w:i/>
          <w:color w:val="FF0000"/>
          <w:sz w:val="22"/>
          <w:szCs w:val="22"/>
        </w:rPr>
        <w:t>Alternate approach:</w:t>
      </w:r>
      <w:r w:rsidRPr="00193BFB">
        <w:rPr>
          <w:rFonts w:ascii="Helvetica Neue" w:hAnsi="Helvetica Neue" w:cs="Times New Roman"/>
          <w:color w:val="FF0000"/>
          <w:sz w:val="22"/>
          <w:szCs w:val="22"/>
        </w:rPr>
        <w:t xml:space="preserve"> </w:t>
      </w:r>
      <w:r w:rsidR="007D14D0" w:rsidRPr="00193BFB">
        <w:rPr>
          <w:rFonts w:ascii="Helvetica Neue" w:hAnsi="Helvetica Neue" w:cs="Times New Roman"/>
          <w:color w:val="FF0000"/>
          <w:sz w:val="22"/>
          <w:szCs w:val="22"/>
        </w:rPr>
        <w:t xml:space="preserve">Priority will be given in issuing </w:t>
      </w:r>
      <w:r w:rsidR="00453A32" w:rsidRPr="00193BFB">
        <w:rPr>
          <w:rFonts w:ascii="Helvetica Neue" w:hAnsi="Helvetica Neue" w:cs="Times New Roman"/>
          <w:color w:val="FF0000"/>
          <w:sz w:val="22"/>
          <w:szCs w:val="22"/>
        </w:rPr>
        <w:t xml:space="preserve">Cannabis Retailing </w:t>
      </w:r>
      <w:r w:rsidR="007D14D0" w:rsidRPr="00193BFB">
        <w:rPr>
          <w:rFonts w:ascii="Helvetica Neue" w:hAnsi="Helvetica Neue" w:cs="Times New Roman"/>
          <w:color w:val="FF0000"/>
          <w:sz w:val="22"/>
          <w:szCs w:val="22"/>
        </w:rPr>
        <w:t xml:space="preserve">permits for applications submitted in the following order: 1) </w:t>
      </w:r>
      <w:r w:rsidR="00AB4978" w:rsidRPr="00193BFB">
        <w:rPr>
          <w:rFonts w:ascii="Helvetica Neue" w:hAnsi="Helvetica Neue" w:cs="Times New Roman"/>
          <w:color w:val="FF0000"/>
          <w:sz w:val="22"/>
          <w:szCs w:val="22"/>
        </w:rPr>
        <w:t xml:space="preserve">governmental </w:t>
      </w:r>
      <w:r w:rsidR="007D14D0" w:rsidRPr="00193BFB">
        <w:rPr>
          <w:rFonts w:ascii="Helvetica Neue" w:hAnsi="Helvetica Neue" w:cs="Times New Roman"/>
          <w:color w:val="FF0000"/>
          <w:sz w:val="22"/>
          <w:szCs w:val="22"/>
        </w:rPr>
        <w:t>organizations</w:t>
      </w:r>
      <w:r w:rsidR="00BC0191" w:rsidRPr="00193BFB">
        <w:rPr>
          <w:rFonts w:ascii="Helvetica Neue" w:hAnsi="Helvetica Neue" w:cs="Times New Roman"/>
          <w:color w:val="FF0000"/>
          <w:sz w:val="22"/>
          <w:szCs w:val="22"/>
        </w:rPr>
        <w:t>,</w:t>
      </w:r>
      <w:r w:rsidR="00C81647" w:rsidRPr="00193BFB">
        <w:rPr>
          <w:rFonts w:ascii="Helvetica Neue" w:hAnsi="Helvetica Neue" w:cs="Times New Roman"/>
          <w:color w:val="FF0000"/>
          <w:sz w:val="22"/>
          <w:szCs w:val="22"/>
        </w:rPr>
        <w:t xml:space="preserve"> should any apply</w:t>
      </w:r>
      <w:r w:rsidR="007D14D0" w:rsidRPr="00193BFB">
        <w:rPr>
          <w:rFonts w:ascii="Helvetica Neue" w:hAnsi="Helvetica Neue" w:cs="Times New Roman"/>
          <w:color w:val="FF0000"/>
          <w:sz w:val="22"/>
          <w:szCs w:val="22"/>
        </w:rPr>
        <w:t>; 2) nonprofit organizations</w:t>
      </w:r>
      <w:r w:rsidR="00EF2B52" w:rsidRPr="00193BFB">
        <w:rPr>
          <w:rFonts w:ascii="Helvetica Neue" w:hAnsi="Helvetica Neue" w:cs="Times New Roman"/>
          <w:color w:val="FF0000"/>
          <w:sz w:val="22"/>
          <w:szCs w:val="22"/>
        </w:rPr>
        <w:t>;</w:t>
      </w:r>
      <w:r w:rsidR="007D14D0" w:rsidRPr="00193BFB">
        <w:rPr>
          <w:rFonts w:ascii="Helvetica Neue" w:hAnsi="Helvetica Neue" w:cs="Times New Roman"/>
          <w:color w:val="FF0000"/>
          <w:sz w:val="22"/>
          <w:szCs w:val="22"/>
        </w:rPr>
        <w:t xml:space="preserve"> and 3) for-profit organizations. Among applica</w:t>
      </w:r>
      <w:r w:rsidR="00EF2B52" w:rsidRPr="00193BFB">
        <w:rPr>
          <w:rFonts w:ascii="Helvetica Neue" w:hAnsi="Helvetica Neue" w:cs="Times New Roman"/>
          <w:color w:val="FF0000"/>
          <w:sz w:val="22"/>
          <w:szCs w:val="22"/>
        </w:rPr>
        <w:t>nts</w:t>
      </w:r>
      <w:r w:rsidR="007D14D0" w:rsidRPr="00193BFB">
        <w:rPr>
          <w:rFonts w:ascii="Helvetica Neue" w:hAnsi="Helvetica Neue" w:cs="Times New Roman"/>
          <w:color w:val="FF0000"/>
          <w:sz w:val="22"/>
          <w:szCs w:val="22"/>
        </w:rPr>
        <w:t xml:space="preserve"> from nonprofit and for-profit organizations, priority will be given in each group to applications from </w:t>
      </w:r>
      <w:r w:rsidR="00A866F3" w:rsidRPr="00193BFB">
        <w:rPr>
          <w:rFonts w:ascii="Helvetica Neue" w:hAnsi="Helvetica Neue" w:cs="Times New Roman"/>
          <w:color w:val="FF0000"/>
          <w:sz w:val="22"/>
          <w:szCs w:val="22"/>
        </w:rPr>
        <w:t xml:space="preserve">owners who are </w:t>
      </w:r>
      <w:r w:rsidR="00EF2B52" w:rsidRPr="00193BFB">
        <w:rPr>
          <w:rFonts w:ascii="Helvetica Neue" w:hAnsi="Helvetica Neue" w:cs="Times New Roman"/>
          <w:color w:val="FF0000"/>
          <w:sz w:val="22"/>
          <w:szCs w:val="22"/>
        </w:rPr>
        <w:t>E</w:t>
      </w:r>
      <w:r w:rsidR="00A866F3" w:rsidRPr="00193BFB">
        <w:rPr>
          <w:rFonts w:ascii="Helvetica Neue" w:hAnsi="Helvetica Neue" w:cs="Times New Roman"/>
          <w:color w:val="FF0000"/>
          <w:sz w:val="22"/>
          <w:szCs w:val="22"/>
        </w:rPr>
        <w:t xml:space="preserve">quity </w:t>
      </w:r>
      <w:r w:rsidR="00EF2B52" w:rsidRPr="00193BFB">
        <w:rPr>
          <w:rFonts w:ascii="Helvetica Neue" w:hAnsi="Helvetica Neue" w:cs="Times New Roman"/>
          <w:color w:val="FF0000"/>
          <w:sz w:val="22"/>
          <w:szCs w:val="22"/>
        </w:rPr>
        <w:t>A</w:t>
      </w:r>
      <w:r w:rsidR="00A866F3" w:rsidRPr="00193BFB">
        <w:rPr>
          <w:rFonts w:ascii="Helvetica Neue" w:hAnsi="Helvetica Neue" w:cs="Times New Roman"/>
          <w:color w:val="FF0000"/>
          <w:sz w:val="22"/>
          <w:szCs w:val="22"/>
        </w:rPr>
        <w:t xml:space="preserve">pplicants. The greater the percentage of ownership from </w:t>
      </w:r>
      <w:r w:rsidR="00EF2B52" w:rsidRPr="00193BFB">
        <w:rPr>
          <w:rFonts w:ascii="Helvetica Neue" w:hAnsi="Helvetica Neue" w:cs="Times New Roman"/>
          <w:color w:val="FF0000"/>
          <w:sz w:val="22"/>
          <w:szCs w:val="22"/>
        </w:rPr>
        <w:t>E</w:t>
      </w:r>
      <w:r w:rsidR="00A866F3" w:rsidRPr="00193BFB">
        <w:rPr>
          <w:rFonts w:ascii="Helvetica Neue" w:hAnsi="Helvetica Neue" w:cs="Times New Roman"/>
          <w:color w:val="FF0000"/>
          <w:sz w:val="22"/>
          <w:szCs w:val="22"/>
        </w:rPr>
        <w:t xml:space="preserve">quity </w:t>
      </w:r>
      <w:r w:rsidR="00EF2B52" w:rsidRPr="00193BFB">
        <w:rPr>
          <w:rFonts w:ascii="Helvetica Neue" w:hAnsi="Helvetica Neue" w:cs="Times New Roman"/>
          <w:color w:val="FF0000"/>
          <w:sz w:val="22"/>
          <w:szCs w:val="22"/>
        </w:rPr>
        <w:t>A</w:t>
      </w:r>
      <w:r w:rsidR="00A866F3" w:rsidRPr="00193BFB">
        <w:rPr>
          <w:rFonts w:ascii="Helvetica Neue" w:hAnsi="Helvetica Neue" w:cs="Times New Roman"/>
          <w:color w:val="FF0000"/>
          <w:sz w:val="22"/>
          <w:szCs w:val="22"/>
        </w:rPr>
        <w:t>pplicants</w:t>
      </w:r>
      <w:r w:rsidR="00EF2B52" w:rsidRPr="00193BFB">
        <w:rPr>
          <w:rFonts w:ascii="Helvetica Neue" w:hAnsi="Helvetica Neue" w:cs="Times New Roman"/>
          <w:color w:val="FF0000"/>
          <w:sz w:val="22"/>
          <w:szCs w:val="22"/>
        </w:rPr>
        <w:t>,</w:t>
      </w:r>
      <w:r w:rsidR="00A866F3" w:rsidRPr="00193BFB">
        <w:rPr>
          <w:rFonts w:ascii="Helvetica Neue" w:hAnsi="Helvetica Neue" w:cs="Times New Roman"/>
          <w:color w:val="FF0000"/>
          <w:sz w:val="22"/>
          <w:szCs w:val="22"/>
        </w:rPr>
        <w:t xml:space="preserve"> the higher the priority of the application within each group.</w:t>
      </w:r>
      <w:r w:rsidR="00B070EF" w:rsidRPr="00193BFB">
        <w:rPr>
          <w:rFonts w:ascii="Helvetica Neue" w:hAnsi="Helvetica Neue" w:cs="Times New Roman"/>
          <w:color w:val="FF0000"/>
          <w:sz w:val="22"/>
          <w:szCs w:val="22"/>
        </w:rPr>
        <w:t xml:space="preserve"> </w:t>
      </w:r>
      <w:r w:rsidR="004B277F" w:rsidRPr="00193BFB">
        <w:rPr>
          <w:rFonts w:ascii="Helvetica Neue" w:hAnsi="Helvetica Neue" w:cs="Times New Roman"/>
          <w:color w:val="FF0000"/>
          <w:sz w:val="22"/>
          <w:szCs w:val="22"/>
        </w:rPr>
        <w:t xml:space="preserve">If an </w:t>
      </w:r>
      <w:r w:rsidR="00624D86" w:rsidRPr="00193BFB">
        <w:rPr>
          <w:rFonts w:ascii="Helvetica Neue" w:hAnsi="Helvetica Neue" w:cs="Times New Roman"/>
          <w:color w:val="FF0000"/>
          <w:sz w:val="22"/>
          <w:szCs w:val="22"/>
        </w:rPr>
        <w:t>E</w:t>
      </w:r>
      <w:r w:rsidR="004B277F" w:rsidRPr="00193BFB">
        <w:rPr>
          <w:rFonts w:ascii="Helvetica Neue" w:hAnsi="Helvetica Neue" w:cs="Times New Roman"/>
          <w:color w:val="FF0000"/>
          <w:sz w:val="22"/>
          <w:szCs w:val="22"/>
        </w:rPr>
        <w:t xml:space="preserve">quity </w:t>
      </w:r>
      <w:r w:rsidR="00624D86" w:rsidRPr="00193BFB">
        <w:rPr>
          <w:rFonts w:ascii="Helvetica Neue" w:hAnsi="Helvetica Neue" w:cs="Times New Roman"/>
          <w:color w:val="FF0000"/>
          <w:sz w:val="22"/>
          <w:szCs w:val="22"/>
        </w:rPr>
        <w:t>A</w:t>
      </w:r>
      <w:r w:rsidR="004B277F" w:rsidRPr="00193BFB">
        <w:rPr>
          <w:rFonts w:ascii="Helvetica Neue" w:hAnsi="Helvetica Neue" w:cs="Times New Roman"/>
          <w:color w:val="FF0000"/>
          <w:sz w:val="22"/>
          <w:szCs w:val="22"/>
        </w:rPr>
        <w:t xml:space="preserve">pplicant is a veteran that should also </w:t>
      </w:r>
      <w:r w:rsidR="006F3024" w:rsidRPr="00193BFB">
        <w:rPr>
          <w:rFonts w:ascii="Helvetica Neue" w:hAnsi="Helvetica Neue" w:cs="Times New Roman"/>
          <w:color w:val="FF0000"/>
          <w:sz w:val="22"/>
          <w:szCs w:val="22"/>
        </w:rPr>
        <w:t>create priority in licensing</w:t>
      </w:r>
      <w:r w:rsidR="003E2AE1" w:rsidRPr="00193BFB">
        <w:rPr>
          <w:rFonts w:ascii="Helvetica Neue" w:hAnsi="Helvetica Neue" w:cs="Times New Roman"/>
          <w:color w:val="FF0000"/>
          <w:sz w:val="22"/>
          <w:szCs w:val="22"/>
        </w:rPr>
        <w:t xml:space="preserve"> within each group</w:t>
      </w:r>
      <w:r w:rsidR="006F3024" w:rsidRPr="00193BFB">
        <w:rPr>
          <w:rFonts w:ascii="Helvetica Neue" w:hAnsi="Helvetica Neue" w:cs="Times New Roman"/>
          <w:color w:val="FF0000"/>
          <w:sz w:val="22"/>
          <w:szCs w:val="22"/>
        </w:rPr>
        <w:t xml:space="preserve">. </w:t>
      </w:r>
      <w:r w:rsidR="004B277F" w:rsidRPr="00193BFB">
        <w:rPr>
          <w:rFonts w:ascii="Helvetica Neue" w:hAnsi="Helvetica Neue" w:cs="Times New Roman"/>
          <w:color w:val="FF0000"/>
          <w:sz w:val="22"/>
          <w:szCs w:val="22"/>
        </w:rPr>
        <w:t xml:space="preserve">A minimum of 50% of available </w:t>
      </w:r>
      <w:r w:rsidR="002D77D1" w:rsidRPr="00193BFB">
        <w:rPr>
          <w:rFonts w:ascii="Helvetica Neue" w:hAnsi="Helvetica Neue" w:cs="Times New Roman"/>
          <w:color w:val="FF0000"/>
          <w:sz w:val="22"/>
          <w:szCs w:val="22"/>
        </w:rPr>
        <w:t>permit</w:t>
      </w:r>
      <w:r w:rsidR="004B277F" w:rsidRPr="00193BFB">
        <w:rPr>
          <w:rFonts w:ascii="Helvetica Neue" w:hAnsi="Helvetica Neue" w:cs="Times New Roman"/>
          <w:color w:val="FF0000"/>
          <w:sz w:val="22"/>
          <w:szCs w:val="22"/>
        </w:rPr>
        <w:t>s in the jurisdiction</w:t>
      </w:r>
      <w:r w:rsidR="00094272" w:rsidRPr="00193BFB">
        <w:rPr>
          <w:rFonts w:ascii="Helvetica Neue" w:hAnsi="Helvetica Neue" w:cs="Times New Roman"/>
          <w:color w:val="FF0000"/>
          <w:sz w:val="22"/>
          <w:szCs w:val="22"/>
        </w:rPr>
        <w:t>, issued on a 1:1 basis,</w:t>
      </w:r>
      <w:r w:rsidR="004B277F" w:rsidRPr="00193BFB">
        <w:rPr>
          <w:rFonts w:ascii="Helvetica Neue" w:hAnsi="Helvetica Neue" w:cs="Times New Roman"/>
          <w:color w:val="FF0000"/>
          <w:sz w:val="22"/>
          <w:szCs w:val="22"/>
        </w:rPr>
        <w:t xml:space="preserve"> should be issued to </w:t>
      </w:r>
      <w:r w:rsidR="00624D86" w:rsidRPr="00193BFB">
        <w:rPr>
          <w:rFonts w:ascii="Helvetica Neue" w:hAnsi="Helvetica Neue" w:cs="Times New Roman"/>
          <w:color w:val="FF0000"/>
          <w:sz w:val="22"/>
          <w:szCs w:val="22"/>
        </w:rPr>
        <w:t>E</w:t>
      </w:r>
      <w:r w:rsidR="004B277F" w:rsidRPr="00193BFB">
        <w:rPr>
          <w:rFonts w:ascii="Helvetica Neue" w:hAnsi="Helvetica Neue" w:cs="Times New Roman"/>
          <w:color w:val="FF0000"/>
          <w:sz w:val="22"/>
          <w:szCs w:val="22"/>
        </w:rPr>
        <w:t xml:space="preserve">quity </w:t>
      </w:r>
      <w:r w:rsidR="00624D86" w:rsidRPr="00193BFB">
        <w:rPr>
          <w:rFonts w:ascii="Helvetica Neue" w:hAnsi="Helvetica Neue" w:cs="Times New Roman"/>
          <w:color w:val="FF0000"/>
          <w:sz w:val="22"/>
          <w:szCs w:val="22"/>
        </w:rPr>
        <w:t>A</w:t>
      </w:r>
      <w:r w:rsidR="004B277F" w:rsidRPr="00193BFB">
        <w:rPr>
          <w:rFonts w:ascii="Helvetica Neue" w:hAnsi="Helvetica Neue" w:cs="Times New Roman"/>
          <w:color w:val="FF0000"/>
          <w:sz w:val="22"/>
          <w:szCs w:val="22"/>
        </w:rPr>
        <w:t xml:space="preserve">pplicants. </w:t>
      </w:r>
      <w:r w:rsidRPr="00193BFB">
        <w:rPr>
          <w:rFonts w:ascii="Helvetica Neue" w:hAnsi="Helvetica Neue" w:cs="Times New Roman"/>
          <w:i/>
          <w:color w:val="FF0000"/>
          <w:sz w:val="22"/>
          <w:szCs w:val="22"/>
        </w:rPr>
        <w:t>[</w:t>
      </w:r>
      <w:r w:rsidR="00B070EF" w:rsidRPr="00193BFB">
        <w:rPr>
          <w:rFonts w:ascii="Helvetica Neue" w:hAnsi="Helvetica Neue" w:cs="Times New Roman"/>
          <w:i/>
          <w:color w:val="FF0000"/>
          <w:sz w:val="22"/>
          <w:szCs w:val="22"/>
        </w:rPr>
        <w:t>List</w:t>
      </w:r>
      <w:r w:rsidRPr="00193BFB">
        <w:rPr>
          <w:rFonts w:ascii="Helvetica Neue" w:hAnsi="Helvetica Neue" w:cs="Times New Roman"/>
          <w:i/>
          <w:color w:val="FF0000"/>
          <w:sz w:val="22"/>
          <w:szCs w:val="22"/>
        </w:rPr>
        <w:t xml:space="preserve"> or delegate to a Department to determine the eligible long-term residency zip</w:t>
      </w:r>
      <w:r w:rsidR="00B72532">
        <w:rPr>
          <w:rFonts w:ascii="Helvetica Neue" w:hAnsi="Helvetica Neue" w:cs="Times New Roman"/>
          <w:i/>
          <w:color w:val="FF0000"/>
          <w:sz w:val="22"/>
          <w:szCs w:val="22"/>
        </w:rPr>
        <w:t xml:space="preserve"> </w:t>
      </w:r>
      <w:r w:rsidRPr="00193BFB">
        <w:rPr>
          <w:rFonts w:ascii="Helvetica Neue" w:hAnsi="Helvetica Neue" w:cs="Times New Roman"/>
          <w:i/>
          <w:color w:val="FF0000"/>
          <w:sz w:val="22"/>
          <w:szCs w:val="22"/>
        </w:rPr>
        <w:t xml:space="preserve">codes or census tracts for </w:t>
      </w:r>
      <w:r w:rsidR="00624D86" w:rsidRPr="00193BFB">
        <w:rPr>
          <w:rFonts w:ascii="Helvetica Neue" w:hAnsi="Helvetica Neue" w:cs="Times New Roman"/>
          <w:i/>
          <w:color w:val="FF0000"/>
          <w:sz w:val="22"/>
          <w:szCs w:val="22"/>
        </w:rPr>
        <w:t>E</w:t>
      </w:r>
      <w:r w:rsidRPr="00193BFB">
        <w:rPr>
          <w:rFonts w:ascii="Helvetica Neue" w:hAnsi="Helvetica Neue" w:cs="Times New Roman"/>
          <w:i/>
          <w:color w:val="FF0000"/>
          <w:sz w:val="22"/>
          <w:szCs w:val="22"/>
        </w:rPr>
        <w:t xml:space="preserve">quity </w:t>
      </w:r>
      <w:r w:rsidR="00624D86" w:rsidRPr="00193BFB">
        <w:rPr>
          <w:rFonts w:ascii="Helvetica Neue" w:hAnsi="Helvetica Neue" w:cs="Times New Roman"/>
          <w:i/>
          <w:color w:val="FF0000"/>
          <w:sz w:val="22"/>
          <w:szCs w:val="22"/>
        </w:rPr>
        <w:t>A</w:t>
      </w:r>
      <w:r w:rsidRPr="00193BFB">
        <w:rPr>
          <w:rFonts w:ascii="Helvetica Neue" w:hAnsi="Helvetica Neue" w:cs="Times New Roman"/>
          <w:i/>
          <w:color w:val="FF0000"/>
          <w:sz w:val="22"/>
          <w:szCs w:val="22"/>
        </w:rPr>
        <w:t>pplicants in the jurisdiction].</w:t>
      </w:r>
    </w:p>
    <w:p w14:paraId="1E16448B" w14:textId="77777777" w:rsidR="007D14D0" w:rsidRPr="00193BFB" w:rsidRDefault="007D14D0" w:rsidP="00AB53AA">
      <w:pPr>
        <w:pStyle w:val="bullets-abc"/>
        <w:numPr>
          <w:ilvl w:val="0"/>
          <w:numId w:val="15"/>
        </w:numPr>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EQUITABLE TIME TO APPLY. To assure equitable access to</w:t>
      </w:r>
      <w:r w:rsidR="00134CFC" w:rsidRPr="00193BFB">
        <w:rPr>
          <w:rFonts w:ascii="Helvetica Neue" w:hAnsi="Helvetica Neue" w:cs="Times New Roman"/>
          <w:color w:val="000000" w:themeColor="text1"/>
          <w:sz w:val="22"/>
          <w:szCs w:val="22"/>
        </w:rPr>
        <w:t xml:space="preserve"> </w:t>
      </w:r>
      <w:r w:rsidR="00951829" w:rsidRPr="00193BFB">
        <w:rPr>
          <w:rFonts w:ascii="Helvetica Neue" w:hAnsi="Helvetica Neue" w:cs="Times New Roman"/>
          <w:color w:val="000000" w:themeColor="text1"/>
          <w:sz w:val="22"/>
          <w:szCs w:val="22"/>
        </w:rPr>
        <w:t>Cannabis</w:t>
      </w:r>
      <w:r w:rsidR="00134CFC" w:rsidRPr="00193BFB">
        <w:rPr>
          <w:rFonts w:ascii="Helvetica Neue" w:hAnsi="Helvetica Neue" w:cs="Times New Roman"/>
          <w:color w:val="000000" w:themeColor="text1"/>
          <w:sz w:val="22"/>
          <w:szCs w:val="22"/>
        </w:rPr>
        <w:t xml:space="preserve"> Retailing</w:t>
      </w:r>
      <w:r w:rsidRPr="00193BFB">
        <w:rPr>
          <w:rFonts w:ascii="Helvetica Neue" w:hAnsi="Helvetica Neue" w:cs="Times New Roman"/>
          <w:color w:val="000000" w:themeColor="text1"/>
          <w:sz w:val="22"/>
          <w:szCs w:val="22"/>
        </w:rPr>
        <w:t xml:space="preserve"> opportunities in order of defined priorities, no </w:t>
      </w:r>
      <w:r w:rsidR="00453A32" w:rsidRPr="00193BFB">
        <w:rPr>
          <w:rFonts w:ascii="Helvetica Neue" w:hAnsi="Helvetica Neue" w:cs="Times New Roman"/>
          <w:color w:val="000000" w:themeColor="text1"/>
          <w:sz w:val="22"/>
          <w:szCs w:val="22"/>
        </w:rPr>
        <w:t xml:space="preserve">conditional use </w:t>
      </w:r>
      <w:r w:rsidRPr="00193BFB">
        <w:rPr>
          <w:rFonts w:ascii="Helvetica Neue" w:hAnsi="Helvetica Neue" w:cs="Times New Roman"/>
          <w:color w:val="000000" w:themeColor="text1"/>
          <w:sz w:val="22"/>
          <w:szCs w:val="22"/>
        </w:rPr>
        <w:t xml:space="preserve">permits will be issued </w:t>
      </w:r>
      <w:r w:rsidR="00134CFC" w:rsidRPr="00193BFB">
        <w:rPr>
          <w:rFonts w:ascii="Helvetica Neue" w:hAnsi="Helvetica Neue" w:cs="Times New Roman"/>
          <w:color w:val="000000" w:themeColor="text1"/>
          <w:sz w:val="22"/>
          <w:szCs w:val="22"/>
        </w:rPr>
        <w:t xml:space="preserve">until at least </w:t>
      </w:r>
      <w:r w:rsidRPr="00193BFB">
        <w:rPr>
          <w:rFonts w:ascii="Helvetica Neue" w:hAnsi="Helvetica Neue" w:cs="Times New Roman"/>
          <w:color w:val="000000" w:themeColor="text1"/>
          <w:sz w:val="22"/>
          <w:szCs w:val="22"/>
        </w:rPr>
        <w:t xml:space="preserve">6 (six) months </w:t>
      </w:r>
      <w:r w:rsidR="00134CFC" w:rsidRPr="00193BFB">
        <w:rPr>
          <w:rFonts w:ascii="Helvetica Neue" w:hAnsi="Helvetica Neue" w:cs="Times New Roman"/>
          <w:color w:val="000000" w:themeColor="text1"/>
          <w:sz w:val="22"/>
          <w:szCs w:val="22"/>
        </w:rPr>
        <w:t xml:space="preserve">after </w:t>
      </w:r>
      <w:r w:rsidRPr="00193BFB">
        <w:rPr>
          <w:rFonts w:ascii="Helvetica Neue" w:hAnsi="Helvetica Neue" w:cs="Times New Roman"/>
          <w:color w:val="000000" w:themeColor="text1"/>
          <w:sz w:val="22"/>
          <w:szCs w:val="22"/>
        </w:rPr>
        <w:t>the opening of the initial application period.</w:t>
      </w:r>
      <w:r w:rsidR="00B070EF" w:rsidRPr="00193BFB">
        <w:rPr>
          <w:rFonts w:ascii="Helvetica Neue" w:hAnsi="Helvetica Neue" w:cs="Times New Roman"/>
          <w:color w:val="000000" w:themeColor="text1"/>
          <w:sz w:val="22"/>
          <w:szCs w:val="22"/>
        </w:rPr>
        <w:t xml:space="preserve"> </w:t>
      </w:r>
    </w:p>
    <w:p w14:paraId="575043C3" w14:textId="77777777" w:rsidR="007D14D0" w:rsidRPr="00193BFB" w:rsidRDefault="00BF536C" w:rsidP="00AB53AA">
      <w:pPr>
        <w:pStyle w:val="bullets-abc"/>
        <w:numPr>
          <w:ilvl w:val="0"/>
          <w:numId w:val="15"/>
        </w:numPr>
        <w:spacing w:after="120" w:line="240" w:lineRule="auto"/>
        <w:jc w:val="both"/>
        <w:rPr>
          <w:rFonts w:ascii="Helvetica Neue" w:hAnsi="Helvetica Neue" w:cs="Times New Roman"/>
          <w:color w:val="000000" w:themeColor="text1"/>
          <w:sz w:val="22"/>
          <w:szCs w:val="22"/>
        </w:rPr>
      </w:pPr>
      <w:r w:rsidRPr="00193BFB">
        <w:rPr>
          <w:rFonts w:ascii="Helvetica Neue" w:hAnsi="Helvetica Neue" w:cs="Times New Roman"/>
          <w:color w:val="000000" w:themeColor="text1"/>
          <w:sz w:val="22"/>
          <w:szCs w:val="22"/>
        </w:rPr>
        <w:t xml:space="preserve">TEMPORARY PERMITTING FOR EQUITY APPLICANTS. To reduce the burden on and risk for </w:t>
      </w:r>
      <w:r w:rsidR="007D1532" w:rsidRPr="00193BFB">
        <w:rPr>
          <w:rFonts w:ascii="Helvetica Neue" w:hAnsi="Helvetica Neue" w:cs="Times New Roman"/>
          <w:color w:val="000000" w:themeColor="text1"/>
          <w:sz w:val="22"/>
          <w:szCs w:val="22"/>
        </w:rPr>
        <w:t>Equity A</w:t>
      </w:r>
      <w:r w:rsidRPr="00193BFB">
        <w:rPr>
          <w:rFonts w:ascii="Helvetica Neue" w:hAnsi="Helvetica Neue" w:cs="Times New Roman"/>
          <w:color w:val="000000" w:themeColor="text1"/>
          <w:sz w:val="22"/>
          <w:szCs w:val="22"/>
        </w:rPr>
        <w:t xml:space="preserve">pplicants, the </w:t>
      </w:r>
      <w:r w:rsidRPr="00193BFB">
        <w:rPr>
          <w:rFonts w:ascii="Helvetica Neue" w:hAnsi="Helvetica Neue" w:cs="Times New Roman"/>
          <w:color w:val="FF0000"/>
          <w:sz w:val="22"/>
          <w:szCs w:val="22"/>
        </w:rPr>
        <w:t>[City/County]</w:t>
      </w:r>
      <w:r w:rsidRPr="00193BFB">
        <w:rPr>
          <w:rFonts w:ascii="Helvetica Neue" w:hAnsi="Helvetica Neue" w:cs="Times New Roman"/>
          <w:color w:val="000000" w:themeColor="text1"/>
          <w:sz w:val="22"/>
          <w:szCs w:val="22"/>
        </w:rPr>
        <w:t xml:space="preserve"> should allow </w:t>
      </w:r>
      <w:r w:rsidR="007D1532" w:rsidRPr="00193BFB">
        <w:rPr>
          <w:rFonts w:ascii="Helvetica Neue" w:hAnsi="Helvetica Neue" w:cs="Times New Roman"/>
          <w:color w:val="000000" w:themeColor="text1"/>
          <w:sz w:val="22"/>
          <w:szCs w:val="22"/>
        </w:rPr>
        <w:t>Equity A</w:t>
      </w:r>
      <w:r w:rsidRPr="00193BFB">
        <w:rPr>
          <w:rFonts w:ascii="Helvetica Neue" w:hAnsi="Helvetica Neue" w:cs="Times New Roman"/>
          <w:color w:val="000000" w:themeColor="text1"/>
          <w:sz w:val="22"/>
          <w:szCs w:val="22"/>
        </w:rPr>
        <w:t xml:space="preserve">pplicants to apply for a Cannabis Retailing permit without having secured a physical location. The </w:t>
      </w:r>
      <w:r w:rsidRPr="00193BFB">
        <w:rPr>
          <w:rFonts w:ascii="Helvetica Neue" w:hAnsi="Helvetica Neue" w:cs="Times New Roman"/>
          <w:color w:val="FF0000"/>
          <w:sz w:val="22"/>
          <w:szCs w:val="22"/>
        </w:rPr>
        <w:t>[City/County]</w:t>
      </w:r>
      <w:r w:rsidRPr="00193BFB">
        <w:rPr>
          <w:rFonts w:ascii="Helvetica Neue" w:hAnsi="Helvetica Neue" w:cs="Times New Roman"/>
          <w:color w:val="000000" w:themeColor="text1"/>
          <w:sz w:val="22"/>
          <w:szCs w:val="22"/>
        </w:rPr>
        <w:t xml:space="preserve"> should provide </w:t>
      </w:r>
      <w:r w:rsidR="00A866F3" w:rsidRPr="00193BFB">
        <w:rPr>
          <w:rFonts w:ascii="Helvetica Neue" w:hAnsi="Helvetica Neue" w:cs="Times New Roman"/>
          <w:color w:val="000000" w:themeColor="text1"/>
          <w:sz w:val="22"/>
          <w:szCs w:val="22"/>
        </w:rPr>
        <w:t>applica</w:t>
      </w:r>
      <w:r w:rsidR="00EF2B52" w:rsidRPr="00193BFB">
        <w:rPr>
          <w:rFonts w:ascii="Helvetica Neue" w:hAnsi="Helvetica Neue" w:cs="Times New Roman"/>
          <w:color w:val="000000" w:themeColor="text1"/>
          <w:sz w:val="22"/>
          <w:szCs w:val="22"/>
        </w:rPr>
        <w:t>nts that are</w:t>
      </w:r>
      <w:r w:rsidR="00A866F3" w:rsidRPr="00193BFB">
        <w:rPr>
          <w:rFonts w:ascii="Helvetica Neue" w:hAnsi="Helvetica Neue" w:cs="Times New Roman"/>
          <w:color w:val="000000" w:themeColor="text1"/>
          <w:sz w:val="22"/>
          <w:szCs w:val="22"/>
        </w:rPr>
        <w:t xml:space="preserve"> majority</w:t>
      </w:r>
      <w:r w:rsidR="00EF2B52" w:rsidRPr="00193BFB">
        <w:rPr>
          <w:rFonts w:ascii="Helvetica Neue" w:hAnsi="Helvetica Neue" w:cs="Times New Roman"/>
          <w:color w:val="000000" w:themeColor="text1"/>
          <w:sz w:val="22"/>
          <w:szCs w:val="22"/>
        </w:rPr>
        <w:t>-</w:t>
      </w:r>
      <w:r w:rsidR="00A866F3" w:rsidRPr="00193BFB">
        <w:rPr>
          <w:rFonts w:ascii="Helvetica Neue" w:hAnsi="Helvetica Neue" w:cs="Times New Roman"/>
          <w:color w:val="000000" w:themeColor="text1"/>
          <w:sz w:val="22"/>
          <w:szCs w:val="22"/>
        </w:rPr>
        <w:t xml:space="preserve">owned or managed by </w:t>
      </w:r>
      <w:r w:rsidR="00EF2B52" w:rsidRPr="00193BFB">
        <w:rPr>
          <w:rFonts w:ascii="Helvetica Neue" w:hAnsi="Helvetica Neue" w:cs="Times New Roman"/>
          <w:color w:val="000000" w:themeColor="text1"/>
          <w:sz w:val="22"/>
          <w:szCs w:val="22"/>
        </w:rPr>
        <w:t>E</w:t>
      </w:r>
      <w:r w:rsidR="00A866F3" w:rsidRPr="00193BFB">
        <w:rPr>
          <w:rFonts w:ascii="Helvetica Neue" w:hAnsi="Helvetica Neue" w:cs="Times New Roman"/>
          <w:color w:val="000000" w:themeColor="text1"/>
          <w:sz w:val="22"/>
          <w:szCs w:val="22"/>
        </w:rPr>
        <w:t xml:space="preserve">quity </w:t>
      </w:r>
      <w:r w:rsidR="00EF2B52" w:rsidRPr="00193BFB">
        <w:rPr>
          <w:rFonts w:ascii="Helvetica Neue" w:hAnsi="Helvetica Neue" w:cs="Times New Roman"/>
          <w:color w:val="000000" w:themeColor="text1"/>
          <w:sz w:val="22"/>
          <w:szCs w:val="22"/>
        </w:rPr>
        <w:t>A</w:t>
      </w:r>
      <w:r w:rsidR="00A866F3" w:rsidRPr="00193BFB">
        <w:rPr>
          <w:rFonts w:ascii="Helvetica Neue" w:hAnsi="Helvetica Neue" w:cs="Times New Roman"/>
          <w:color w:val="000000" w:themeColor="text1"/>
          <w:sz w:val="22"/>
          <w:szCs w:val="22"/>
        </w:rPr>
        <w:t xml:space="preserve">pplicants </w:t>
      </w:r>
      <w:r w:rsidRPr="00193BFB">
        <w:rPr>
          <w:rFonts w:ascii="Helvetica Neue" w:hAnsi="Helvetica Neue" w:cs="Times New Roman"/>
          <w:color w:val="000000" w:themeColor="text1"/>
          <w:sz w:val="22"/>
          <w:szCs w:val="22"/>
        </w:rPr>
        <w:t>with six (6) months to secure compliant premises upon issuance of the temporary permit</w:t>
      </w:r>
      <w:r w:rsidR="00522546" w:rsidRPr="00193BFB">
        <w:rPr>
          <w:rFonts w:ascii="Helvetica Neue" w:hAnsi="Helvetica Neue" w:cs="Times New Roman"/>
          <w:color w:val="000000" w:themeColor="text1"/>
          <w:sz w:val="22"/>
          <w:szCs w:val="22"/>
        </w:rPr>
        <w:t>, and no operations may occur until the full permit is issued. If a location is not secured within the six (6) months, the temporary permit expires.</w:t>
      </w:r>
    </w:p>
    <w:p w14:paraId="3D4483AE" w14:textId="77777777" w:rsidR="00F03AF3" w:rsidRPr="00193BFB" w:rsidRDefault="00AC2F63" w:rsidP="00AB53AA">
      <w:pPr>
        <w:pStyle w:val="Default"/>
        <w:numPr>
          <w:ilvl w:val="0"/>
          <w:numId w:val="15"/>
        </w:numPr>
        <w:spacing w:after="120"/>
        <w:jc w:val="both"/>
        <w:rPr>
          <w:rFonts w:ascii="Helvetica Neue" w:hAnsi="Helvetica Neue" w:cs="Times New Roman"/>
          <w:color w:val="000000" w:themeColor="text1"/>
          <w:sz w:val="22"/>
          <w:szCs w:val="22"/>
        </w:rPr>
      </w:pPr>
      <w:r w:rsidRPr="00193BFB">
        <w:rPr>
          <w:rFonts w:ascii="Helvetica Neue" w:hAnsi="Helvetica Neue"/>
          <w:sz w:val="22"/>
          <w:szCs w:val="22"/>
        </w:rPr>
        <w:t xml:space="preserve">A history of a </w:t>
      </w:r>
      <w:r w:rsidR="004C7DCB" w:rsidRPr="00193BFB">
        <w:rPr>
          <w:rFonts w:ascii="Helvetica Neue" w:hAnsi="Helvetica Neue"/>
          <w:sz w:val="22"/>
          <w:szCs w:val="22"/>
        </w:rPr>
        <w:t>drug</w:t>
      </w:r>
      <w:r w:rsidR="007A58B3" w:rsidRPr="00193BFB">
        <w:rPr>
          <w:rFonts w:ascii="Helvetica Neue" w:hAnsi="Helvetica Neue"/>
          <w:sz w:val="22"/>
          <w:szCs w:val="22"/>
        </w:rPr>
        <w:t>-</w:t>
      </w:r>
      <w:r w:rsidRPr="00193BFB">
        <w:rPr>
          <w:rFonts w:ascii="Helvetica Neue" w:hAnsi="Helvetica Neue"/>
          <w:sz w:val="22"/>
          <w:szCs w:val="22"/>
        </w:rPr>
        <w:t>related convi</w:t>
      </w:r>
      <w:r w:rsidR="00A866F3" w:rsidRPr="00193BFB">
        <w:rPr>
          <w:rFonts w:ascii="Helvetica Neue" w:hAnsi="Helvetica Neue"/>
          <w:sz w:val="22"/>
          <w:szCs w:val="22"/>
        </w:rPr>
        <w:t>ction</w:t>
      </w:r>
      <w:r w:rsidR="00D700DC" w:rsidRPr="00193BFB">
        <w:rPr>
          <w:rFonts w:ascii="Helvetica Neue" w:hAnsi="Helvetica Neue"/>
          <w:sz w:val="22"/>
          <w:szCs w:val="22"/>
        </w:rPr>
        <w:t xml:space="preserve"> other than a violent felony</w:t>
      </w:r>
      <w:r w:rsidR="005B758A" w:rsidRPr="00193BFB">
        <w:rPr>
          <w:rFonts w:ascii="Helvetica Neue" w:hAnsi="Helvetica Neue"/>
          <w:sz w:val="22"/>
          <w:szCs w:val="22"/>
        </w:rPr>
        <w:t xml:space="preserve"> or convictions involving fraud or deceit</w:t>
      </w:r>
      <w:r w:rsidR="00D700DC" w:rsidRPr="00193BFB">
        <w:rPr>
          <w:rFonts w:ascii="Helvetica Neue" w:hAnsi="Helvetica Neue"/>
          <w:sz w:val="22"/>
          <w:szCs w:val="22"/>
        </w:rPr>
        <w:t xml:space="preserve"> </w:t>
      </w:r>
      <w:r w:rsidRPr="00193BFB">
        <w:rPr>
          <w:rFonts w:ascii="Helvetica Neue" w:hAnsi="Helvetica Neue"/>
          <w:sz w:val="22"/>
          <w:szCs w:val="22"/>
        </w:rPr>
        <w:t xml:space="preserve">may not be considered as a barrier to issuing a </w:t>
      </w:r>
      <w:r w:rsidR="002D77D1" w:rsidRPr="00193BFB">
        <w:rPr>
          <w:rFonts w:ascii="Helvetica Neue" w:hAnsi="Helvetica Neue"/>
          <w:sz w:val="22"/>
          <w:szCs w:val="22"/>
        </w:rPr>
        <w:t>permit</w:t>
      </w:r>
      <w:r w:rsidRPr="00193BFB">
        <w:rPr>
          <w:rFonts w:ascii="Helvetica Neue" w:hAnsi="Helvetica Neue"/>
          <w:sz w:val="22"/>
          <w:szCs w:val="22"/>
        </w:rPr>
        <w:t>.</w:t>
      </w:r>
    </w:p>
    <w:p w14:paraId="087C7D03" w14:textId="77777777" w:rsidR="00F03AF3" w:rsidRPr="00193BFB" w:rsidRDefault="004C7DCB" w:rsidP="00AB53AA">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The purpose of </w:t>
      </w:r>
      <w:r w:rsidR="00EF2B52" w:rsidRPr="00193BFB">
        <w:rPr>
          <w:rFonts w:ascii="Helvetica Neue" w:hAnsi="Helvetica Neue"/>
          <w:sz w:val="22"/>
          <w:szCs w:val="22"/>
        </w:rPr>
        <w:t>subsections (</w:t>
      </w:r>
      <w:r w:rsidR="00FB1F91" w:rsidRPr="00193BFB">
        <w:rPr>
          <w:rFonts w:ascii="Helvetica Neue" w:hAnsi="Helvetica Neue"/>
          <w:sz w:val="22"/>
          <w:szCs w:val="22"/>
        </w:rPr>
        <w:t>f</w:t>
      </w:r>
      <w:r w:rsidR="00EF2B52" w:rsidRPr="00193BFB">
        <w:rPr>
          <w:rFonts w:ascii="Helvetica Neue" w:hAnsi="Helvetica Neue"/>
          <w:sz w:val="22"/>
          <w:szCs w:val="22"/>
        </w:rPr>
        <w:t>)</w:t>
      </w:r>
      <w:r w:rsidRPr="00193BFB">
        <w:rPr>
          <w:rFonts w:ascii="Helvetica Neue" w:hAnsi="Helvetica Neue"/>
          <w:sz w:val="22"/>
          <w:szCs w:val="22"/>
        </w:rPr>
        <w:t>-</w:t>
      </w:r>
      <w:r w:rsidR="00EF2B52" w:rsidRPr="00193BFB">
        <w:rPr>
          <w:rFonts w:ascii="Helvetica Neue" w:hAnsi="Helvetica Neue"/>
          <w:sz w:val="22"/>
          <w:szCs w:val="22"/>
        </w:rPr>
        <w:t>(</w:t>
      </w:r>
      <w:r w:rsidR="00FB1F91" w:rsidRPr="00193BFB">
        <w:rPr>
          <w:rFonts w:ascii="Helvetica Neue" w:hAnsi="Helvetica Neue"/>
          <w:sz w:val="22"/>
          <w:szCs w:val="22"/>
        </w:rPr>
        <w:t>i</w:t>
      </w:r>
      <w:r w:rsidR="00EF2B52" w:rsidRPr="00193BFB">
        <w:rPr>
          <w:rFonts w:ascii="Helvetica Neue" w:hAnsi="Helvetica Neue"/>
          <w:sz w:val="22"/>
          <w:szCs w:val="22"/>
        </w:rPr>
        <w:t>)</w:t>
      </w:r>
      <w:r w:rsidRPr="00193BFB">
        <w:rPr>
          <w:rFonts w:ascii="Helvetica Neue" w:hAnsi="Helvetica Neue"/>
          <w:sz w:val="22"/>
          <w:szCs w:val="22"/>
        </w:rPr>
        <w:t xml:space="preserve"> is to</w:t>
      </w:r>
      <w:r w:rsidR="00ED1A6E" w:rsidRPr="00193BFB">
        <w:rPr>
          <w:rFonts w:ascii="Helvetica Neue" w:hAnsi="Helvetica Neue"/>
          <w:sz w:val="22"/>
          <w:szCs w:val="22"/>
        </w:rPr>
        <w:t xml:space="preserve"> </w:t>
      </w:r>
      <w:r w:rsidRPr="00193BFB">
        <w:rPr>
          <w:rFonts w:ascii="Helvetica Neue" w:hAnsi="Helvetica Neue"/>
          <w:sz w:val="22"/>
          <w:szCs w:val="22"/>
        </w:rPr>
        <w:t xml:space="preserve">allow </w:t>
      </w:r>
      <w:r w:rsidR="005672FF" w:rsidRPr="00193BFB">
        <w:rPr>
          <w:rFonts w:ascii="Helvetica Neue" w:hAnsi="Helvetica Neue"/>
          <w:sz w:val="22"/>
          <w:szCs w:val="22"/>
        </w:rPr>
        <w:t xml:space="preserve">legal </w:t>
      </w:r>
      <w:r w:rsidR="00624D86" w:rsidRPr="00193BFB">
        <w:rPr>
          <w:rFonts w:ascii="Helvetica Neue" w:hAnsi="Helvetica Neue"/>
          <w:sz w:val="22"/>
          <w:szCs w:val="22"/>
        </w:rPr>
        <w:t>C</w:t>
      </w:r>
      <w:r w:rsidRPr="00193BFB">
        <w:rPr>
          <w:rFonts w:ascii="Helvetica Neue" w:hAnsi="Helvetica Neue"/>
          <w:sz w:val="22"/>
          <w:szCs w:val="22"/>
        </w:rPr>
        <w:t xml:space="preserve">annabis sales while </w:t>
      </w:r>
      <w:r w:rsidR="00A60CBA" w:rsidRPr="00193BFB">
        <w:rPr>
          <w:rFonts w:ascii="Helvetica Neue" w:hAnsi="Helvetica Neue"/>
          <w:sz w:val="22"/>
          <w:szCs w:val="22"/>
        </w:rPr>
        <w:t xml:space="preserve">moderating the drive to increase profits by constantly expanding consumption, by allowing only nonprofit entities. The alternative option </w:t>
      </w:r>
      <w:r w:rsidR="00B070EF" w:rsidRPr="00193BFB">
        <w:rPr>
          <w:rFonts w:ascii="Helvetica Neue" w:hAnsi="Helvetica Neue"/>
          <w:sz w:val="22"/>
          <w:szCs w:val="22"/>
        </w:rPr>
        <w:t>would be</w:t>
      </w:r>
      <w:r w:rsidR="001679E0" w:rsidRPr="00193BFB">
        <w:rPr>
          <w:rFonts w:ascii="Helvetica Neue" w:hAnsi="Helvetica Neue"/>
          <w:sz w:val="22"/>
          <w:szCs w:val="22"/>
        </w:rPr>
        <w:t xml:space="preserve"> to also </w:t>
      </w:r>
      <w:r w:rsidR="00A60CBA" w:rsidRPr="00193BFB">
        <w:rPr>
          <w:rFonts w:ascii="Helvetica Neue" w:hAnsi="Helvetica Neue"/>
          <w:sz w:val="22"/>
          <w:szCs w:val="22"/>
        </w:rPr>
        <w:t>allow for</w:t>
      </w:r>
      <w:r w:rsidR="005F0A7F" w:rsidRPr="00193BFB">
        <w:rPr>
          <w:rFonts w:ascii="Helvetica Neue" w:hAnsi="Helvetica Neue"/>
          <w:sz w:val="22"/>
          <w:szCs w:val="22"/>
        </w:rPr>
        <w:t>-</w:t>
      </w:r>
      <w:r w:rsidR="00A60CBA" w:rsidRPr="00193BFB">
        <w:rPr>
          <w:rFonts w:ascii="Helvetica Neue" w:hAnsi="Helvetica Neue"/>
          <w:sz w:val="22"/>
          <w:szCs w:val="22"/>
        </w:rPr>
        <w:t>profit businesses</w:t>
      </w:r>
      <w:r w:rsidR="00ED1A6E" w:rsidRPr="00193BFB">
        <w:rPr>
          <w:rFonts w:ascii="Helvetica Neue" w:hAnsi="Helvetica Neue"/>
          <w:sz w:val="22"/>
          <w:szCs w:val="22"/>
        </w:rPr>
        <w:t>,</w:t>
      </w:r>
      <w:r w:rsidR="00A60CBA" w:rsidRPr="00193BFB">
        <w:rPr>
          <w:rFonts w:ascii="Helvetica Neue" w:hAnsi="Helvetica Neue"/>
          <w:sz w:val="22"/>
          <w:szCs w:val="22"/>
        </w:rPr>
        <w:t xml:space="preserve"> but with lowest</w:t>
      </w:r>
      <w:r w:rsidR="00F9386E" w:rsidRPr="00193BFB">
        <w:rPr>
          <w:rFonts w:ascii="Helvetica Neue" w:hAnsi="Helvetica Neue"/>
          <w:sz w:val="22"/>
          <w:szCs w:val="22"/>
        </w:rPr>
        <w:t xml:space="preserve"> priority</w:t>
      </w:r>
      <w:r w:rsidRPr="00193BFB">
        <w:rPr>
          <w:rFonts w:ascii="Helvetica Neue" w:hAnsi="Helvetica Neue"/>
          <w:sz w:val="22"/>
          <w:szCs w:val="22"/>
        </w:rPr>
        <w:t xml:space="preserve">, especially </w:t>
      </w:r>
      <w:r w:rsidR="003E2AE1" w:rsidRPr="00193BFB">
        <w:rPr>
          <w:rFonts w:ascii="Helvetica Neue" w:hAnsi="Helvetica Neue"/>
          <w:sz w:val="22"/>
          <w:szCs w:val="22"/>
        </w:rPr>
        <w:t xml:space="preserve">in regard to </w:t>
      </w:r>
      <w:r w:rsidR="00B070EF" w:rsidRPr="00193BFB">
        <w:rPr>
          <w:rFonts w:ascii="Helvetica Neue" w:hAnsi="Helvetica Neue"/>
          <w:sz w:val="22"/>
          <w:szCs w:val="22"/>
        </w:rPr>
        <w:t>publicly held</w:t>
      </w:r>
      <w:r w:rsidRPr="00193BFB">
        <w:rPr>
          <w:rFonts w:ascii="Helvetica Neue" w:hAnsi="Helvetica Neue"/>
          <w:sz w:val="22"/>
          <w:szCs w:val="22"/>
        </w:rPr>
        <w:t xml:space="preserve"> companies with a legal obligation to shareholders to maximize profits. Medical marijuana retailing has operated successfully in California </w:t>
      </w:r>
      <w:r w:rsidR="00EF2B52" w:rsidRPr="00193BFB">
        <w:rPr>
          <w:rFonts w:ascii="Helvetica Neue" w:hAnsi="Helvetica Neue"/>
          <w:sz w:val="22"/>
          <w:szCs w:val="22"/>
        </w:rPr>
        <w:t>by</w:t>
      </w:r>
      <w:r w:rsidRPr="00193BFB">
        <w:rPr>
          <w:rFonts w:ascii="Helvetica Neue" w:hAnsi="Helvetica Neue"/>
          <w:sz w:val="22"/>
          <w:szCs w:val="22"/>
        </w:rPr>
        <w:t xml:space="preserve"> nonprofits</w:t>
      </w:r>
      <w:r w:rsidR="005672FF" w:rsidRPr="00193BFB">
        <w:rPr>
          <w:rFonts w:ascii="Helvetica Neue" w:hAnsi="Helvetica Neue"/>
          <w:sz w:val="22"/>
          <w:szCs w:val="22"/>
        </w:rPr>
        <w:t xml:space="preserve"> for many years</w:t>
      </w:r>
      <w:r w:rsidR="00A60CBA" w:rsidRPr="00193BFB">
        <w:rPr>
          <w:rFonts w:ascii="Helvetica Neue" w:hAnsi="Helvetica Neue"/>
          <w:sz w:val="22"/>
          <w:szCs w:val="22"/>
        </w:rPr>
        <w:t xml:space="preserve">. </w:t>
      </w:r>
      <w:r w:rsidR="005F0A7F" w:rsidRPr="00193BFB">
        <w:rPr>
          <w:rFonts w:ascii="Helvetica Neue" w:hAnsi="Helvetica Neue"/>
          <w:sz w:val="22"/>
          <w:szCs w:val="22"/>
        </w:rPr>
        <w:t xml:space="preserve">This approach </w:t>
      </w:r>
      <w:r w:rsidR="00A60CBA" w:rsidRPr="00193BFB">
        <w:rPr>
          <w:rFonts w:ascii="Helvetica Neue" w:hAnsi="Helvetica Neue"/>
          <w:sz w:val="22"/>
          <w:szCs w:val="22"/>
        </w:rPr>
        <w:t xml:space="preserve">also </w:t>
      </w:r>
      <w:r w:rsidRPr="00193BFB">
        <w:rPr>
          <w:rFonts w:ascii="Helvetica Neue" w:hAnsi="Helvetica Neue"/>
          <w:sz w:val="22"/>
          <w:szCs w:val="22"/>
        </w:rPr>
        <w:t>prioritize</w:t>
      </w:r>
      <w:r w:rsidR="00A60CBA" w:rsidRPr="00193BFB">
        <w:rPr>
          <w:rFonts w:ascii="Helvetica Neue" w:hAnsi="Helvetica Neue"/>
          <w:sz w:val="22"/>
          <w:szCs w:val="22"/>
        </w:rPr>
        <w:t>s</w:t>
      </w:r>
      <w:r w:rsidRPr="00193BFB">
        <w:rPr>
          <w:rFonts w:ascii="Helvetica Neue" w:hAnsi="Helvetica Neue"/>
          <w:sz w:val="22"/>
          <w:szCs w:val="22"/>
        </w:rPr>
        <w:t xml:space="preserve"> maintaining </w:t>
      </w:r>
      <w:r w:rsidR="00255622" w:rsidRPr="00193BFB">
        <w:rPr>
          <w:rFonts w:ascii="Helvetica Neue" w:hAnsi="Helvetica Neue"/>
          <w:sz w:val="22"/>
          <w:szCs w:val="22"/>
        </w:rPr>
        <w:t>revenue from</w:t>
      </w:r>
      <w:r w:rsidRPr="00193BFB">
        <w:rPr>
          <w:rFonts w:ascii="Helvetica Neue" w:hAnsi="Helvetica Neue"/>
          <w:sz w:val="22"/>
          <w:szCs w:val="22"/>
        </w:rPr>
        <w:t xml:space="preserve"> </w:t>
      </w:r>
      <w:r w:rsidR="00624D86" w:rsidRPr="00193BFB">
        <w:rPr>
          <w:rFonts w:ascii="Helvetica Neue" w:hAnsi="Helvetica Neue"/>
          <w:sz w:val="22"/>
          <w:szCs w:val="22"/>
        </w:rPr>
        <w:t>C</w:t>
      </w:r>
      <w:r w:rsidR="00EF2B52" w:rsidRPr="00193BFB">
        <w:rPr>
          <w:rFonts w:ascii="Helvetica Neue" w:hAnsi="Helvetica Neue"/>
          <w:sz w:val="22"/>
          <w:szCs w:val="22"/>
        </w:rPr>
        <w:t xml:space="preserve">annabis </w:t>
      </w:r>
      <w:r w:rsidRPr="00193BFB">
        <w:rPr>
          <w:rFonts w:ascii="Helvetica Neue" w:hAnsi="Helvetica Neue"/>
          <w:sz w:val="22"/>
          <w:szCs w:val="22"/>
        </w:rPr>
        <w:t xml:space="preserve">legalization in the low-income communities that have suffered the greatest harm from incarceration for </w:t>
      </w:r>
      <w:r w:rsidR="00CC1107" w:rsidRPr="00193BFB">
        <w:rPr>
          <w:rFonts w:ascii="Helvetica Neue" w:hAnsi="Helvetica Neue"/>
          <w:sz w:val="22"/>
          <w:szCs w:val="22"/>
        </w:rPr>
        <w:t xml:space="preserve">minor </w:t>
      </w:r>
      <w:r w:rsidRPr="00193BFB">
        <w:rPr>
          <w:rFonts w:ascii="Helvetica Neue" w:hAnsi="Helvetica Neue"/>
          <w:sz w:val="22"/>
          <w:szCs w:val="22"/>
        </w:rPr>
        <w:t>possession offenses and other effects of the war on drugs</w:t>
      </w:r>
      <w:r w:rsidR="00A60CBA" w:rsidRPr="00193BFB">
        <w:rPr>
          <w:rFonts w:ascii="Helvetica Neue" w:hAnsi="Helvetica Neue"/>
          <w:sz w:val="22"/>
          <w:szCs w:val="22"/>
        </w:rPr>
        <w:t xml:space="preserve">. It assures </w:t>
      </w:r>
      <w:r w:rsidRPr="00193BFB">
        <w:rPr>
          <w:rFonts w:ascii="Helvetica Neue" w:hAnsi="Helvetica Neue"/>
          <w:sz w:val="22"/>
          <w:szCs w:val="22"/>
        </w:rPr>
        <w:t xml:space="preserve">that past </w:t>
      </w:r>
      <w:r w:rsidR="00A60CBA" w:rsidRPr="00193BFB">
        <w:rPr>
          <w:rFonts w:ascii="Helvetica Neue" w:hAnsi="Helvetica Neue"/>
          <w:sz w:val="22"/>
          <w:szCs w:val="22"/>
        </w:rPr>
        <w:t xml:space="preserve">marijuana </w:t>
      </w:r>
      <w:r w:rsidRPr="00193BFB">
        <w:rPr>
          <w:rFonts w:ascii="Helvetica Neue" w:hAnsi="Helvetica Neue"/>
          <w:sz w:val="22"/>
          <w:szCs w:val="22"/>
        </w:rPr>
        <w:t xml:space="preserve">convictions, which </w:t>
      </w:r>
      <w:r w:rsidR="00ED1A6E" w:rsidRPr="00193BFB">
        <w:rPr>
          <w:rFonts w:ascii="Helvetica Neue" w:hAnsi="Helvetica Neue"/>
          <w:sz w:val="22"/>
          <w:szCs w:val="22"/>
        </w:rPr>
        <w:t xml:space="preserve">have </w:t>
      </w:r>
      <w:r w:rsidRPr="00193BFB">
        <w:rPr>
          <w:rFonts w:ascii="Helvetica Neue" w:hAnsi="Helvetica Neue"/>
          <w:sz w:val="22"/>
          <w:szCs w:val="22"/>
        </w:rPr>
        <w:t>affected the lives of so many men</w:t>
      </w:r>
      <w:r w:rsidR="00A60CBA" w:rsidRPr="00193BFB">
        <w:rPr>
          <w:rFonts w:ascii="Helvetica Neue" w:hAnsi="Helvetica Neue"/>
          <w:sz w:val="22"/>
          <w:szCs w:val="22"/>
        </w:rPr>
        <w:t xml:space="preserve"> and women </w:t>
      </w:r>
      <w:r w:rsidRPr="00193BFB">
        <w:rPr>
          <w:rFonts w:ascii="Helvetica Neue" w:hAnsi="Helvetica Neue"/>
          <w:sz w:val="22"/>
          <w:szCs w:val="22"/>
        </w:rPr>
        <w:t>from black and Latino communities not be a barrier to moving into the legal market</w:t>
      </w:r>
      <w:r w:rsidR="00ED1A6E" w:rsidRPr="00193BFB">
        <w:rPr>
          <w:rFonts w:ascii="Helvetica Neue" w:hAnsi="Helvetica Neue"/>
          <w:sz w:val="22"/>
          <w:szCs w:val="22"/>
        </w:rPr>
        <w:t xml:space="preserve">. Additionally, this approach aims to provide </w:t>
      </w:r>
      <w:r w:rsidR="00CC1107" w:rsidRPr="00193BFB">
        <w:rPr>
          <w:rFonts w:ascii="Helvetica Neue" w:hAnsi="Helvetica Neue"/>
          <w:sz w:val="22"/>
          <w:szCs w:val="22"/>
        </w:rPr>
        <w:t xml:space="preserve">applicants from these communities </w:t>
      </w:r>
      <w:r w:rsidR="00ED1A6E" w:rsidRPr="00193BFB">
        <w:rPr>
          <w:rFonts w:ascii="Helvetica Neue" w:hAnsi="Helvetica Neue"/>
          <w:sz w:val="22"/>
          <w:szCs w:val="22"/>
        </w:rPr>
        <w:t>with</w:t>
      </w:r>
      <w:r w:rsidR="00CC1107" w:rsidRPr="00193BFB">
        <w:rPr>
          <w:rFonts w:ascii="Helvetica Neue" w:hAnsi="Helvetica Neue"/>
          <w:sz w:val="22"/>
          <w:szCs w:val="22"/>
        </w:rPr>
        <w:t xml:space="preserve"> the time and ability to gather the investments and creditworthiness needed to compete with investors from outside the community.</w:t>
      </w:r>
      <w:r w:rsidR="00B070EF" w:rsidRPr="00193BFB">
        <w:rPr>
          <w:rFonts w:ascii="Helvetica Neue" w:hAnsi="Helvetica Neue"/>
          <w:sz w:val="22"/>
          <w:szCs w:val="22"/>
        </w:rPr>
        <w:t xml:space="preserve"> </w:t>
      </w:r>
      <w:r w:rsidR="00CC1107" w:rsidRPr="00193BFB">
        <w:rPr>
          <w:rFonts w:ascii="Helvetica Neue" w:hAnsi="Helvetica Neue"/>
          <w:sz w:val="22"/>
          <w:szCs w:val="22"/>
        </w:rPr>
        <w:t>Applicants from low-income communities may not have the resources to secure a physical location</w:t>
      </w:r>
      <w:r w:rsidR="00ED1A6E" w:rsidRPr="00193BFB">
        <w:rPr>
          <w:rFonts w:ascii="Helvetica Neue" w:hAnsi="Helvetica Neue"/>
          <w:sz w:val="22"/>
          <w:szCs w:val="22"/>
        </w:rPr>
        <w:t>,</w:t>
      </w:r>
      <w:r w:rsidR="00CC1107" w:rsidRPr="00193BFB">
        <w:rPr>
          <w:rFonts w:ascii="Helvetica Neue" w:hAnsi="Helvetica Neue"/>
          <w:sz w:val="22"/>
          <w:szCs w:val="22"/>
        </w:rPr>
        <w:t xml:space="preserve"> for example, before they know they will have a </w:t>
      </w:r>
      <w:r w:rsidR="002D77D1" w:rsidRPr="00193BFB">
        <w:rPr>
          <w:rFonts w:ascii="Helvetica Neue" w:hAnsi="Helvetica Neue"/>
          <w:sz w:val="22"/>
          <w:szCs w:val="22"/>
        </w:rPr>
        <w:t>permit</w:t>
      </w:r>
      <w:r w:rsidR="00CC1107" w:rsidRPr="00193BFB">
        <w:rPr>
          <w:rFonts w:ascii="Helvetica Neue" w:hAnsi="Helvetica Neue"/>
          <w:sz w:val="22"/>
          <w:szCs w:val="22"/>
        </w:rPr>
        <w:t>, whereas external investors may otherwise sweep up eligible properties.</w:t>
      </w:r>
      <w:r w:rsidR="00B070EF" w:rsidRPr="00193BFB">
        <w:rPr>
          <w:rFonts w:ascii="Helvetica Neue" w:hAnsi="Helvetica Neue"/>
          <w:sz w:val="22"/>
          <w:szCs w:val="22"/>
        </w:rPr>
        <w:t xml:space="preserve"> </w:t>
      </w:r>
      <w:r w:rsidR="00B219F8" w:rsidRPr="00193BFB">
        <w:rPr>
          <w:rFonts w:ascii="Helvetica Neue" w:hAnsi="Helvetica Neue"/>
          <w:sz w:val="22"/>
          <w:szCs w:val="22"/>
        </w:rPr>
        <w:t xml:space="preserve">Equity criteria are modified from City of Oakland medical marijuana </w:t>
      </w:r>
      <w:r w:rsidR="00F03AF3" w:rsidRPr="00193BFB">
        <w:rPr>
          <w:rFonts w:ascii="Helvetica Neue" w:hAnsi="Helvetica Neue"/>
          <w:sz w:val="22"/>
          <w:szCs w:val="22"/>
        </w:rPr>
        <w:t>law and from the “Template for the City of Sacramento</w:t>
      </w:r>
      <w:r w:rsidR="007A58B3" w:rsidRPr="00193BFB">
        <w:rPr>
          <w:rFonts w:ascii="Helvetica Neue" w:hAnsi="Helvetica Neue"/>
          <w:sz w:val="22"/>
          <w:szCs w:val="22"/>
        </w:rPr>
        <w:t>”</w:t>
      </w:r>
      <w:r w:rsidR="00F03AF3" w:rsidRPr="00193BFB">
        <w:rPr>
          <w:rFonts w:ascii="Helvetica Neue" w:hAnsi="Helvetica Neue"/>
          <w:sz w:val="22"/>
          <w:szCs w:val="22"/>
        </w:rPr>
        <w:t xml:space="preserve"> of the Racial and Health Equity for Marijuana project R+HEMP.</w:t>
      </w:r>
    </w:p>
    <w:p w14:paraId="2AD4848E" w14:textId="77777777" w:rsidR="00243849" w:rsidRPr="00193BFB" w:rsidRDefault="004A1AC1" w:rsidP="00496A00">
      <w:pPr>
        <w:pStyle w:val="Heading3"/>
        <w:rPr>
          <w:rFonts w:ascii="Helvetica Neue" w:hAnsi="Helvetica Neue"/>
        </w:rPr>
      </w:pPr>
      <w:bookmarkStart w:id="11" w:name="_Toc372886600"/>
      <w:bookmarkStart w:id="12" w:name="_Toc374365018"/>
      <w:r w:rsidRPr="00193BFB">
        <w:rPr>
          <w:rFonts w:ascii="Helvetica Neue" w:hAnsi="Helvetica Neue"/>
        </w:rPr>
        <w:lastRenderedPageBreak/>
        <w:t xml:space="preserve">Section </w:t>
      </w:r>
      <w:r w:rsidR="00495336" w:rsidRPr="00193BFB">
        <w:rPr>
          <w:rFonts w:ascii="Helvetica Neue" w:hAnsi="Helvetica Neue"/>
        </w:rPr>
        <w:t>4</w:t>
      </w:r>
      <w:r w:rsidRPr="00193BFB">
        <w:rPr>
          <w:rFonts w:ascii="Helvetica Neue" w:hAnsi="Helvetica Neue"/>
        </w:rPr>
        <w:t xml:space="preserve">. PROHIBITED </w:t>
      </w:r>
      <w:r w:rsidR="009834B7" w:rsidRPr="00193BFB">
        <w:rPr>
          <w:rFonts w:ascii="Helvetica Neue" w:hAnsi="Helvetica Neue"/>
        </w:rPr>
        <w:t>PRODUCT TYPES</w:t>
      </w:r>
      <w:bookmarkEnd w:id="11"/>
      <w:bookmarkEnd w:id="12"/>
    </w:p>
    <w:p w14:paraId="35EDF25C" w14:textId="77777777" w:rsidR="00243849" w:rsidRPr="00193BFB" w:rsidRDefault="00307EE8" w:rsidP="00AB53AA">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 xml:space="preserve">PROHIBITED PRODUCTS. </w:t>
      </w:r>
      <w:r w:rsidR="00806C25" w:rsidRPr="00193BFB">
        <w:rPr>
          <w:rFonts w:ascii="Helvetica Neue" w:hAnsi="Helvetica Neue"/>
          <w:sz w:val="22"/>
          <w:szCs w:val="22"/>
        </w:rPr>
        <w:t xml:space="preserve">It shall be a violation of this </w:t>
      </w:r>
      <w:r w:rsidR="00806C25" w:rsidRPr="00193BFB">
        <w:rPr>
          <w:rFonts w:ascii="Helvetica Neue" w:hAnsi="Helvetica Neue"/>
          <w:color w:val="FF0000"/>
          <w:sz w:val="22"/>
          <w:szCs w:val="22"/>
        </w:rPr>
        <w:t>[</w:t>
      </w:r>
      <w:r w:rsidR="00CC1107" w:rsidRPr="00193BFB">
        <w:rPr>
          <w:rFonts w:ascii="Helvetica Neue" w:hAnsi="Helvetica Neue"/>
          <w:color w:val="FF0000"/>
          <w:sz w:val="22"/>
          <w:szCs w:val="22"/>
        </w:rPr>
        <w:t>A</w:t>
      </w:r>
      <w:r w:rsidR="00806C25" w:rsidRPr="00193BFB">
        <w:rPr>
          <w:rFonts w:ascii="Helvetica Neue" w:hAnsi="Helvetica Neue"/>
          <w:color w:val="FF0000"/>
          <w:sz w:val="22"/>
          <w:szCs w:val="22"/>
        </w:rPr>
        <w:t>rticle/</w:t>
      </w:r>
      <w:r w:rsidR="00CC1107" w:rsidRPr="00193BFB">
        <w:rPr>
          <w:rFonts w:ascii="Helvetica Neue" w:hAnsi="Helvetica Neue"/>
          <w:color w:val="FF0000"/>
          <w:sz w:val="22"/>
          <w:szCs w:val="22"/>
        </w:rPr>
        <w:t>C</w:t>
      </w:r>
      <w:r w:rsidR="00806C25" w:rsidRPr="00193BFB">
        <w:rPr>
          <w:rFonts w:ascii="Helvetica Neue" w:hAnsi="Helvetica Neue"/>
          <w:color w:val="FF0000"/>
          <w:sz w:val="22"/>
          <w:szCs w:val="22"/>
        </w:rPr>
        <w:t>hapter]</w:t>
      </w:r>
      <w:r w:rsidR="00806C25" w:rsidRPr="00193BFB">
        <w:rPr>
          <w:rFonts w:ascii="Helvetica Neue" w:hAnsi="Helvetica Neue"/>
          <w:sz w:val="22"/>
          <w:szCs w:val="22"/>
        </w:rPr>
        <w:t xml:space="preserve"> for any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Retailer or any of the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Retailer’s agents or employees to sell or offer for sale, or to possess with intent to sell or offer for sale</w:t>
      </w:r>
      <w:r w:rsidR="005C35CA" w:rsidRPr="00193BFB">
        <w:rPr>
          <w:rFonts w:ascii="Helvetica Neue" w:hAnsi="Helvetica Neue"/>
          <w:sz w:val="22"/>
          <w:szCs w:val="22"/>
        </w:rPr>
        <w:t xml:space="preserve"> or use</w:t>
      </w:r>
      <w:r w:rsidR="00806C25" w:rsidRPr="00193BFB">
        <w:rPr>
          <w:rFonts w:ascii="Helvetica Neue" w:hAnsi="Helvetica Neue"/>
          <w:sz w:val="22"/>
          <w:szCs w:val="22"/>
        </w:rPr>
        <w:t>:</w:t>
      </w:r>
      <w:r w:rsidR="00243849" w:rsidRPr="00193BFB">
        <w:rPr>
          <w:rFonts w:ascii="Helvetica Neue" w:hAnsi="Helvetica Neue"/>
          <w:sz w:val="22"/>
          <w:szCs w:val="22"/>
        </w:rPr>
        <w:t xml:space="preserve"> </w:t>
      </w:r>
    </w:p>
    <w:p w14:paraId="047784CC" w14:textId="77777777" w:rsidR="000428D5" w:rsidRPr="00193BFB" w:rsidRDefault="00243849" w:rsidP="006954C7">
      <w:pPr>
        <w:pStyle w:val="LevelA"/>
        <w:numPr>
          <w:ilvl w:val="0"/>
          <w:numId w:val="17"/>
        </w:numPr>
        <w:tabs>
          <w:tab w:val="clear" w:pos="1080"/>
          <w:tab w:val="clear" w:pos="1440"/>
          <w:tab w:val="left" w:pos="1350"/>
        </w:tabs>
        <w:suppressAutoHyphens/>
        <w:spacing w:after="120"/>
        <w:ind w:left="1080"/>
        <w:jc w:val="both"/>
        <w:rPr>
          <w:rFonts w:ascii="Helvetica Neue" w:hAnsi="Helvetica Neue"/>
          <w:sz w:val="22"/>
          <w:szCs w:val="22"/>
        </w:rPr>
      </w:pPr>
      <w:r w:rsidRPr="00193BFB">
        <w:rPr>
          <w:rFonts w:ascii="Helvetica Neue" w:hAnsi="Helvetica Neue"/>
          <w:sz w:val="22"/>
          <w:szCs w:val="22"/>
        </w:rPr>
        <w:t>A</w:t>
      </w:r>
      <w:r w:rsidR="00971D58" w:rsidRPr="00193BFB">
        <w:rPr>
          <w:rFonts w:ascii="Helvetica Neue" w:hAnsi="Helvetica Neue"/>
          <w:sz w:val="22"/>
          <w:szCs w:val="22"/>
        </w:rPr>
        <w:t>ny</w:t>
      </w:r>
      <w:r w:rsidR="00492C95" w:rsidRPr="00193BFB">
        <w:rPr>
          <w:rFonts w:ascii="Helvetica Neue" w:hAnsi="Helvetica Neue"/>
          <w:sz w:val="22"/>
          <w:szCs w:val="22"/>
        </w:rPr>
        <w:t xml:space="preserve">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or </w:t>
      </w:r>
      <w:r w:rsidR="00951829" w:rsidRPr="00193BFB">
        <w:rPr>
          <w:rFonts w:ascii="Helvetica Neue" w:hAnsi="Helvetica Neue"/>
          <w:sz w:val="22"/>
          <w:szCs w:val="22"/>
        </w:rPr>
        <w:t>Cannabis</w:t>
      </w:r>
      <w:r w:rsidR="00806C25" w:rsidRPr="00193BFB">
        <w:rPr>
          <w:rFonts w:ascii="Helvetica Neue" w:hAnsi="Helvetica Neue"/>
          <w:sz w:val="22"/>
          <w:szCs w:val="22"/>
        </w:rPr>
        <w:t xml:space="preserve"> </w:t>
      </w:r>
      <w:r w:rsidR="005F6767" w:rsidRPr="00193BFB">
        <w:rPr>
          <w:rFonts w:ascii="Helvetica Neue" w:hAnsi="Helvetica Neue"/>
          <w:sz w:val="22"/>
          <w:szCs w:val="22"/>
        </w:rPr>
        <w:t>P</w:t>
      </w:r>
      <w:r w:rsidR="00492C95" w:rsidRPr="00193BFB">
        <w:rPr>
          <w:rFonts w:ascii="Helvetica Neue" w:hAnsi="Helvetica Neue"/>
          <w:sz w:val="22"/>
          <w:szCs w:val="22"/>
        </w:rPr>
        <w:t xml:space="preserve">roduct </w:t>
      </w:r>
      <w:r w:rsidR="00DA0847" w:rsidRPr="00193BFB">
        <w:rPr>
          <w:rFonts w:ascii="Helvetica Neue" w:hAnsi="Helvetica Neue"/>
          <w:sz w:val="22"/>
          <w:szCs w:val="22"/>
        </w:rPr>
        <w:t xml:space="preserve">that </w:t>
      </w:r>
      <w:r w:rsidR="00806C25" w:rsidRPr="00193BFB">
        <w:rPr>
          <w:rFonts w:ascii="Helvetica Neue" w:hAnsi="Helvetica Neue"/>
          <w:sz w:val="22"/>
          <w:szCs w:val="22"/>
        </w:rPr>
        <w:t>is</w:t>
      </w:r>
      <w:r w:rsidR="009834B7" w:rsidRPr="00193BFB">
        <w:rPr>
          <w:rFonts w:ascii="Helvetica Neue" w:hAnsi="Helvetica Neue"/>
          <w:sz w:val="22"/>
          <w:szCs w:val="22"/>
        </w:rPr>
        <w:t xml:space="preserve"> </w:t>
      </w:r>
      <w:r w:rsidR="00066AB7" w:rsidRPr="00193BFB">
        <w:rPr>
          <w:rFonts w:ascii="Helvetica Neue" w:hAnsi="Helvetica Neue"/>
          <w:sz w:val="22"/>
          <w:szCs w:val="22"/>
        </w:rPr>
        <w:t>A</w:t>
      </w:r>
      <w:r w:rsidR="009834B7" w:rsidRPr="00193BFB">
        <w:rPr>
          <w:rFonts w:ascii="Helvetica Neue" w:hAnsi="Helvetica Neue"/>
          <w:sz w:val="22"/>
          <w:szCs w:val="22"/>
        </w:rPr>
        <w:t xml:space="preserve">ttractive to </w:t>
      </w:r>
      <w:r w:rsidR="00F03AF3" w:rsidRPr="00193BFB">
        <w:rPr>
          <w:rFonts w:ascii="Helvetica Neue" w:hAnsi="Helvetica Neue"/>
          <w:sz w:val="22"/>
          <w:szCs w:val="22"/>
        </w:rPr>
        <w:t xml:space="preserve">Children or </w:t>
      </w:r>
      <w:r w:rsidR="00333427" w:rsidRPr="00193BFB">
        <w:rPr>
          <w:rFonts w:ascii="Helvetica Neue" w:hAnsi="Helvetica Neue"/>
          <w:sz w:val="22"/>
          <w:szCs w:val="22"/>
        </w:rPr>
        <w:t>Youth</w:t>
      </w:r>
      <w:r w:rsidR="00F03AF3" w:rsidRPr="00193BFB">
        <w:rPr>
          <w:rFonts w:ascii="Helvetica Neue" w:hAnsi="Helvetica Neue"/>
          <w:sz w:val="22"/>
          <w:szCs w:val="22"/>
        </w:rPr>
        <w:t>.</w:t>
      </w:r>
    </w:p>
    <w:p w14:paraId="782E439F" w14:textId="77777777" w:rsidR="00CC1107" w:rsidRPr="00193BFB" w:rsidRDefault="000376B3" w:rsidP="006954C7">
      <w:pPr>
        <w:pStyle w:val="LevelA"/>
        <w:numPr>
          <w:ilvl w:val="0"/>
          <w:numId w:val="17"/>
        </w:numPr>
        <w:tabs>
          <w:tab w:val="clear" w:pos="1080"/>
          <w:tab w:val="clear" w:pos="1440"/>
          <w:tab w:val="left" w:pos="1350"/>
        </w:tabs>
        <w:suppressAutoHyphens/>
        <w:spacing w:after="120"/>
        <w:ind w:left="1080"/>
        <w:jc w:val="both"/>
        <w:rPr>
          <w:rFonts w:ascii="Helvetica Neue" w:hAnsi="Helvetica Neue"/>
          <w:sz w:val="22"/>
          <w:szCs w:val="22"/>
        </w:rPr>
      </w:pPr>
      <w:r w:rsidRPr="00193BFB">
        <w:rPr>
          <w:rFonts w:ascii="Helvetica Neue" w:hAnsi="Helvetica Neue"/>
          <w:sz w:val="22"/>
          <w:szCs w:val="22"/>
        </w:rPr>
        <w:t xml:space="preserve">Any </w:t>
      </w:r>
      <w:r w:rsidR="00951829" w:rsidRPr="00193BFB">
        <w:rPr>
          <w:rFonts w:ascii="Helvetica Neue" w:hAnsi="Helvetica Neue"/>
          <w:sz w:val="22"/>
          <w:szCs w:val="22"/>
        </w:rPr>
        <w:t>Cannabis</w:t>
      </w:r>
      <w:r w:rsidRPr="00193BFB">
        <w:rPr>
          <w:rFonts w:ascii="Helvetica Neue" w:hAnsi="Helvetica Neue"/>
          <w:sz w:val="22"/>
          <w:szCs w:val="22"/>
        </w:rPr>
        <w:t xml:space="preserve"> or </w:t>
      </w:r>
      <w:r w:rsidR="00951829" w:rsidRPr="00193BFB">
        <w:rPr>
          <w:rFonts w:ascii="Helvetica Neue" w:hAnsi="Helvetica Neue"/>
          <w:sz w:val="22"/>
          <w:szCs w:val="22"/>
        </w:rPr>
        <w:t>Cannabis</w:t>
      </w:r>
      <w:r w:rsidRPr="00193BFB">
        <w:rPr>
          <w:rFonts w:ascii="Helvetica Neue" w:hAnsi="Helvetica Neue"/>
          <w:sz w:val="22"/>
          <w:szCs w:val="22"/>
        </w:rPr>
        <w:t xml:space="preserve"> </w:t>
      </w:r>
      <w:r w:rsidR="00B17447" w:rsidRPr="00193BFB">
        <w:rPr>
          <w:rFonts w:ascii="Helvetica Neue" w:hAnsi="Helvetica Neue"/>
          <w:sz w:val="22"/>
          <w:szCs w:val="22"/>
        </w:rPr>
        <w:t>P</w:t>
      </w:r>
      <w:r w:rsidRPr="00193BFB">
        <w:rPr>
          <w:rFonts w:ascii="Helvetica Neue" w:hAnsi="Helvetica Neue"/>
          <w:sz w:val="22"/>
          <w:szCs w:val="22"/>
        </w:rPr>
        <w:t>roduct whose</w:t>
      </w:r>
      <w:r w:rsidR="00331CB3" w:rsidRPr="00193BFB">
        <w:rPr>
          <w:rFonts w:ascii="Helvetica Neue" w:hAnsi="Helvetica Neue"/>
          <w:sz w:val="22"/>
          <w:szCs w:val="22"/>
        </w:rPr>
        <w:t xml:space="preserve"> </w:t>
      </w:r>
      <w:r w:rsidR="00AB091E" w:rsidRPr="00193BFB">
        <w:rPr>
          <w:rFonts w:ascii="Helvetica Neue" w:hAnsi="Helvetica Neue"/>
          <w:sz w:val="22"/>
          <w:szCs w:val="22"/>
        </w:rPr>
        <w:t>P</w:t>
      </w:r>
      <w:r w:rsidRPr="00193BFB">
        <w:rPr>
          <w:rFonts w:ascii="Helvetica Neue" w:hAnsi="Helvetica Neue"/>
          <w:sz w:val="22"/>
          <w:szCs w:val="22"/>
        </w:rPr>
        <w:t xml:space="preserve">ackaging or </w:t>
      </w:r>
      <w:r w:rsidR="004B3202" w:rsidRPr="00193BFB">
        <w:rPr>
          <w:rFonts w:ascii="Helvetica Neue" w:hAnsi="Helvetica Neue"/>
          <w:sz w:val="22"/>
          <w:szCs w:val="22"/>
        </w:rPr>
        <w:t>L</w:t>
      </w:r>
      <w:r w:rsidRPr="00193BFB">
        <w:rPr>
          <w:rFonts w:ascii="Helvetica Neue" w:hAnsi="Helvetica Neue"/>
          <w:sz w:val="22"/>
          <w:szCs w:val="22"/>
        </w:rPr>
        <w:t xml:space="preserve">abeling is </w:t>
      </w:r>
      <w:r w:rsidR="0094553A" w:rsidRPr="00193BFB">
        <w:rPr>
          <w:rFonts w:ascii="Helvetica Neue" w:hAnsi="Helvetica Neue"/>
          <w:sz w:val="22"/>
          <w:szCs w:val="22"/>
        </w:rPr>
        <w:t>A</w:t>
      </w:r>
      <w:r w:rsidRPr="00193BFB">
        <w:rPr>
          <w:rFonts w:ascii="Helvetica Neue" w:hAnsi="Helvetica Neue"/>
          <w:sz w:val="22"/>
          <w:szCs w:val="22"/>
        </w:rPr>
        <w:t xml:space="preserve">ttractive to </w:t>
      </w:r>
      <w:r w:rsidR="0094553A" w:rsidRPr="00193BFB">
        <w:rPr>
          <w:rFonts w:ascii="Helvetica Neue" w:hAnsi="Helvetica Neue"/>
          <w:sz w:val="22"/>
          <w:szCs w:val="22"/>
        </w:rPr>
        <w:t>C</w:t>
      </w:r>
      <w:r w:rsidRPr="00193BFB">
        <w:rPr>
          <w:rFonts w:ascii="Helvetica Neue" w:hAnsi="Helvetica Neue"/>
          <w:sz w:val="22"/>
          <w:szCs w:val="22"/>
        </w:rPr>
        <w:t>hildren</w:t>
      </w:r>
      <w:r w:rsidR="00F03AF3" w:rsidRPr="00193BFB">
        <w:rPr>
          <w:rFonts w:ascii="Helvetica Neue" w:hAnsi="Helvetica Neue"/>
          <w:sz w:val="22"/>
          <w:szCs w:val="22"/>
        </w:rPr>
        <w:t xml:space="preserve"> or Youth.</w:t>
      </w:r>
    </w:p>
    <w:p w14:paraId="21E52FD6" w14:textId="77777777" w:rsidR="00CC1107" w:rsidRPr="00193BFB" w:rsidRDefault="001516D8" w:rsidP="002A6636">
      <w:pPr>
        <w:pStyle w:val="commentsbox"/>
        <w:tabs>
          <w:tab w:val="left" w:pos="108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BB46E9" w:rsidRPr="00193BFB">
        <w:rPr>
          <w:rFonts w:ascii="Helvetica Neue" w:hAnsi="Helvetica Neue"/>
          <w:sz w:val="22"/>
          <w:szCs w:val="22"/>
        </w:rPr>
        <w:t>State law (Business and Professions Code 26120) establishes that packaging and labeling shall not be made attractive to children</w:t>
      </w:r>
      <w:r w:rsidR="003574C4" w:rsidRPr="00193BFB">
        <w:rPr>
          <w:rFonts w:ascii="Helvetica Neue" w:hAnsi="Helvetica Neue"/>
          <w:sz w:val="22"/>
          <w:szCs w:val="22"/>
        </w:rPr>
        <w:t>;</w:t>
      </w:r>
      <w:r w:rsidR="00BB46E9" w:rsidRPr="00193BFB">
        <w:rPr>
          <w:rFonts w:ascii="Helvetica Neue" w:hAnsi="Helvetica Neue"/>
          <w:sz w:val="22"/>
          <w:szCs w:val="22"/>
        </w:rPr>
        <w:t xml:space="preserve"> however</w:t>
      </w:r>
      <w:r w:rsidR="003574C4" w:rsidRPr="00193BFB">
        <w:rPr>
          <w:rFonts w:ascii="Helvetica Neue" w:hAnsi="Helvetica Neue"/>
          <w:sz w:val="22"/>
          <w:szCs w:val="22"/>
        </w:rPr>
        <w:t>, California law</w:t>
      </w:r>
      <w:r w:rsidR="00BB46E9" w:rsidRPr="00193BFB">
        <w:rPr>
          <w:rFonts w:ascii="Helvetica Neue" w:hAnsi="Helvetica Neue"/>
          <w:sz w:val="22"/>
          <w:szCs w:val="22"/>
        </w:rPr>
        <w:t xml:space="preserve"> does not provide a detailed definition of what constitute</w:t>
      </w:r>
      <w:r w:rsidR="00B17447" w:rsidRPr="00193BFB">
        <w:rPr>
          <w:rFonts w:ascii="Helvetica Neue" w:hAnsi="Helvetica Neue"/>
          <w:sz w:val="22"/>
          <w:szCs w:val="22"/>
        </w:rPr>
        <w:t>s</w:t>
      </w:r>
      <w:r w:rsidR="00BB46E9" w:rsidRPr="00193BFB">
        <w:rPr>
          <w:rFonts w:ascii="Helvetica Neue" w:hAnsi="Helvetica Neue"/>
          <w:sz w:val="22"/>
          <w:szCs w:val="22"/>
        </w:rPr>
        <w:t xml:space="preserve"> attractiveness to children. </w:t>
      </w:r>
      <w:r w:rsidRPr="00193BFB">
        <w:rPr>
          <w:rFonts w:ascii="Helvetica Neue" w:hAnsi="Helvetica Neue"/>
          <w:sz w:val="22"/>
          <w:szCs w:val="22"/>
        </w:rPr>
        <w:t xml:space="preserve">Packaging and labeling </w:t>
      </w:r>
      <w:r w:rsidR="000C1FDD" w:rsidRPr="00193BFB">
        <w:rPr>
          <w:rFonts w:ascii="Helvetica Neue" w:hAnsi="Helvetica Neue"/>
          <w:sz w:val="22"/>
          <w:szCs w:val="22"/>
        </w:rPr>
        <w:t xml:space="preserve">and their regulation </w:t>
      </w:r>
      <w:r w:rsidRPr="00193BFB">
        <w:rPr>
          <w:rFonts w:ascii="Helvetica Neue" w:hAnsi="Helvetica Neue"/>
          <w:sz w:val="22"/>
          <w:szCs w:val="22"/>
        </w:rPr>
        <w:t>is a rapidly developing area</w:t>
      </w:r>
      <w:r w:rsidR="000C1FDD" w:rsidRPr="00193BFB">
        <w:rPr>
          <w:rFonts w:ascii="Helvetica Neue" w:hAnsi="Helvetica Neue"/>
          <w:sz w:val="22"/>
          <w:szCs w:val="22"/>
        </w:rPr>
        <w:t>. W</w:t>
      </w:r>
      <w:r w:rsidR="00D541E1" w:rsidRPr="00193BFB">
        <w:rPr>
          <w:rFonts w:ascii="Helvetica Neue" w:hAnsi="Helvetica Neue"/>
          <w:sz w:val="22"/>
          <w:szCs w:val="22"/>
        </w:rPr>
        <w:t>hile a plain-packaging ordinance would be the most effective for limiting youth appeal</w:t>
      </w:r>
      <w:r w:rsidR="00CC1107" w:rsidRPr="00193BFB">
        <w:rPr>
          <w:rFonts w:ascii="Helvetica Neue" w:hAnsi="Helvetica Neue"/>
          <w:sz w:val="22"/>
          <w:szCs w:val="22"/>
        </w:rPr>
        <w:t xml:space="preserve"> and </w:t>
      </w:r>
      <w:r w:rsidR="00936071" w:rsidRPr="00193BFB">
        <w:rPr>
          <w:rFonts w:ascii="Helvetica Neue" w:hAnsi="Helvetica Neue"/>
          <w:sz w:val="22"/>
          <w:szCs w:val="22"/>
        </w:rPr>
        <w:t xml:space="preserve">is </w:t>
      </w:r>
      <w:r w:rsidR="00C420D2" w:rsidRPr="00193BFB">
        <w:rPr>
          <w:rFonts w:ascii="Helvetica Neue" w:hAnsi="Helvetica Neue"/>
          <w:sz w:val="22"/>
          <w:szCs w:val="22"/>
        </w:rPr>
        <w:t>increasingly used for tobacco internationally</w:t>
      </w:r>
      <w:r w:rsidR="00D541E1" w:rsidRPr="00193BFB">
        <w:rPr>
          <w:rFonts w:ascii="Helvetica Neue" w:hAnsi="Helvetica Neue"/>
          <w:sz w:val="22"/>
          <w:szCs w:val="22"/>
        </w:rPr>
        <w:t>,</w:t>
      </w:r>
      <w:r w:rsidR="00C420D2" w:rsidRPr="00193BFB">
        <w:rPr>
          <w:rFonts w:ascii="Helvetica Neue" w:hAnsi="Helvetica Neue"/>
          <w:sz w:val="22"/>
          <w:szCs w:val="22"/>
        </w:rPr>
        <w:t xml:space="preserve"> </w:t>
      </w:r>
      <w:r w:rsidR="00F22654" w:rsidRPr="00193BFB">
        <w:rPr>
          <w:rFonts w:ascii="Helvetica Neue" w:hAnsi="Helvetica Neue"/>
          <w:sz w:val="22"/>
          <w:szCs w:val="22"/>
        </w:rPr>
        <w:t xml:space="preserve">the </w:t>
      </w:r>
      <w:r w:rsidR="00FE687B" w:rsidRPr="00193BFB">
        <w:rPr>
          <w:rFonts w:ascii="Helvetica Neue" w:hAnsi="Helvetica Neue"/>
          <w:sz w:val="22"/>
          <w:szCs w:val="22"/>
        </w:rPr>
        <w:t xml:space="preserve">current interpretation of the </w:t>
      </w:r>
      <w:r w:rsidR="008A0789" w:rsidRPr="00193BFB">
        <w:rPr>
          <w:rFonts w:ascii="Helvetica Neue" w:hAnsi="Helvetica Neue"/>
          <w:sz w:val="22"/>
          <w:szCs w:val="22"/>
        </w:rPr>
        <w:t xml:space="preserve">First Amendment </w:t>
      </w:r>
      <w:r w:rsidR="00F22654" w:rsidRPr="00193BFB">
        <w:rPr>
          <w:rFonts w:ascii="Helvetica Neue" w:hAnsi="Helvetica Neue"/>
          <w:sz w:val="22"/>
          <w:szCs w:val="22"/>
        </w:rPr>
        <w:t xml:space="preserve">has </w:t>
      </w:r>
      <w:r w:rsidR="003F261B" w:rsidRPr="00193BFB">
        <w:rPr>
          <w:rFonts w:ascii="Helvetica Neue" w:hAnsi="Helvetica Neue"/>
          <w:sz w:val="22"/>
          <w:szCs w:val="22"/>
        </w:rPr>
        <w:t xml:space="preserve">generally </w:t>
      </w:r>
      <w:r w:rsidR="00F22654" w:rsidRPr="00193BFB">
        <w:rPr>
          <w:rFonts w:ascii="Helvetica Neue" w:hAnsi="Helvetica Neue"/>
          <w:sz w:val="22"/>
          <w:szCs w:val="22"/>
        </w:rPr>
        <w:t>stood in the way</w:t>
      </w:r>
      <w:r w:rsidR="008A0789" w:rsidRPr="00193BFB">
        <w:rPr>
          <w:rFonts w:ascii="Helvetica Neue" w:hAnsi="Helvetica Neue"/>
          <w:sz w:val="22"/>
          <w:szCs w:val="22"/>
        </w:rPr>
        <w:t xml:space="preserve"> </w:t>
      </w:r>
      <w:r w:rsidR="00F22654" w:rsidRPr="00193BFB">
        <w:rPr>
          <w:rFonts w:ascii="Helvetica Neue" w:hAnsi="Helvetica Neue"/>
          <w:sz w:val="22"/>
          <w:szCs w:val="22"/>
        </w:rPr>
        <w:t xml:space="preserve">of </w:t>
      </w:r>
      <w:r w:rsidR="00936071" w:rsidRPr="00193BFB">
        <w:rPr>
          <w:rFonts w:ascii="Helvetica Neue" w:hAnsi="Helvetica Neue"/>
          <w:sz w:val="22"/>
          <w:szCs w:val="22"/>
        </w:rPr>
        <w:t xml:space="preserve">such a </w:t>
      </w:r>
      <w:r w:rsidR="003F261B" w:rsidRPr="00193BFB">
        <w:rPr>
          <w:rFonts w:ascii="Helvetica Neue" w:hAnsi="Helvetica Neue"/>
          <w:sz w:val="22"/>
          <w:szCs w:val="22"/>
        </w:rPr>
        <w:t xml:space="preserve">tobacco-focused </w:t>
      </w:r>
      <w:r w:rsidR="00936071" w:rsidRPr="00193BFB">
        <w:rPr>
          <w:rFonts w:ascii="Helvetica Neue" w:hAnsi="Helvetica Neue"/>
          <w:sz w:val="22"/>
          <w:szCs w:val="22"/>
        </w:rPr>
        <w:t>measure</w:t>
      </w:r>
      <w:r w:rsidR="003F261B" w:rsidRPr="00193BFB">
        <w:rPr>
          <w:rFonts w:ascii="Helvetica Neue" w:hAnsi="Helvetica Neue"/>
          <w:sz w:val="22"/>
          <w:szCs w:val="22"/>
        </w:rPr>
        <w:t xml:space="preserve"> in the U</w:t>
      </w:r>
      <w:r w:rsidR="00B17447" w:rsidRPr="00193BFB">
        <w:rPr>
          <w:rFonts w:ascii="Helvetica Neue" w:hAnsi="Helvetica Neue"/>
          <w:sz w:val="22"/>
          <w:szCs w:val="22"/>
        </w:rPr>
        <w:t>.</w:t>
      </w:r>
      <w:r w:rsidR="003F261B" w:rsidRPr="00193BFB">
        <w:rPr>
          <w:rFonts w:ascii="Helvetica Neue" w:hAnsi="Helvetica Neue"/>
          <w:sz w:val="22"/>
          <w:szCs w:val="22"/>
        </w:rPr>
        <w:t>S.</w:t>
      </w:r>
      <w:r w:rsidR="00B070EF" w:rsidRPr="00193BFB">
        <w:rPr>
          <w:rFonts w:ascii="Helvetica Neue" w:hAnsi="Helvetica Neue"/>
          <w:sz w:val="22"/>
          <w:szCs w:val="22"/>
        </w:rPr>
        <w:t xml:space="preserve"> </w:t>
      </w:r>
      <w:r w:rsidR="000C1FDD" w:rsidRPr="00193BFB">
        <w:rPr>
          <w:rFonts w:ascii="Helvetica Neue" w:hAnsi="Helvetica Neue"/>
          <w:sz w:val="22"/>
          <w:szCs w:val="22"/>
        </w:rPr>
        <w:t>T</w:t>
      </w:r>
      <w:r w:rsidRPr="00193BFB">
        <w:rPr>
          <w:rFonts w:ascii="Helvetica Neue" w:hAnsi="Helvetica Neue"/>
          <w:sz w:val="22"/>
          <w:szCs w:val="22"/>
        </w:rPr>
        <w:t xml:space="preserve">his </w:t>
      </w:r>
      <w:r w:rsidR="00E41B58" w:rsidRPr="00193BFB">
        <w:rPr>
          <w:rFonts w:ascii="Helvetica Neue" w:hAnsi="Helvetica Neue"/>
          <w:sz w:val="22"/>
          <w:szCs w:val="22"/>
        </w:rPr>
        <w:t xml:space="preserve">section provides </w:t>
      </w:r>
      <w:r w:rsidRPr="00193BFB">
        <w:rPr>
          <w:rFonts w:ascii="Helvetica Neue" w:hAnsi="Helvetica Neue"/>
          <w:sz w:val="22"/>
          <w:szCs w:val="22"/>
        </w:rPr>
        <w:t>a list of possible options based on the evidence we have to date</w:t>
      </w:r>
      <w:r w:rsidR="00293989" w:rsidRPr="00193BFB">
        <w:rPr>
          <w:rFonts w:ascii="Helvetica Neue" w:hAnsi="Helvetica Neue"/>
          <w:sz w:val="22"/>
          <w:szCs w:val="22"/>
        </w:rPr>
        <w:t>.</w:t>
      </w:r>
      <w:r w:rsidR="00B070EF" w:rsidRPr="00193BFB">
        <w:rPr>
          <w:rFonts w:ascii="Helvetica Neue" w:hAnsi="Helvetica Neue"/>
          <w:sz w:val="22"/>
          <w:szCs w:val="22"/>
        </w:rPr>
        <w:t xml:space="preserve"> </w:t>
      </w:r>
      <w:r w:rsidR="00293989" w:rsidRPr="00193BFB">
        <w:rPr>
          <w:rFonts w:ascii="Helvetica Neue" w:hAnsi="Helvetica Neue"/>
          <w:sz w:val="22"/>
          <w:szCs w:val="22"/>
        </w:rPr>
        <w:t>C</w:t>
      </w:r>
      <w:r w:rsidRPr="00193BFB">
        <w:rPr>
          <w:rFonts w:ascii="Helvetica Neue" w:hAnsi="Helvetica Neue"/>
          <w:sz w:val="22"/>
          <w:szCs w:val="22"/>
        </w:rPr>
        <w:t>ommunities should decide wh</w:t>
      </w:r>
      <w:r w:rsidR="00EC793B" w:rsidRPr="00193BFB">
        <w:rPr>
          <w:rFonts w:ascii="Helvetica Neue" w:hAnsi="Helvetica Neue"/>
          <w:sz w:val="22"/>
          <w:szCs w:val="22"/>
        </w:rPr>
        <w:t>ich</w:t>
      </w:r>
      <w:r w:rsidRPr="00193BFB">
        <w:rPr>
          <w:rFonts w:ascii="Helvetica Neue" w:hAnsi="Helvetica Neue"/>
          <w:sz w:val="22"/>
          <w:szCs w:val="22"/>
        </w:rPr>
        <w:t xml:space="preserve"> options they want to </w:t>
      </w:r>
      <w:r w:rsidR="00CC1107" w:rsidRPr="00193BFB">
        <w:rPr>
          <w:rFonts w:ascii="Helvetica Neue" w:hAnsi="Helvetica Neue"/>
          <w:sz w:val="22"/>
          <w:szCs w:val="22"/>
        </w:rPr>
        <w:t>include.</w:t>
      </w:r>
    </w:p>
    <w:p w14:paraId="7068EEFE" w14:textId="77777777" w:rsidR="00CC1107" w:rsidRPr="00193BFB" w:rsidRDefault="00CC1107" w:rsidP="002A6636">
      <w:pPr>
        <w:pStyle w:val="commentsbox"/>
        <w:tabs>
          <w:tab w:val="left" w:pos="1080"/>
        </w:tabs>
        <w:spacing w:after="120"/>
        <w:ind w:left="720" w:right="115"/>
        <w:jc w:val="both"/>
        <w:rPr>
          <w:rFonts w:ascii="Helvetica Neue" w:hAnsi="Helvetica Neue"/>
        </w:rPr>
      </w:pPr>
      <w:r w:rsidRPr="00193BFB">
        <w:rPr>
          <w:rFonts w:ascii="Helvetica Neue" w:hAnsi="Helvetica Neue"/>
          <w:sz w:val="22"/>
          <w:szCs w:val="22"/>
        </w:rPr>
        <w:t>State law currently requires packaging to be child-resistant, which means designed or constructed to be significantly difficult for children under five years of age to open, and not difficult for normal adults to use properly</w:t>
      </w:r>
      <w:r w:rsidR="00E41B58" w:rsidRPr="00193BFB">
        <w:rPr>
          <w:rFonts w:ascii="Helvetica Neue" w:hAnsi="Helvetica Neue"/>
          <w:sz w:val="22"/>
          <w:szCs w:val="22"/>
        </w:rPr>
        <w:t xml:space="preserve"> (Section 26120 of the Business &amp; Professions Code)</w:t>
      </w:r>
      <w:r w:rsidRPr="00193BFB">
        <w:rPr>
          <w:rFonts w:ascii="Helvetica Neue" w:hAnsi="Helvetica Neue"/>
          <w:sz w:val="22"/>
          <w:szCs w:val="22"/>
        </w:rPr>
        <w:t xml:space="preserve">. Further, </w:t>
      </w:r>
      <w:r w:rsidR="00E41B58" w:rsidRPr="00193BFB">
        <w:rPr>
          <w:rFonts w:ascii="Helvetica Neue" w:hAnsi="Helvetica Neue"/>
          <w:sz w:val="22"/>
          <w:szCs w:val="22"/>
        </w:rPr>
        <w:t>state law</w:t>
      </w:r>
      <w:r w:rsidRPr="00193BFB">
        <w:rPr>
          <w:rFonts w:ascii="Helvetica Neue" w:hAnsi="Helvetica Neue"/>
          <w:sz w:val="22"/>
          <w:szCs w:val="22"/>
        </w:rPr>
        <w:t xml:space="preserve"> requires that Cannabis or Cannabis </w:t>
      </w:r>
      <w:r w:rsidR="006B3929" w:rsidRPr="00193BFB">
        <w:rPr>
          <w:rFonts w:ascii="Helvetica Neue" w:hAnsi="Helvetica Neue"/>
          <w:sz w:val="22"/>
          <w:szCs w:val="22"/>
        </w:rPr>
        <w:t>P</w:t>
      </w:r>
      <w:r w:rsidRPr="00193BFB">
        <w:rPr>
          <w:rFonts w:ascii="Helvetica Neue" w:hAnsi="Helvetica Neue"/>
          <w:sz w:val="22"/>
          <w:szCs w:val="22"/>
        </w:rPr>
        <w:t xml:space="preserve">roducts purchased by a customer not leave a licensed </w:t>
      </w:r>
      <w:r w:rsidR="006B3929" w:rsidRPr="00193BFB">
        <w:rPr>
          <w:rFonts w:ascii="Helvetica Neue" w:hAnsi="Helvetica Neue"/>
          <w:sz w:val="22"/>
          <w:szCs w:val="22"/>
        </w:rPr>
        <w:t>R</w:t>
      </w:r>
      <w:r w:rsidRPr="00193BFB">
        <w:rPr>
          <w:rFonts w:ascii="Helvetica Neue" w:hAnsi="Helvetica Neue"/>
          <w:sz w:val="22"/>
          <w:szCs w:val="22"/>
        </w:rPr>
        <w:t xml:space="preserve">etail </w:t>
      </w:r>
      <w:r w:rsidR="006B3929" w:rsidRPr="00193BFB">
        <w:rPr>
          <w:rFonts w:ascii="Helvetica Neue" w:hAnsi="Helvetica Neue"/>
          <w:sz w:val="22"/>
          <w:szCs w:val="22"/>
        </w:rPr>
        <w:t>P</w:t>
      </w:r>
      <w:r w:rsidRPr="00193BFB">
        <w:rPr>
          <w:rFonts w:ascii="Helvetica Neue" w:hAnsi="Helvetica Neue"/>
          <w:sz w:val="22"/>
          <w:szCs w:val="22"/>
        </w:rPr>
        <w:t>remises unless they are placed in an opaque</w:t>
      </w:r>
      <w:r w:rsidR="00B17447" w:rsidRPr="00193BFB">
        <w:rPr>
          <w:rFonts w:ascii="Helvetica Neue" w:hAnsi="Helvetica Neue"/>
          <w:sz w:val="22"/>
          <w:szCs w:val="22"/>
        </w:rPr>
        <w:t xml:space="preserve"> exit</w:t>
      </w:r>
      <w:r w:rsidRPr="00193BFB">
        <w:rPr>
          <w:rFonts w:ascii="Helvetica Neue" w:hAnsi="Helvetica Neue"/>
          <w:sz w:val="22"/>
          <w:szCs w:val="22"/>
        </w:rPr>
        <w:t xml:space="preserve"> package</w:t>
      </w:r>
      <w:r w:rsidR="004D410F" w:rsidRPr="00193BFB">
        <w:rPr>
          <w:rFonts w:ascii="Helvetica Neue" w:hAnsi="Helvetica Neue"/>
          <w:sz w:val="22"/>
          <w:szCs w:val="22"/>
        </w:rPr>
        <w:t xml:space="preserve"> (Section 26070.1 of the Business &amp; Professions Code.)</w:t>
      </w:r>
    </w:p>
    <w:p w14:paraId="04A586B4" w14:textId="55444D15" w:rsidR="00E6232D" w:rsidRPr="00193BFB" w:rsidRDefault="007B153C" w:rsidP="009C7E7C">
      <w:pPr>
        <w:pStyle w:val="LevelA"/>
        <w:numPr>
          <w:ilvl w:val="1"/>
          <w:numId w:val="17"/>
        </w:numPr>
        <w:tabs>
          <w:tab w:val="clear" w:pos="1800"/>
        </w:tabs>
        <w:suppressAutoHyphens/>
        <w:spacing w:after="120"/>
        <w:ind w:left="1440" w:hanging="270"/>
        <w:jc w:val="both"/>
        <w:rPr>
          <w:rFonts w:ascii="Helvetica Neue" w:hAnsi="Helvetica Neue"/>
          <w:color w:val="FF0000"/>
          <w:sz w:val="22"/>
          <w:szCs w:val="22"/>
        </w:rPr>
      </w:pPr>
      <w:r w:rsidRPr="00193BFB">
        <w:rPr>
          <w:rFonts w:ascii="Helvetica Neue" w:hAnsi="Helvetica Neue"/>
          <w:color w:val="FF0000"/>
          <w:sz w:val="22"/>
          <w:szCs w:val="22"/>
        </w:rPr>
        <w:t xml:space="preserve">Option: </w:t>
      </w:r>
      <w:r w:rsidR="00E6232D" w:rsidRPr="00193BFB">
        <w:rPr>
          <w:rFonts w:ascii="Helvetica Neue" w:hAnsi="Helvetica Neue"/>
          <w:color w:val="FF0000"/>
          <w:sz w:val="22"/>
          <w:szCs w:val="22"/>
        </w:rPr>
        <w:t xml:space="preserve">Any </w:t>
      </w:r>
      <w:r w:rsidR="00434915">
        <w:rPr>
          <w:rFonts w:ascii="Helvetica Neue" w:hAnsi="Helvetica Neue"/>
          <w:color w:val="FF0000"/>
          <w:sz w:val="22"/>
          <w:szCs w:val="22"/>
        </w:rPr>
        <w:t>O</w:t>
      </w:r>
      <w:r w:rsidR="008C7041" w:rsidRPr="00193BFB">
        <w:rPr>
          <w:rFonts w:ascii="Helvetica Neue" w:hAnsi="Helvetica Neue"/>
          <w:color w:val="FF0000"/>
          <w:sz w:val="22"/>
          <w:szCs w:val="22"/>
        </w:rPr>
        <w:t xml:space="preserve">paque </w:t>
      </w:r>
      <w:r w:rsidR="00434915">
        <w:rPr>
          <w:rFonts w:ascii="Helvetica Neue" w:hAnsi="Helvetica Neue"/>
          <w:color w:val="FF0000"/>
          <w:sz w:val="22"/>
          <w:szCs w:val="22"/>
        </w:rPr>
        <w:t>E</w:t>
      </w:r>
      <w:r w:rsidR="008C7041" w:rsidRPr="00193BFB">
        <w:rPr>
          <w:rFonts w:ascii="Helvetica Neue" w:hAnsi="Helvetica Neue"/>
          <w:color w:val="FF0000"/>
          <w:sz w:val="22"/>
          <w:szCs w:val="22"/>
        </w:rPr>
        <w:t xml:space="preserve">xit </w:t>
      </w:r>
      <w:r w:rsidR="00434915">
        <w:rPr>
          <w:rFonts w:ascii="Helvetica Neue" w:hAnsi="Helvetica Neue"/>
          <w:color w:val="FF0000"/>
          <w:sz w:val="22"/>
          <w:szCs w:val="22"/>
        </w:rPr>
        <w:t>P</w:t>
      </w:r>
      <w:r w:rsidR="008C7041" w:rsidRPr="00193BFB">
        <w:rPr>
          <w:rFonts w:ascii="Helvetica Neue" w:hAnsi="Helvetica Neue"/>
          <w:color w:val="FF0000"/>
          <w:sz w:val="22"/>
          <w:szCs w:val="22"/>
        </w:rPr>
        <w:t xml:space="preserve">ackage </w:t>
      </w:r>
      <w:r w:rsidR="007C08E0" w:rsidRPr="00193BFB">
        <w:rPr>
          <w:rFonts w:ascii="Helvetica Neue" w:hAnsi="Helvetica Neue"/>
          <w:color w:val="FF0000"/>
          <w:sz w:val="22"/>
          <w:szCs w:val="22"/>
        </w:rPr>
        <w:t xml:space="preserve">provided by the retailer </w:t>
      </w:r>
      <w:r w:rsidR="00E5050C" w:rsidRPr="00193BFB">
        <w:rPr>
          <w:rFonts w:ascii="Helvetica Neue" w:hAnsi="Helvetica Neue"/>
          <w:color w:val="FF0000"/>
          <w:sz w:val="22"/>
          <w:szCs w:val="22"/>
        </w:rPr>
        <w:t>for</w:t>
      </w:r>
      <w:r w:rsidR="008C7041" w:rsidRPr="00193BFB">
        <w:rPr>
          <w:rFonts w:ascii="Helvetica Neue" w:hAnsi="Helvetica Neue"/>
          <w:color w:val="FF0000"/>
          <w:sz w:val="22"/>
          <w:szCs w:val="22"/>
        </w:rPr>
        <w:t xml:space="preserve"> </w:t>
      </w:r>
      <w:r w:rsidR="00951829" w:rsidRPr="00193BFB">
        <w:rPr>
          <w:rFonts w:ascii="Helvetica Neue" w:hAnsi="Helvetica Neue"/>
          <w:color w:val="FF0000"/>
          <w:sz w:val="22"/>
          <w:szCs w:val="22"/>
        </w:rPr>
        <w:t>Cannabis</w:t>
      </w:r>
      <w:r w:rsidR="006D2D66" w:rsidRPr="00193BFB">
        <w:rPr>
          <w:rFonts w:ascii="Helvetica Neue" w:hAnsi="Helvetica Neue"/>
          <w:color w:val="FF0000"/>
          <w:sz w:val="22"/>
          <w:szCs w:val="22"/>
        </w:rPr>
        <w:t xml:space="preserve"> or </w:t>
      </w:r>
      <w:r w:rsidR="00951829" w:rsidRPr="00193BFB">
        <w:rPr>
          <w:rFonts w:ascii="Helvetica Neue" w:hAnsi="Helvetica Neue"/>
          <w:color w:val="FF0000"/>
          <w:sz w:val="22"/>
          <w:szCs w:val="22"/>
        </w:rPr>
        <w:t>Cannabis</w:t>
      </w:r>
      <w:r w:rsidR="00E6232D" w:rsidRPr="00193BFB">
        <w:rPr>
          <w:rFonts w:ascii="Helvetica Neue" w:hAnsi="Helvetica Neue"/>
          <w:color w:val="FF0000"/>
          <w:sz w:val="22"/>
          <w:szCs w:val="22"/>
        </w:rPr>
        <w:t xml:space="preserve"> </w:t>
      </w:r>
      <w:r w:rsidR="0033577D" w:rsidRPr="00193BFB">
        <w:rPr>
          <w:rFonts w:ascii="Helvetica Neue" w:hAnsi="Helvetica Neue"/>
          <w:color w:val="FF0000"/>
          <w:sz w:val="22"/>
          <w:szCs w:val="22"/>
        </w:rPr>
        <w:t>P</w:t>
      </w:r>
      <w:r w:rsidR="00E6232D" w:rsidRPr="00193BFB">
        <w:rPr>
          <w:rFonts w:ascii="Helvetica Neue" w:hAnsi="Helvetica Neue"/>
          <w:color w:val="FF0000"/>
          <w:sz w:val="22"/>
          <w:szCs w:val="22"/>
        </w:rPr>
        <w:t xml:space="preserve">roduct </w:t>
      </w:r>
      <w:r w:rsidR="008C7041" w:rsidRPr="00193BFB">
        <w:rPr>
          <w:rFonts w:ascii="Helvetica Neue" w:hAnsi="Helvetica Neue"/>
          <w:color w:val="FF0000"/>
          <w:sz w:val="22"/>
          <w:szCs w:val="22"/>
        </w:rPr>
        <w:t xml:space="preserve">purchased by a customer </w:t>
      </w:r>
      <w:r w:rsidR="00434915">
        <w:rPr>
          <w:rFonts w:ascii="Helvetica Neue" w:hAnsi="Helvetica Neue"/>
          <w:color w:val="FF0000"/>
          <w:sz w:val="22"/>
          <w:szCs w:val="22"/>
        </w:rPr>
        <w:t>must</w:t>
      </w:r>
      <w:r w:rsidR="00E6232D" w:rsidRPr="00193BFB">
        <w:rPr>
          <w:rFonts w:ascii="Helvetica Neue" w:hAnsi="Helvetica Neue"/>
          <w:color w:val="FF0000"/>
          <w:sz w:val="22"/>
          <w:szCs w:val="22"/>
        </w:rPr>
        <w:t xml:space="preserve"> carry one of the following warnings in </w:t>
      </w:r>
      <w:r w:rsidR="00B820F9" w:rsidRPr="00193BFB">
        <w:rPr>
          <w:rFonts w:ascii="Helvetica Neue" w:hAnsi="Helvetica Neue"/>
          <w:color w:val="FF0000"/>
          <w:sz w:val="22"/>
          <w:szCs w:val="22"/>
        </w:rPr>
        <w:t xml:space="preserve">a </w:t>
      </w:r>
      <w:r w:rsidR="00E6232D" w:rsidRPr="00193BFB">
        <w:rPr>
          <w:rFonts w:ascii="Helvetica Neue" w:hAnsi="Helvetica Neue"/>
          <w:color w:val="FF0000"/>
          <w:sz w:val="22"/>
          <w:szCs w:val="22"/>
        </w:rPr>
        <w:t>black</w:t>
      </w:r>
      <w:r w:rsidR="00434915">
        <w:rPr>
          <w:rFonts w:ascii="Helvetica Neue" w:hAnsi="Helvetica Neue"/>
          <w:color w:val="FF0000"/>
          <w:sz w:val="22"/>
          <w:szCs w:val="22"/>
        </w:rPr>
        <w:t>-</w:t>
      </w:r>
      <w:r w:rsidR="00E6232D" w:rsidRPr="00193BFB">
        <w:rPr>
          <w:rFonts w:ascii="Helvetica Neue" w:hAnsi="Helvetica Neue"/>
          <w:color w:val="FF0000"/>
          <w:sz w:val="22"/>
          <w:szCs w:val="22"/>
        </w:rPr>
        <w:t xml:space="preserve">outlined </w:t>
      </w:r>
      <w:r w:rsidR="00FE687B" w:rsidRPr="00193BFB">
        <w:rPr>
          <w:rFonts w:ascii="Helvetica Neue" w:hAnsi="Helvetica Neue"/>
          <w:color w:val="FF0000"/>
          <w:sz w:val="22"/>
          <w:szCs w:val="22"/>
        </w:rPr>
        <w:t>yellow</w:t>
      </w:r>
      <w:r w:rsidR="00E6232D" w:rsidRPr="00193BFB">
        <w:rPr>
          <w:rFonts w:ascii="Helvetica Neue" w:hAnsi="Helvetica Neue"/>
          <w:color w:val="FF0000"/>
          <w:sz w:val="22"/>
          <w:szCs w:val="22"/>
        </w:rPr>
        <w:t xml:space="preserve"> box covering </w:t>
      </w:r>
      <w:r w:rsidR="00E5050C" w:rsidRPr="00193BFB">
        <w:rPr>
          <w:rFonts w:ascii="Helvetica Neue" w:hAnsi="Helvetica Neue"/>
          <w:color w:val="FF0000"/>
          <w:sz w:val="22"/>
          <w:szCs w:val="22"/>
        </w:rPr>
        <w:t>20% of the front panel of the exit packaging</w:t>
      </w:r>
      <w:r w:rsidR="005C35CA" w:rsidRPr="00193BFB">
        <w:rPr>
          <w:rFonts w:ascii="Helvetica Neue" w:hAnsi="Helvetica Neue"/>
          <w:color w:val="FF0000"/>
          <w:sz w:val="22"/>
          <w:szCs w:val="22"/>
        </w:rPr>
        <w:t xml:space="preserve"> and using at least 12 point font</w:t>
      </w:r>
      <w:r w:rsidR="00E6232D" w:rsidRPr="00193BFB">
        <w:rPr>
          <w:rFonts w:ascii="Helvetica Neue" w:hAnsi="Helvetica Neue"/>
          <w:color w:val="FF0000"/>
          <w:sz w:val="22"/>
          <w:szCs w:val="22"/>
        </w:rPr>
        <w:t xml:space="preserve">. Each </w:t>
      </w:r>
      <w:r w:rsidR="00E37D30" w:rsidRPr="00193BFB">
        <w:rPr>
          <w:rFonts w:ascii="Helvetica Neue" w:hAnsi="Helvetica Neue"/>
          <w:color w:val="FF0000"/>
          <w:sz w:val="22"/>
          <w:szCs w:val="22"/>
        </w:rPr>
        <w:t xml:space="preserve">of the </w:t>
      </w:r>
      <w:r w:rsidR="00E6232D" w:rsidRPr="00193BFB">
        <w:rPr>
          <w:rFonts w:ascii="Helvetica Neue" w:hAnsi="Helvetica Neue"/>
          <w:color w:val="FF0000"/>
          <w:sz w:val="22"/>
          <w:szCs w:val="22"/>
        </w:rPr>
        <w:t>warning</w:t>
      </w:r>
      <w:r w:rsidR="00E37D30" w:rsidRPr="00193BFB">
        <w:rPr>
          <w:rFonts w:ascii="Helvetica Neue" w:hAnsi="Helvetica Neue"/>
          <w:color w:val="FF0000"/>
          <w:sz w:val="22"/>
          <w:szCs w:val="22"/>
        </w:rPr>
        <w:t>s</w:t>
      </w:r>
      <w:r w:rsidR="00E6232D" w:rsidRPr="00193BFB">
        <w:rPr>
          <w:rFonts w:ascii="Helvetica Neue" w:hAnsi="Helvetica Neue"/>
          <w:color w:val="FF0000"/>
          <w:sz w:val="22"/>
          <w:szCs w:val="22"/>
        </w:rPr>
        <w:t xml:space="preserve"> should be provided </w:t>
      </w:r>
      <w:r w:rsidR="00260EF4" w:rsidRPr="00193BFB">
        <w:rPr>
          <w:rFonts w:ascii="Helvetica Neue" w:hAnsi="Helvetica Neue"/>
          <w:color w:val="FF0000"/>
          <w:sz w:val="22"/>
          <w:szCs w:val="22"/>
        </w:rPr>
        <w:t xml:space="preserve">on </w:t>
      </w:r>
      <w:r w:rsidR="00C420D2" w:rsidRPr="00193BFB">
        <w:rPr>
          <w:rFonts w:ascii="Helvetica Neue" w:hAnsi="Helvetica Neue"/>
          <w:color w:val="FF0000"/>
          <w:sz w:val="22"/>
          <w:szCs w:val="22"/>
        </w:rPr>
        <w:t xml:space="preserve">an equal proportion of </w:t>
      </w:r>
      <w:r w:rsidR="00E5050C" w:rsidRPr="00193BFB">
        <w:rPr>
          <w:rFonts w:ascii="Helvetica Neue" w:hAnsi="Helvetica Neue"/>
          <w:color w:val="FF0000"/>
          <w:sz w:val="22"/>
          <w:szCs w:val="22"/>
        </w:rPr>
        <w:t>exit packaging provided</w:t>
      </w:r>
      <w:r w:rsidR="00260EF4" w:rsidRPr="00193BFB">
        <w:rPr>
          <w:rFonts w:ascii="Helvetica Neue" w:hAnsi="Helvetica Neue"/>
          <w:color w:val="FF0000"/>
          <w:sz w:val="22"/>
          <w:szCs w:val="22"/>
        </w:rPr>
        <w:t xml:space="preserve">. The Department should review and update warnings as needed based on current scientific evidence at least every three years. Stickers are acceptable. </w:t>
      </w:r>
    </w:p>
    <w:p w14:paraId="5D2D67C1" w14:textId="77777777" w:rsidR="007E2971" w:rsidRPr="00193BFB" w:rsidRDefault="007E2971" w:rsidP="00CD5708">
      <w:pPr>
        <w:pStyle w:val="Default"/>
        <w:numPr>
          <w:ilvl w:val="0"/>
          <w:numId w:val="37"/>
        </w:numPr>
        <w:spacing w:after="120"/>
        <w:ind w:left="2160"/>
        <w:jc w:val="both"/>
        <w:rPr>
          <w:rStyle w:val="apple-converted-space"/>
          <w:rFonts w:ascii="Helvetica Neue" w:hAnsi="Helvetica Neue" w:cs="Times New Roman"/>
          <w:color w:val="auto"/>
          <w:szCs w:val="20"/>
        </w:rPr>
      </w:pPr>
      <w:r w:rsidRPr="00193BFB">
        <w:rPr>
          <w:rFonts w:ascii="Helvetica Neue" w:hAnsi="Helvetica Neue"/>
          <w:b/>
          <w:color w:val="FF0000"/>
          <w:sz w:val="22"/>
          <w:szCs w:val="22"/>
        </w:rPr>
        <w:t xml:space="preserve">Are you pregnant or breastfeeding? </w:t>
      </w:r>
      <w:r w:rsidRPr="00193BFB">
        <w:rPr>
          <w:rFonts w:ascii="Helvetica Neue" w:hAnsi="Helvetica Neue"/>
          <w:color w:val="FF0000"/>
          <w:sz w:val="22"/>
          <w:szCs w:val="22"/>
        </w:rPr>
        <w:t>According to the C</w:t>
      </w:r>
      <w:r w:rsidR="0098337F" w:rsidRPr="00193BFB">
        <w:rPr>
          <w:rFonts w:ascii="Helvetica Neue" w:hAnsi="Helvetica Neue"/>
          <w:color w:val="FF0000"/>
          <w:sz w:val="22"/>
          <w:szCs w:val="22"/>
        </w:rPr>
        <w:t>enters for Disease Control</w:t>
      </w:r>
      <w:r w:rsidR="00B17447" w:rsidRPr="00193BFB">
        <w:rPr>
          <w:rFonts w:ascii="Helvetica Neue" w:hAnsi="Helvetica Neue"/>
          <w:color w:val="FF0000"/>
          <w:sz w:val="22"/>
          <w:szCs w:val="22"/>
        </w:rPr>
        <w:t>,</w:t>
      </w:r>
      <w:r w:rsidR="003F261B" w:rsidRPr="00193BFB">
        <w:rPr>
          <w:rFonts w:ascii="Helvetica Neue" w:hAnsi="Helvetica Neue"/>
          <w:color w:val="FF0000"/>
          <w:sz w:val="22"/>
          <w:szCs w:val="22"/>
        </w:rPr>
        <w:t xml:space="preserve"> </w:t>
      </w:r>
      <w:r w:rsidRPr="00193BFB">
        <w:rPr>
          <w:rFonts w:ascii="Helvetica Neue" w:hAnsi="Helvetica Neue"/>
          <w:color w:val="FF0000"/>
          <w:sz w:val="22"/>
          <w:szCs w:val="22"/>
        </w:rPr>
        <w:t xml:space="preserve">marijuana use during pregnancy can be harmful to your baby’s health, including causing </w:t>
      </w:r>
      <w:r w:rsidRPr="00193BFB">
        <w:rPr>
          <w:rStyle w:val="apple-converted-space"/>
          <w:rFonts w:ascii="Helvetica Neue" w:hAnsi="Helvetica Neue"/>
          <w:color w:val="FF0000"/>
          <w:sz w:val="22"/>
          <w:szCs w:val="22"/>
        </w:rPr>
        <w:t>low birth weight and developmental problems.</w:t>
      </w:r>
      <w:r w:rsidR="00FE687B" w:rsidRPr="00193BFB">
        <w:rPr>
          <w:rStyle w:val="apple-converted-space"/>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31F23214" w14:textId="77777777" w:rsidR="007E2971" w:rsidRPr="00193BFB" w:rsidRDefault="007E2971" w:rsidP="00CD5708">
      <w:pPr>
        <w:pStyle w:val="Default"/>
        <w:numPr>
          <w:ilvl w:val="0"/>
          <w:numId w:val="37"/>
        </w:numPr>
        <w:spacing w:after="120"/>
        <w:ind w:left="2160"/>
        <w:jc w:val="both"/>
        <w:rPr>
          <w:rFonts w:ascii="Helvetica Neue" w:hAnsi="Helvetica Neue"/>
          <w:color w:val="FF0000"/>
          <w:sz w:val="22"/>
          <w:szCs w:val="22"/>
        </w:rPr>
      </w:pPr>
      <w:r w:rsidRPr="00193BFB">
        <w:rPr>
          <w:rFonts w:ascii="Helvetica Neue" w:hAnsi="Helvetica Neue"/>
          <w:b/>
          <w:color w:val="FF0000"/>
          <w:sz w:val="22"/>
          <w:szCs w:val="22"/>
        </w:rPr>
        <w:t>Driving while high is a DUI.</w:t>
      </w:r>
      <w:r w:rsidRPr="00193BFB">
        <w:rPr>
          <w:rFonts w:ascii="Helvetica Neue" w:hAnsi="Helvetica Neue"/>
          <w:color w:val="FF0000"/>
          <w:sz w:val="22"/>
          <w:szCs w:val="22"/>
        </w:rPr>
        <w:t xml:space="preserve"> </w:t>
      </w:r>
      <w:r w:rsidRPr="00193BFB">
        <w:rPr>
          <w:rStyle w:val="apple-converted-space"/>
          <w:rFonts w:ascii="Helvetica Neue" w:hAnsi="Helvetica Neue"/>
          <w:color w:val="FF0000"/>
          <w:sz w:val="22"/>
          <w:szCs w:val="22"/>
        </w:rPr>
        <w:t xml:space="preserve">Marijuana use </w:t>
      </w:r>
      <w:r w:rsidRPr="00193BFB">
        <w:rPr>
          <w:rFonts w:ascii="Helvetica Neue" w:hAnsi="Helvetica Neue"/>
          <w:color w:val="FF0000"/>
          <w:sz w:val="22"/>
          <w:szCs w:val="22"/>
        </w:rPr>
        <w:t>increases your risk of motor vehicle crashes.</w:t>
      </w:r>
      <w:r w:rsidR="00FE687B" w:rsidRPr="00193BFB">
        <w:rPr>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3377F060" w14:textId="77777777" w:rsidR="007E2971" w:rsidRPr="00193BFB" w:rsidRDefault="007E2971" w:rsidP="00CD5708">
      <w:pPr>
        <w:pStyle w:val="Default"/>
        <w:numPr>
          <w:ilvl w:val="0"/>
          <w:numId w:val="37"/>
        </w:numPr>
        <w:spacing w:after="120"/>
        <w:ind w:left="2160"/>
        <w:jc w:val="both"/>
        <w:rPr>
          <w:rStyle w:val="apple-converted-space"/>
          <w:rFonts w:ascii="Helvetica Neue" w:hAnsi="Helvetica Neue"/>
        </w:rPr>
      </w:pPr>
      <w:r w:rsidRPr="00193BFB">
        <w:rPr>
          <w:rStyle w:val="apple-converted-space"/>
          <w:rFonts w:ascii="Helvetica Neue" w:hAnsi="Helvetica Neue"/>
          <w:b/>
          <w:color w:val="FF0000"/>
          <w:sz w:val="22"/>
          <w:szCs w:val="22"/>
        </w:rPr>
        <w:t>Not for Kids or Teens!</w:t>
      </w:r>
      <w:r w:rsidRPr="00193BFB">
        <w:rPr>
          <w:rStyle w:val="apple-converted-space"/>
          <w:rFonts w:ascii="Helvetica Neue" w:hAnsi="Helvetica Neue"/>
          <w:color w:val="FF0000"/>
          <w:sz w:val="22"/>
          <w:szCs w:val="22"/>
        </w:rPr>
        <w:t xml:space="preserve"> Starting marijuana use young or using frequently may lead to problem use and, according to the </w:t>
      </w:r>
      <w:r w:rsidR="0098337F" w:rsidRPr="00193BFB">
        <w:rPr>
          <w:rFonts w:ascii="Helvetica Neue" w:hAnsi="Helvetica Neue"/>
          <w:color w:val="FF0000"/>
          <w:sz w:val="22"/>
          <w:szCs w:val="22"/>
        </w:rPr>
        <w:t>Centers for Disease Control</w:t>
      </w:r>
      <w:r w:rsidRPr="00193BFB">
        <w:rPr>
          <w:rStyle w:val="apple-converted-space"/>
          <w:rFonts w:ascii="Helvetica Neue" w:hAnsi="Helvetica Neue"/>
          <w:color w:val="FF0000"/>
          <w:sz w:val="22"/>
          <w:szCs w:val="22"/>
        </w:rPr>
        <w:t>, may harm the developing teen brain.</w:t>
      </w:r>
      <w:r w:rsidR="00FE687B" w:rsidRPr="00193BFB">
        <w:rPr>
          <w:rStyle w:val="apple-converted-space"/>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1B4D54D1" w14:textId="77777777" w:rsidR="007E2971" w:rsidRPr="00193BFB" w:rsidRDefault="007E2971" w:rsidP="00CD5708">
      <w:pPr>
        <w:pStyle w:val="Default"/>
        <w:numPr>
          <w:ilvl w:val="0"/>
          <w:numId w:val="37"/>
        </w:numPr>
        <w:spacing w:after="120"/>
        <w:ind w:left="2160"/>
        <w:jc w:val="both"/>
        <w:rPr>
          <w:rFonts w:ascii="Helvetica Neue" w:hAnsi="Helvetica Neue"/>
          <w:color w:val="FF0000"/>
          <w:sz w:val="22"/>
          <w:szCs w:val="22"/>
        </w:rPr>
      </w:pPr>
      <w:r w:rsidRPr="00193BFB">
        <w:rPr>
          <w:rStyle w:val="apple-converted-space"/>
          <w:rFonts w:ascii="Helvetica Neue" w:hAnsi="Helvetica Neue"/>
          <w:color w:val="FF0000"/>
          <w:sz w:val="22"/>
          <w:szCs w:val="22"/>
        </w:rPr>
        <w:t xml:space="preserve">Marijuana use may be associated with </w:t>
      </w:r>
      <w:r w:rsidRPr="00193BFB">
        <w:rPr>
          <w:rStyle w:val="apple-converted-space"/>
          <w:rFonts w:ascii="Helvetica Neue" w:hAnsi="Helvetica Neue"/>
          <w:b/>
          <w:color w:val="FF0000"/>
          <w:sz w:val="22"/>
          <w:szCs w:val="22"/>
        </w:rPr>
        <w:t>greater risk of developing schizophrenia</w:t>
      </w:r>
      <w:r w:rsidRPr="00193BFB">
        <w:rPr>
          <w:rStyle w:val="apple-converted-space"/>
          <w:rFonts w:ascii="Helvetica Neue" w:hAnsi="Helvetica Neue"/>
          <w:color w:val="FF0000"/>
          <w:sz w:val="22"/>
          <w:szCs w:val="22"/>
        </w:rPr>
        <w:t xml:space="preserve"> </w:t>
      </w:r>
      <w:r w:rsidRPr="00193BFB">
        <w:rPr>
          <w:rFonts w:ascii="Helvetica Neue" w:hAnsi="Helvetica Neue"/>
          <w:color w:val="FF0000"/>
          <w:sz w:val="22"/>
          <w:szCs w:val="22"/>
        </w:rPr>
        <w:t>or other psychoses. Risk is highest for frequent users.</w:t>
      </w:r>
      <w:r w:rsidR="00FE687B" w:rsidRPr="00193BFB">
        <w:rPr>
          <w:rFonts w:ascii="Helvetica Neue" w:hAnsi="Helvetica Neue"/>
          <w:color w:val="FF0000"/>
          <w:sz w:val="22"/>
          <w:szCs w:val="22"/>
        </w:rPr>
        <w:t xml:space="preserve"> </w:t>
      </w:r>
      <w:r w:rsidR="00FE687B" w:rsidRPr="00193BFB">
        <w:rPr>
          <w:rFonts w:ascii="Helvetica Neue" w:hAnsi="Helvetica Neue"/>
          <w:b/>
          <w:color w:val="FF0000"/>
          <w:sz w:val="22"/>
          <w:szCs w:val="22"/>
        </w:rPr>
        <w:t>GOVERNMENT HEALTH WARNING</w:t>
      </w:r>
      <w:r w:rsidR="00B17447" w:rsidRPr="00193BFB">
        <w:rPr>
          <w:rFonts w:ascii="Helvetica Neue" w:hAnsi="Helvetica Neue"/>
          <w:color w:val="FF0000"/>
          <w:sz w:val="22"/>
          <w:szCs w:val="22"/>
        </w:rPr>
        <w:t>.</w:t>
      </w:r>
    </w:p>
    <w:p w14:paraId="00BB8369" w14:textId="77777777" w:rsidR="007E2971" w:rsidRPr="00193BFB" w:rsidRDefault="007E2971" w:rsidP="00CD5708">
      <w:pPr>
        <w:pStyle w:val="Default"/>
        <w:numPr>
          <w:ilvl w:val="0"/>
          <w:numId w:val="37"/>
        </w:numPr>
        <w:spacing w:after="120"/>
        <w:ind w:left="2160"/>
        <w:jc w:val="both"/>
        <w:rPr>
          <w:rFonts w:ascii="Helvetica Neue" w:hAnsi="Helvetica Neue"/>
          <w:color w:val="FF0000"/>
          <w:sz w:val="22"/>
          <w:szCs w:val="22"/>
        </w:rPr>
      </w:pPr>
      <w:r w:rsidRPr="00193BFB">
        <w:rPr>
          <w:rStyle w:val="apple-converted-space"/>
          <w:rFonts w:ascii="Helvetica Neue" w:hAnsi="Helvetica Neue"/>
          <w:color w:val="FF0000"/>
          <w:sz w:val="22"/>
          <w:szCs w:val="22"/>
        </w:rPr>
        <w:t xml:space="preserve">Smoking marijuana long term may </w:t>
      </w:r>
      <w:r w:rsidRPr="00193BFB">
        <w:rPr>
          <w:rStyle w:val="apple-converted-space"/>
          <w:rFonts w:ascii="Helvetica Neue" w:hAnsi="Helvetica Neue"/>
          <w:b/>
          <w:color w:val="FF0000"/>
          <w:sz w:val="22"/>
          <w:szCs w:val="22"/>
        </w:rPr>
        <w:t>make breathing problems worse</w:t>
      </w:r>
      <w:r w:rsidRPr="00193BFB">
        <w:rPr>
          <w:rStyle w:val="apple-converted-space"/>
          <w:rFonts w:ascii="Helvetica Neue" w:hAnsi="Helvetica Neue"/>
          <w:color w:val="FF0000"/>
          <w:sz w:val="22"/>
          <w:szCs w:val="22"/>
        </w:rPr>
        <w:t>.</w:t>
      </w:r>
      <w:r w:rsidRPr="00193BFB" w:rsidDel="006372E5">
        <w:rPr>
          <w:rFonts w:ascii="Helvetica Neue" w:hAnsi="Helvetica Neue"/>
          <w:color w:val="FF0000"/>
          <w:sz w:val="22"/>
          <w:szCs w:val="22"/>
        </w:rPr>
        <w:t xml:space="preserve"> </w:t>
      </w:r>
      <w:r w:rsidR="00FE687B" w:rsidRPr="00193BFB">
        <w:rPr>
          <w:rFonts w:ascii="Helvetica Neue" w:hAnsi="Helvetica Neue"/>
          <w:b/>
          <w:color w:val="FF0000"/>
          <w:sz w:val="22"/>
          <w:szCs w:val="22"/>
        </w:rPr>
        <w:lastRenderedPageBreak/>
        <w:t>GOVERNMENT HEALTH WARNING</w:t>
      </w:r>
      <w:r w:rsidR="00B17447" w:rsidRPr="00193BFB">
        <w:rPr>
          <w:rFonts w:ascii="Helvetica Neue" w:hAnsi="Helvetica Neue"/>
          <w:color w:val="FF0000"/>
          <w:sz w:val="22"/>
          <w:szCs w:val="22"/>
        </w:rPr>
        <w:t>.</w:t>
      </w:r>
    </w:p>
    <w:p w14:paraId="34AD1070" w14:textId="79332D3B" w:rsidR="007B153C" w:rsidRPr="00193BFB" w:rsidRDefault="005B0565" w:rsidP="002A6636">
      <w:pPr>
        <w:pStyle w:val="commentsbox"/>
        <w:tabs>
          <w:tab w:val="left" w:pos="135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FE687B" w:rsidRPr="00193BFB">
        <w:rPr>
          <w:rFonts w:ascii="Helvetica Neue" w:hAnsi="Helvetica Neue"/>
          <w:sz w:val="22"/>
          <w:szCs w:val="22"/>
        </w:rPr>
        <w:t xml:space="preserve">In relation to the “option” above, </w:t>
      </w:r>
      <w:r w:rsidR="004D410F" w:rsidRPr="00193BFB">
        <w:rPr>
          <w:rFonts w:ascii="Helvetica Neue" w:hAnsi="Helvetica Neue"/>
          <w:sz w:val="22"/>
          <w:szCs w:val="22"/>
        </w:rPr>
        <w:t xml:space="preserve">State law </w:t>
      </w:r>
      <w:r w:rsidR="00F61031" w:rsidRPr="00193BFB">
        <w:rPr>
          <w:rFonts w:ascii="Helvetica Neue" w:hAnsi="Helvetica Neue"/>
          <w:sz w:val="22"/>
          <w:szCs w:val="22"/>
        </w:rPr>
        <w:t xml:space="preserve">requires that all Cannabis and Cannabis </w:t>
      </w:r>
      <w:r w:rsidR="00624D86" w:rsidRPr="00193BFB">
        <w:rPr>
          <w:rFonts w:ascii="Helvetica Neue" w:hAnsi="Helvetica Neue"/>
          <w:sz w:val="22"/>
          <w:szCs w:val="22"/>
        </w:rPr>
        <w:t>P</w:t>
      </w:r>
      <w:r w:rsidR="00F61031" w:rsidRPr="00193BFB">
        <w:rPr>
          <w:rFonts w:ascii="Helvetica Neue" w:hAnsi="Helvetica Neue"/>
          <w:sz w:val="22"/>
          <w:szCs w:val="22"/>
        </w:rPr>
        <w:t>roduct</w:t>
      </w:r>
      <w:r w:rsidR="00D0000D">
        <w:rPr>
          <w:rFonts w:ascii="Helvetica Neue" w:hAnsi="Helvetica Neue"/>
          <w:sz w:val="22"/>
          <w:szCs w:val="22"/>
        </w:rPr>
        <w:t>s</w:t>
      </w:r>
      <w:r w:rsidR="00F61031" w:rsidRPr="00193BFB">
        <w:rPr>
          <w:rFonts w:ascii="Helvetica Neue" w:hAnsi="Helvetica Neue"/>
          <w:sz w:val="22"/>
          <w:szCs w:val="22"/>
        </w:rPr>
        <w:t xml:space="preserve"> </w:t>
      </w:r>
      <w:r w:rsidR="00D0000D">
        <w:rPr>
          <w:rFonts w:ascii="Helvetica Neue" w:hAnsi="Helvetica Neue"/>
          <w:sz w:val="22"/>
          <w:szCs w:val="22"/>
        </w:rPr>
        <w:t xml:space="preserve">bear </w:t>
      </w:r>
      <w:r w:rsidR="00F61031" w:rsidRPr="00193BFB">
        <w:rPr>
          <w:rFonts w:ascii="Helvetica Neue" w:hAnsi="Helvetica Neue"/>
          <w:sz w:val="22"/>
          <w:szCs w:val="22"/>
        </w:rPr>
        <w:t xml:space="preserve">the warnings </w:t>
      </w:r>
      <w:r w:rsidR="00FE687B" w:rsidRPr="00193BFB">
        <w:rPr>
          <w:rFonts w:ascii="Helvetica Neue" w:hAnsi="Helvetica Neue"/>
          <w:sz w:val="22"/>
          <w:szCs w:val="22"/>
        </w:rPr>
        <w:t>in the paragraph</w:t>
      </w:r>
      <w:r w:rsidR="00447BC5" w:rsidRPr="00193BFB">
        <w:rPr>
          <w:rFonts w:ascii="Helvetica Neue" w:hAnsi="Helvetica Neue"/>
          <w:sz w:val="22"/>
          <w:szCs w:val="22"/>
        </w:rPr>
        <w:t>s below</w:t>
      </w:r>
      <w:r w:rsidR="00F61031" w:rsidRPr="00193BFB">
        <w:rPr>
          <w:rFonts w:ascii="Helvetica Neue" w:hAnsi="Helvetica Neue"/>
          <w:sz w:val="22"/>
          <w:szCs w:val="22"/>
        </w:rPr>
        <w:t xml:space="preserve">, in accordance with </w:t>
      </w:r>
      <w:r w:rsidR="00B03588">
        <w:rPr>
          <w:rFonts w:ascii="Helvetica Neue" w:hAnsi="Helvetica Neue"/>
          <w:sz w:val="22"/>
          <w:szCs w:val="22"/>
        </w:rPr>
        <w:t xml:space="preserve">emergency </w:t>
      </w:r>
      <w:r w:rsidR="00D0000D">
        <w:rPr>
          <w:rFonts w:ascii="Helvetica Neue" w:hAnsi="Helvetica Neue"/>
          <w:sz w:val="22"/>
          <w:szCs w:val="22"/>
        </w:rPr>
        <w:t xml:space="preserve">regulations issued by the </w:t>
      </w:r>
      <w:r w:rsidR="00F61031" w:rsidRPr="00193BFB">
        <w:rPr>
          <w:rFonts w:ascii="Helvetica Neue" w:hAnsi="Helvetica Neue"/>
          <w:sz w:val="22"/>
          <w:szCs w:val="22"/>
        </w:rPr>
        <w:t>State Department of Public Health</w:t>
      </w:r>
      <w:r w:rsidR="004D410F" w:rsidRPr="00193BFB">
        <w:rPr>
          <w:rFonts w:ascii="Helvetica Neue" w:hAnsi="Helvetica Neue"/>
          <w:sz w:val="22"/>
          <w:szCs w:val="22"/>
        </w:rPr>
        <w:t xml:space="preserve"> (Section 26120 of the Business &amp; Professions Code)</w:t>
      </w:r>
      <w:r w:rsidR="00F61031" w:rsidRPr="00193BFB">
        <w:rPr>
          <w:rFonts w:ascii="Helvetica Neue" w:hAnsi="Helvetica Neue"/>
          <w:sz w:val="22"/>
          <w:szCs w:val="22"/>
        </w:rPr>
        <w:t xml:space="preserve">. </w:t>
      </w:r>
      <w:r w:rsidR="007B153C" w:rsidRPr="00193BFB">
        <w:rPr>
          <w:rFonts w:ascii="Helvetica Neue" w:hAnsi="Helvetica Neue"/>
          <w:sz w:val="22"/>
          <w:szCs w:val="22"/>
        </w:rPr>
        <w:t>The warning language was specified by Prop</w:t>
      </w:r>
      <w:r w:rsidR="00C70299" w:rsidRPr="00193BFB">
        <w:rPr>
          <w:rFonts w:ascii="Helvetica Neue" w:hAnsi="Helvetica Neue"/>
          <w:sz w:val="22"/>
          <w:szCs w:val="22"/>
        </w:rPr>
        <w:t>osition</w:t>
      </w:r>
      <w:r w:rsidR="007B153C" w:rsidRPr="00193BFB">
        <w:rPr>
          <w:rFonts w:ascii="Helvetica Neue" w:hAnsi="Helvetica Neue"/>
          <w:sz w:val="22"/>
          <w:szCs w:val="22"/>
        </w:rPr>
        <w:t xml:space="preserve"> 64</w:t>
      </w:r>
      <w:r w:rsidR="00C70299" w:rsidRPr="00193BFB">
        <w:rPr>
          <w:rFonts w:ascii="Helvetica Neue" w:hAnsi="Helvetica Neue"/>
          <w:sz w:val="22"/>
          <w:szCs w:val="22"/>
        </w:rPr>
        <w:t>.</w:t>
      </w:r>
      <w:r w:rsidR="007B153C" w:rsidRPr="00193BFB">
        <w:rPr>
          <w:rFonts w:ascii="Helvetica Neue" w:hAnsi="Helvetica Neue"/>
          <w:sz w:val="22"/>
          <w:szCs w:val="22"/>
        </w:rPr>
        <w:t xml:space="preserve"> </w:t>
      </w:r>
      <w:r w:rsidR="00FE687B" w:rsidRPr="00193BFB">
        <w:rPr>
          <w:rFonts w:ascii="Helvetica Neue" w:hAnsi="Helvetica Neue"/>
          <w:sz w:val="22"/>
          <w:szCs w:val="22"/>
        </w:rPr>
        <w:t>However</w:t>
      </w:r>
      <w:r w:rsidR="00434915">
        <w:rPr>
          <w:rFonts w:ascii="Helvetica Neue" w:hAnsi="Helvetica Neue"/>
          <w:sz w:val="22"/>
          <w:szCs w:val="22"/>
        </w:rPr>
        <w:t>,</w:t>
      </w:r>
      <w:r w:rsidR="00447BC5" w:rsidRPr="00193BFB">
        <w:rPr>
          <w:rFonts w:ascii="Helvetica Neue" w:hAnsi="Helvetica Neue"/>
          <w:sz w:val="22"/>
          <w:szCs w:val="22"/>
        </w:rPr>
        <w:t xml:space="preserve"> these warnings are weak</w:t>
      </w:r>
      <w:r w:rsidR="00FE687B" w:rsidRPr="00193BFB">
        <w:rPr>
          <w:rFonts w:ascii="Helvetica Neue" w:hAnsi="Helvetica Neue"/>
          <w:sz w:val="22"/>
          <w:szCs w:val="22"/>
        </w:rPr>
        <w:t xml:space="preserve"> </w:t>
      </w:r>
      <w:r w:rsidR="00447BC5" w:rsidRPr="00193BFB">
        <w:rPr>
          <w:rFonts w:ascii="Helvetica Neue" w:hAnsi="Helvetica Neue"/>
          <w:sz w:val="22"/>
          <w:szCs w:val="22"/>
        </w:rPr>
        <w:t xml:space="preserve">and </w:t>
      </w:r>
      <w:r w:rsidR="00B070EF" w:rsidRPr="00193BFB">
        <w:rPr>
          <w:rFonts w:ascii="Helvetica Neue" w:hAnsi="Helvetica Neue"/>
          <w:sz w:val="22"/>
          <w:szCs w:val="22"/>
        </w:rPr>
        <w:t>proposed state</w:t>
      </w:r>
      <w:r w:rsidR="00FE687B" w:rsidRPr="00193BFB">
        <w:rPr>
          <w:rFonts w:ascii="Helvetica Neue" w:hAnsi="Helvetica Neue"/>
          <w:sz w:val="22"/>
          <w:szCs w:val="22"/>
        </w:rPr>
        <w:t xml:space="preserve"> emergency regulations would require only a </w:t>
      </w:r>
      <w:r w:rsidR="005C35CA" w:rsidRPr="00193BFB">
        <w:rPr>
          <w:rFonts w:ascii="Helvetica Neue" w:hAnsi="Helvetica Neue"/>
          <w:sz w:val="22"/>
          <w:szCs w:val="22"/>
        </w:rPr>
        <w:t>6</w:t>
      </w:r>
      <w:r w:rsidR="00B070EF" w:rsidRPr="00193BFB">
        <w:rPr>
          <w:rFonts w:ascii="Helvetica Neue" w:hAnsi="Helvetica Neue"/>
          <w:sz w:val="22"/>
          <w:szCs w:val="22"/>
        </w:rPr>
        <w:t>-point font</w:t>
      </w:r>
      <w:r w:rsidR="00FE687B" w:rsidRPr="00193BFB">
        <w:rPr>
          <w:rFonts w:ascii="Helvetica Neue" w:hAnsi="Helvetica Neue"/>
          <w:sz w:val="22"/>
          <w:szCs w:val="22"/>
        </w:rPr>
        <w:t xml:space="preserve"> size, which is nearly illegible</w:t>
      </w:r>
      <w:r w:rsidR="005C35CA" w:rsidRPr="00193BFB">
        <w:rPr>
          <w:rFonts w:ascii="Helvetica Neue" w:hAnsi="Helvetica Neue"/>
          <w:sz w:val="22"/>
          <w:szCs w:val="22"/>
        </w:rPr>
        <w:t xml:space="preserve"> </w:t>
      </w:r>
      <w:r w:rsidR="005C35CA" w:rsidRPr="00193BFB">
        <w:rPr>
          <w:rFonts w:ascii="Helvetica Neue" w:hAnsi="Helvetica Neue"/>
          <w:sz w:val="12"/>
          <w:szCs w:val="12"/>
        </w:rPr>
        <w:t>as you can see here</w:t>
      </w:r>
      <w:r w:rsidR="00FE687B" w:rsidRPr="00193BFB">
        <w:rPr>
          <w:rFonts w:ascii="Helvetica Neue" w:hAnsi="Helvetica Neue"/>
          <w:sz w:val="22"/>
          <w:szCs w:val="22"/>
        </w:rPr>
        <w:t xml:space="preserve">. </w:t>
      </w:r>
      <w:r w:rsidR="005C35CA" w:rsidRPr="00193BFB">
        <w:rPr>
          <w:rFonts w:ascii="Helvetica Neue" w:hAnsi="Helvetica Neue"/>
          <w:sz w:val="22"/>
          <w:szCs w:val="22"/>
        </w:rPr>
        <w:t>For this reason</w:t>
      </w:r>
      <w:r w:rsidR="00434915">
        <w:rPr>
          <w:rFonts w:ascii="Helvetica Neue" w:hAnsi="Helvetica Neue"/>
          <w:sz w:val="22"/>
          <w:szCs w:val="22"/>
        </w:rPr>
        <w:t>,</w:t>
      </w:r>
      <w:r w:rsidR="005C35CA" w:rsidRPr="00193BFB">
        <w:rPr>
          <w:rFonts w:ascii="Helvetica Neue" w:hAnsi="Helvetica Neue"/>
          <w:sz w:val="22"/>
          <w:szCs w:val="22"/>
        </w:rPr>
        <w:t xml:space="preserve"> we offer this option of requiring stronger and more visible warnings on the required </w:t>
      </w:r>
      <w:r w:rsidR="00434915">
        <w:rPr>
          <w:rFonts w:ascii="Helvetica Neue" w:hAnsi="Helvetica Neue"/>
          <w:sz w:val="22"/>
          <w:szCs w:val="22"/>
        </w:rPr>
        <w:t>Opaque E</w:t>
      </w:r>
      <w:r w:rsidR="005C35CA" w:rsidRPr="00193BFB">
        <w:rPr>
          <w:rFonts w:ascii="Helvetica Neue" w:hAnsi="Helvetica Neue"/>
          <w:sz w:val="22"/>
          <w:szCs w:val="22"/>
        </w:rPr>
        <w:t xml:space="preserve">xit </w:t>
      </w:r>
      <w:r w:rsidR="00434915">
        <w:rPr>
          <w:rFonts w:ascii="Helvetica Neue" w:hAnsi="Helvetica Neue"/>
          <w:sz w:val="22"/>
          <w:szCs w:val="22"/>
        </w:rPr>
        <w:t>P</w:t>
      </w:r>
      <w:r w:rsidR="005C35CA" w:rsidRPr="00193BFB">
        <w:rPr>
          <w:rFonts w:ascii="Helvetica Neue" w:hAnsi="Helvetica Neue"/>
          <w:sz w:val="22"/>
          <w:szCs w:val="22"/>
        </w:rPr>
        <w:t xml:space="preserve">ackaging, which would not require manufacturers to </w:t>
      </w:r>
      <w:r w:rsidR="00B070EF" w:rsidRPr="00193BFB">
        <w:rPr>
          <w:rFonts w:ascii="Helvetica Neue" w:hAnsi="Helvetica Neue"/>
          <w:sz w:val="22"/>
          <w:szCs w:val="22"/>
        </w:rPr>
        <w:t>modify their</w:t>
      </w:r>
      <w:r w:rsidR="005C35CA" w:rsidRPr="00193BFB">
        <w:rPr>
          <w:rFonts w:ascii="Helvetica Neue" w:hAnsi="Helvetica Neue"/>
          <w:sz w:val="22"/>
          <w:szCs w:val="22"/>
        </w:rPr>
        <w:t xml:space="preserve"> </w:t>
      </w:r>
      <w:r w:rsidR="006B3929" w:rsidRPr="00193BFB">
        <w:rPr>
          <w:rFonts w:ascii="Helvetica Neue" w:hAnsi="Helvetica Neue"/>
          <w:sz w:val="22"/>
          <w:szCs w:val="22"/>
        </w:rPr>
        <w:t>P</w:t>
      </w:r>
      <w:r w:rsidR="005C35CA" w:rsidRPr="00193BFB">
        <w:rPr>
          <w:rFonts w:ascii="Helvetica Neue" w:hAnsi="Helvetica Neue"/>
          <w:sz w:val="22"/>
          <w:szCs w:val="22"/>
        </w:rPr>
        <w:t>ackages for your jurisdiction</w:t>
      </w:r>
      <w:r w:rsidR="00503A68" w:rsidRPr="00193BFB">
        <w:rPr>
          <w:rFonts w:ascii="Helvetica Neue" w:hAnsi="Helvetica Neue"/>
          <w:sz w:val="22"/>
          <w:szCs w:val="22"/>
        </w:rPr>
        <w:t>.</w:t>
      </w:r>
    </w:p>
    <w:p w14:paraId="6E5C627E" w14:textId="77777777" w:rsidR="00F61031" w:rsidRPr="00193BFB" w:rsidRDefault="00314D35" w:rsidP="002A6636">
      <w:pPr>
        <w:pStyle w:val="commentsbox"/>
        <w:tabs>
          <w:tab w:val="left" w:pos="1350"/>
        </w:tabs>
        <w:spacing w:after="120"/>
        <w:ind w:left="720" w:right="115"/>
        <w:jc w:val="both"/>
        <w:rPr>
          <w:rFonts w:ascii="Helvetica Neue" w:hAnsi="Helvetica Neue"/>
          <w:b/>
          <w:sz w:val="22"/>
          <w:szCs w:val="22"/>
        </w:rPr>
      </w:pPr>
      <w:r w:rsidRPr="00193BFB">
        <w:rPr>
          <w:rFonts w:ascii="Helvetica Neue" w:hAnsi="Helvetica Neue"/>
          <w:sz w:val="22"/>
          <w:szCs w:val="22"/>
        </w:rPr>
        <w:t>We recommend using the more widely known word “marijuana” for purposes of warnings and public communication.</w:t>
      </w:r>
      <w:r w:rsidR="00B070EF" w:rsidRPr="00193BFB">
        <w:rPr>
          <w:rFonts w:ascii="Helvetica Neue" w:hAnsi="Helvetica Neue"/>
          <w:sz w:val="22"/>
          <w:szCs w:val="22"/>
        </w:rPr>
        <w:t xml:space="preserve"> </w:t>
      </w:r>
      <w:r w:rsidRPr="00193BFB">
        <w:rPr>
          <w:rFonts w:ascii="Helvetica Neue" w:hAnsi="Helvetica Neue"/>
          <w:sz w:val="22"/>
          <w:szCs w:val="22"/>
        </w:rPr>
        <w:t xml:space="preserve">The </w:t>
      </w:r>
      <w:r w:rsidR="001513E3" w:rsidRPr="00193BFB">
        <w:rPr>
          <w:rFonts w:ascii="Helvetica Neue" w:hAnsi="Helvetica Neue"/>
          <w:sz w:val="22"/>
          <w:szCs w:val="22"/>
        </w:rPr>
        <w:t>S</w:t>
      </w:r>
      <w:r w:rsidRPr="00193BFB">
        <w:rPr>
          <w:rFonts w:ascii="Helvetica Neue" w:hAnsi="Helvetica Neue"/>
          <w:sz w:val="22"/>
          <w:szCs w:val="22"/>
        </w:rPr>
        <w:t>tate</w:t>
      </w:r>
      <w:r w:rsidR="001513E3" w:rsidRPr="00193BFB">
        <w:rPr>
          <w:rFonts w:ascii="Helvetica Neue" w:hAnsi="Helvetica Neue"/>
          <w:sz w:val="22"/>
          <w:szCs w:val="22"/>
        </w:rPr>
        <w:t>-</w:t>
      </w:r>
      <w:r w:rsidRPr="00193BFB">
        <w:rPr>
          <w:rFonts w:ascii="Helvetica Neue" w:hAnsi="Helvetica Neue"/>
          <w:sz w:val="22"/>
          <w:szCs w:val="22"/>
        </w:rPr>
        <w:t xml:space="preserve">required pregnancy warning </w:t>
      </w:r>
      <w:r w:rsidR="001513E3" w:rsidRPr="00193BFB">
        <w:rPr>
          <w:rFonts w:ascii="Helvetica Neue" w:hAnsi="Helvetica Neue"/>
          <w:sz w:val="22"/>
          <w:szCs w:val="22"/>
        </w:rPr>
        <w:t xml:space="preserve">noting that </w:t>
      </w:r>
      <w:r w:rsidRPr="00193BFB">
        <w:rPr>
          <w:rFonts w:ascii="Helvetica Neue" w:hAnsi="Helvetica Neue"/>
          <w:sz w:val="22"/>
          <w:szCs w:val="22"/>
        </w:rPr>
        <w:t>use while pregnant “may be harmful” is inadequate and weaker than</w:t>
      </w:r>
      <w:r w:rsidR="001513E3" w:rsidRPr="00193BFB">
        <w:rPr>
          <w:rFonts w:ascii="Helvetica Neue" w:hAnsi="Helvetica Neue"/>
          <w:sz w:val="22"/>
          <w:szCs w:val="22"/>
        </w:rPr>
        <w:t xml:space="preserve"> (1)</w:t>
      </w:r>
      <w:r w:rsidRPr="00193BFB">
        <w:rPr>
          <w:rFonts w:ascii="Helvetica Neue" w:hAnsi="Helvetica Neue"/>
          <w:sz w:val="22"/>
          <w:szCs w:val="22"/>
        </w:rPr>
        <w:t xml:space="preserve"> </w:t>
      </w:r>
      <w:r w:rsidR="001513E3" w:rsidRPr="00193BFB">
        <w:rPr>
          <w:rFonts w:ascii="Helvetica Neue" w:hAnsi="Helvetica Neue"/>
          <w:sz w:val="22"/>
          <w:szCs w:val="22"/>
        </w:rPr>
        <w:t xml:space="preserve">warnings </w:t>
      </w:r>
      <w:r w:rsidRPr="00193BFB">
        <w:rPr>
          <w:rFonts w:ascii="Helvetica Neue" w:hAnsi="Helvetica Neue"/>
          <w:sz w:val="22"/>
          <w:szCs w:val="22"/>
        </w:rPr>
        <w:t xml:space="preserve">required </w:t>
      </w:r>
      <w:r w:rsidR="007344C3" w:rsidRPr="00193BFB">
        <w:rPr>
          <w:rFonts w:ascii="Helvetica Neue" w:hAnsi="Helvetica Neue"/>
          <w:sz w:val="22"/>
          <w:szCs w:val="22"/>
        </w:rPr>
        <w:t>in other states, which clearly recommend not using</w:t>
      </w:r>
      <w:r w:rsidR="001513E3" w:rsidRPr="00193BFB">
        <w:rPr>
          <w:rFonts w:ascii="Helvetica Neue" w:hAnsi="Helvetica Neue"/>
          <w:sz w:val="22"/>
          <w:szCs w:val="22"/>
        </w:rPr>
        <w:t xml:space="preserve"> marijuana during pregnancy</w:t>
      </w:r>
      <w:r w:rsidR="007344C3" w:rsidRPr="00193BFB">
        <w:rPr>
          <w:rFonts w:ascii="Helvetica Neue" w:hAnsi="Helvetica Neue"/>
          <w:sz w:val="22"/>
          <w:szCs w:val="22"/>
        </w:rPr>
        <w:t xml:space="preserve">, </w:t>
      </w:r>
      <w:r w:rsidR="001513E3" w:rsidRPr="00193BFB">
        <w:rPr>
          <w:rFonts w:ascii="Helvetica Neue" w:hAnsi="Helvetica Neue"/>
          <w:sz w:val="22"/>
          <w:szCs w:val="22"/>
        </w:rPr>
        <w:t>and (2)</w:t>
      </w:r>
      <w:r w:rsidR="007344C3" w:rsidRPr="00193BFB">
        <w:rPr>
          <w:rFonts w:ascii="Helvetica Neue" w:hAnsi="Helvetica Neue"/>
          <w:sz w:val="22"/>
          <w:szCs w:val="22"/>
        </w:rPr>
        <w:t xml:space="preserve"> the State’s own “Let’s talk cannabis” campaign</w:t>
      </w:r>
      <w:r w:rsidR="007B153C" w:rsidRPr="00193BFB">
        <w:rPr>
          <w:rFonts w:ascii="Helvetica Neue" w:hAnsi="Helvetica Neue"/>
          <w:sz w:val="22"/>
          <w:szCs w:val="22"/>
        </w:rPr>
        <w:t xml:space="preserve">. Changes in </w:t>
      </w:r>
      <w:r w:rsidR="00624D86" w:rsidRPr="00193BFB">
        <w:rPr>
          <w:rFonts w:ascii="Helvetica Neue" w:hAnsi="Helvetica Neue"/>
          <w:sz w:val="22"/>
          <w:szCs w:val="22"/>
        </w:rPr>
        <w:t>L</w:t>
      </w:r>
      <w:r w:rsidR="007B153C" w:rsidRPr="00193BFB">
        <w:rPr>
          <w:rFonts w:ascii="Helvetica Neue" w:hAnsi="Helvetica Neue"/>
          <w:sz w:val="22"/>
          <w:szCs w:val="22"/>
        </w:rPr>
        <w:t>abel warnings would ideally occur at the state level.</w:t>
      </w:r>
      <w:r w:rsidR="00B070EF" w:rsidRPr="00193BFB">
        <w:rPr>
          <w:rFonts w:ascii="Helvetica Neue" w:hAnsi="Helvetica Neue"/>
          <w:sz w:val="22"/>
          <w:szCs w:val="22"/>
        </w:rPr>
        <w:t xml:space="preserve"> </w:t>
      </w:r>
      <w:r w:rsidR="00447BC5" w:rsidRPr="00193BFB">
        <w:rPr>
          <w:rFonts w:ascii="Helvetica Neue" w:hAnsi="Helvetica Neue"/>
          <w:sz w:val="22"/>
          <w:szCs w:val="22"/>
        </w:rPr>
        <w:t xml:space="preserve">However </w:t>
      </w:r>
      <w:r w:rsidR="00447BC5" w:rsidRPr="00193BFB">
        <w:rPr>
          <w:rFonts w:ascii="Helvetica Neue" w:hAnsi="Helvetica Neue"/>
          <w:b/>
          <w:sz w:val="22"/>
          <w:szCs w:val="22"/>
        </w:rPr>
        <w:t>l</w:t>
      </w:r>
      <w:r w:rsidR="007B153C" w:rsidRPr="00193BFB">
        <w:rPr>
          <w:rFonts w:ascii="Helvetica Neue" w:hAnsi="Helvetica Neue"/>
          <w:b/>
          <w:sz w:val="22"/>
          <w:szCs w:val="22"/>
        </w:rPr>
        <w:t xml:space="preserve">ocal jurisdictions could require products sold in their jurisdictions to display </w:t>
      </w:r>
      <w:r w:rsidR="00AF6E08" w:rsidRPr="00193BFB">
        <w:rPr>
          <w:rFonts w:ascii="Helvetica Neue" w:hAnsi="Helvetica Neue"/>
          <w:b/>
          <w:sz w:val="22"/>
          <w:szCs w:val="22"/>
        </w:rPr>
        <w:t xml:space="preserve">supplemental </w:t>
      </w:r>
      <w:r w:rsidR="007B153C" w:rsidRPr="00193BFB">
        <w:rPr>
          <w:rFonts w:ascii="Helvetica Neue" w:hAnsi="Helvetica Neue"/>
          <w:b/>
          <w:sz w:val="22"/>
          <w:szCs w:val="22"/>
        </w:rPr>
        <w:t>warnings in order to be permitted for sale (</w:t>
      </w:r>
      <w:r w:rsidR="00AF6E08" w:rsidRPr="00193BFB">
        <w:rPr>
          <w:rFonts w:ascii="Helvetica Neue" w:hAnsi="Helvetica Neue"/>
          <w:b/>
          <w:sz w:val="22"/>
          <w:szCs w:val="22"/>
        </w:rPr>
        <w:t xml:space="preserve">in addition to, </w:t>
      </w:r>
      <w:r w:rsidR="007B153C" w:rsidRPr="00193BFB">
        <w:rPr>
          <w:rFonts w:ascii="Helvetica Neue" w:hAnsi="Helvetica Neue"/>
          <w:b/>
          <w:sz w:val="22"/>
          <w:szCs w:val="22"/>
        </w:rPr>
        <w:t>not in place of</w:t>
      </w:r>
      <w:r w:rsidR="00AF6E08" w:rsidRPr="00193BFB">
        <w:rPr>
          <w:rFonts w:ascii="Helvetica Neue" w:hAnsi="Helvetica Neue"/>
          <w:b/>
          <w:sz w:val="22"/>
          <w:szCs w:val="22"/>
        </w:rPr>
        <w:t>,</w:t>
      </w:r>
      <w:r w:rsidR="007B153C" w:rsidRPr="00193BFB">
        <w:rPr>
          <w:rFonts w:ascii="Helvetica Neue" w:hAnsi="Helvetica Neue"/>
          <w:b/>
          <w:sz w:val="22"/>
          <w:szCs w:val="22"/>
        </w:rPr>
        <w:t xml:space="preserve"> state</w:t>
      </w:r>
      <w:r w:rsidR="00AF6E08" w:rsidRPr="00193BFB">
        <w:rPr>
          <w:rFonts w:ascii="Helvetica Neue" w:hAnsi="Helvetica Neue"/>
          <w:b/>
          <w:sz w:val="22"/>
          <w:szCs w:val="22"/>
        </w:rPr>
        <w:t>-</w:t>
      </w:r>
      <w:r w:rsidR="007B153C" w:rsidRPr="00193BFB">
        <w:rPr>
          <w:rFonts w:ascii="Helvetica Neue" w:hAnsi="Helvetica Neue"/>
          <w:b/>
          <w:sz w:val="22"/>
          <w:szCs w:val="22"/>
        </w:rPr>
        <w:t>required language</w:t>
      </w:r>
      <w:r w:rsidR="00447BC5" w:rsidRPr="00193BFB">
        <w:rPr>
          <w:rFonts w:ascii="Helvetica Neue" w:hAnsi="Helvetica Neue"/>
          <w:b/>
          <w:sz w:val="22"/>
          <w:szCs w:val="22"/>
        </w:rPr>
        <w:t>, and not obscuring state mandated text</w:t>
      </w:r>
      <w:r w:rsidR="00AF6E08" w:rsidRPr="00193BFB">
        <w:rPr>
          <w:rFonts w:ascii="Helvetica Neue" w:hAnsi="Helvetica Neue"/>
          <w:b/>
          <w:sz w:val="22"/>
          <w:szCs w:val="22"/>
        </w:rPr>
        <w:t>)</w:t>
      </w:r>
      <w:r w:rsidR="007B153C" w:rsidRPr="00193BFB">
        <w:rPr>
          <w:rFonts w:ascii="Helvetica Neue" w:hAnsi="Helvetica Neue"/>
          <w:b/>
          <w:sz w:val="22"/>
          <w:szCs w:val="22"/>
        </w:rPr>
        <w:t>. But this may be difficult in practice, especially for small jurisdictions. Th</w:t>
      </w:r>
      <w:r w:rsidR="004824E0" w:rsidRPr="00193BFB">
        <w:rPr>
          <w:rFonts w:ascii="Helvetica Neue" w:hAnsi="Helvetica Neue"/>
          <w:b/>
          <w:sz w:val="22"/>
          <w:szCs w:val="22"/>
        </w:rPr>
        <w:t>is</w:t>
      </w:r>
      <w:r w:rsidR="007B153C" w:rsidRPr="00193BFB">
        <w:rPr>
          <w:rFonts w:ascii="Helvetica Neue" w:hAnsi="Helvetica Neue"/>
          <w:b/>
          <w:sz w:val="22"/>
          <w:szCs w:val="22"/>
        </w:rPr>
        <w:t xml:space="preserve"> option should only be used, if at all, by a large jurisdiction prepared to defend </w:t>
      </w:r>
      <w:r w:rsidR="00C70299" w:rsidRPr="00193BFB">
        <w:rPr>
          <w:rFonts w:ascii="Helvetica Neue" w:hAnsi="Helvetica Neue"/>
          <w:b/>
          <w:sz w:val="22"/>
          <w:szCs w:val="22"/>
        </w:rPr>
        <w:t>a lawsuit challenging this requirement.</w:t>
      </w:r>
      <w:r w:rsidR="00B070EF" w:rsidRPr="00193BFB">
        <w:rPr>
          <w:rFonts w:ascii="Helvetica Neue" w:hAnsi="Helvetica Neue"/>
          <w:b/>
          <w:sz w:val="22"/>
          <w:szCs w:val="22"/>
        </w:rPr>
        <w:t xml:space="preserve"> </w:t>
      </w:r>
    </w:p>
    <w:p w14:paraId="693B5DE4" w14:textId="3B5B35CE" w:rsidR="00F61031" w:rsidRPr="00193BFB" w:rsidRDefault="00447BC5" w:rsidP="002A6636">
      <w:pPr>
        <w:pStyle w:val="commentsbox"/>
        <w:tabs>
          <w:tab w:val="left" w:pos="1350"/>
        </w:tabs>
        <w:spacing w:after="120"/>
        <w:ind w:left="720" w:right="115"/>
        <w:jc w:val="both"/>
        <w:rPr>
          <w:rFonts w:ascii="Helvetica Neue" w:hAnsi="Helvetica Neue"/>
          <w:sz w:val="22"/>
          <w:szCs w:val="22"/>
        </w:rPr>
      </w:pPr>
      <w:r w:rsidRPr="00193BFB">
        <w:rPr>
          <w:rFonts w:ascii="Helvetica Neue" w:hAnsi="Helvetica Neue"/>
          <w:b/>
          <w:sz w:val="22"/>
          <w:szCs w:val="22"/>
        </w:rPr>
        <w:t xml:space="preserve">Current </w:t>
      </w:r>
      <w:r w:rsidR="00FE687B" w:rsidRPr="00193BFB">
        <w:rPr>
          <w:rFonts w:ascii="Helvetica Neue" w:hAnsi="Helvetica Neue"/>
          <w:b/>
          <w:sz w:val="22"/>
          <w:szCs w:val="22"/>
        </w:rPr>
        <w:t>State required warning f</w:t>
      </w:r>
      <w:r w:rsidR="00F61031" w:rsidRPr="00193BFB">
        <w:rPr>
          <w:rFonts w:ascii="Helvetica Neue" w:hAnsi="Helvetica Neue"/>
          <w:b/>
          <w:sz w:val="22"/>
          <w:szCs w:val="22"/>
        </w:rPr>
        <w:t>or Cannabis</w:t>
      </w:r>
      <w:r w:rsidR="009E4D86">
        <w:rPr>
          <w:rFonts w:ascii="Helvetica Neue" w:hAnsi="Helvetica Neue"/>
          <w:b/>
          <w:sz w:val="22"/>
          <w:szCs w:val="22"/>
        </w:rPr>
        <w:t xml:space="preserve"> packaging</w:t>
      </w:r>
      <w:r w:rsidR="00F61031" w:rsidRPr="00193BFB">
        <w:rPr>
          <w:rFonts w:ascii="Helvetica Neue" w:hAnsi="Helvetica Neue"/>
          <w:b/>
          <w:sz w:val="22"/>
          <w:szCs w:val="22"/>
        </w:rPr>
        <w:t>:</w:t>
      </w:r>
      <w:r w:rsidR="00F61031" w:rsidRPr="00193BFB">
        <w:rPr>
          <w:rFonts w:ascii="Helvetica Neue" w:hAnsi="Helvetica Neue"/>
          <w:sz w:val="22"/>
          <w:szCs w:val="22"/>
        </w:rPr>
        <w:t xml:space="preserve"> “GOVERNMENT WARNING: THIS </w:t>
      </w:r>
      <w:r w:rsidR="00EC3DD0">
        <w:rPr>
          <w:rFonts w:ascii="Helvetica Neue" w:hAnsi="Helvetica Neue"/>
          <w:sz w:val="22"/>
          <w:szCs w:val="22"/>
        </w:rPr>
        <w:t>PRODUCT</w:t>
      </w:r>
      <w:r w:rsidR="00EC3DD0" w:rsidRPr="00193BFB">
        <w:rPr>
          <w:rFonts w:ascii="Helvetica Neue" w:hAnsi="Helvetica Neue"/>
          <w:sz w:val="22"/>
          <w:szCs w:val="22"/>
        </w:rPr>
        <w:t xml:space="preserve"> </w:t>
      </w:r>
      <w:r w:rsidR="00F61031" w:rsidRPr="00193BFB">
        <w:rPr>
          <w:rFonts w:ascii="Helvetica Neue" w:hAnsi="Helvetica Neue"/>
          <w:sz w:val="22"/>
          <w:szCs w:val="22"/>
        </w:rPr>
        <w:t xml:space="preserve">CONTAINS CANNABIS, A SCHEDULE I CONTROLLED SUBSTANCE. KEEP OUT OF REACH OF CHILDREN AND ANIMALS. CANNABIS MAY ONLY BE POSSESSED OR CONSUMED BY PERSONS 21 YEARS OF AGE OR OLDER UNLESS THE PERSON IS A QUALIFIED PATIENT. </w:t>
      </w:r>
      <w:r w:rsidR="00EC3DD0">
        <w:rPr>
          <w:rFonts w:ascii="Helvetica Neue" w:hAnsi="Helvetica Neue"/>
          <w:sz w:val="22"/>
          <w:szCs w:val="22"/>
        </w:rPr>
        <w:t xml:space="preserve">THE INTOXICATING EFFECTS OF CANNABIS MAY BE DELAYED UP TO TWO HOURS. </w:t>
      </w:r>
      <w:r w:rsidR="00F61031" w:rsidRPr="00193BFB">
        <w:rPr>
          <w:rFonts w:ascii="Helvetica Neue" w:hAnsi="Helvetica Neue"/>
          <w:sz w:val="22"/>
          <w:szCs w:val="22"/>
        </w:rPr>
        <w:t>CANNABIS USE WHILE PREGNANT OR BREASTFEEDING MAY BE HARMFUL. CONSUMPTION OF CANNABIS</w:t>
      </w:r>
      <w:r w:rsidR="00EC3DD0">
        <w:rPr>
          <w:rFonts w:ascii="Helvetica Neue" w:hAnsi="Helvetica Neue"/>
          <w:sz w:val="22"/>
          <w:szCs w:val="22"/>
        </w:rPr>
        <w:t xml:space="preserve"> PRODUCTS</w:t>
      </w:r>
      <w:r w:rsidR="00F61031" w:rsidRPr="00193BFB">
        <w:rPr>
          <w:rFonts w:ascii="Helvetica Neue" w:hAnsi="Helvetica Neue"/>
          <w:sz w:val="22"/>
          <w:szCs w:val="22"/>
        </w:rPr>
        <w:t xml:space="preserve"> IMPAIRS YOUR ABILITY TO DRIVE AND OPERATE MACHINERY. PLEASE USE EXTREME CAUTION.”</w:t>
      </w:r>
      <w:r w:rsidR="00B070EF" w:rsidRPr="00193BFB">
        <w:rPr>
          <w:rFonts w:ascii="Helvetica Neue" w:hAnsi="Helvetica Neue"/>
          <w:sz w:val="22"/>
          <w:szCs w:val="22"/>
        </w:rPr>
        <w:t xml:space="preserve"> </w:t>
      </w:r>
    </w:p>
    <w:p w14:paraId="258DDB75" w14:textId="352C05F7" w:rsidR="000376B3" w:rsidRPr="00193BFB" w:rsidRDefault="00F61031" w:rsidP="002A6636">
      <w:pPr>
        <w:pStyle w:val="commentsbox"/>
        <w:tabs>
          <w:tab w:val="left" w:pos="1350"/>
        </w:tabs>
        <w:spacing w:after="120"/>
        <w:ind w:left="720" w:right="115"/>
        <w:jc w:val="both"/>
        <w:rPr>
          <w:rFonts w:ascii="Helvetica Neue" w:hAnsi="Helvetica Neue"/>
        </w:rPr>
      </w:pPr>
      <w:r w:rsidRPr="00193BFB">
        <w:rPr>
          <w:rFonts w:ascii="Helvetica Neue" w:hAnsi="Helvetica Neue"/>
          <w:sz w:val="22"/>
          <w:szCs w:val="22"/>
        </w:rPr>
        <w:t xml:space="preserve">For </w:t>
      </w:r>
      <w:r w:rsidR="009E4D86">
        <w:rPr>
          <w:rFonts w:ascii="Helvetica Neue" w:hAnsi="Helvetica Neue"/>
          <w:sz w:val="22"/>
          <w:szCs w:val="22"/>
        </w:rPr>
        <w:t>C</w:t>
      </w:r>
      <w:r w:rsidRPr="00193BFB">
        <w:rPr>
          <w:rFonts w:ascii="Helvetica Neue" w:hAnsi="Helvetica Neue"/>
          <w:sz w:val="22"/>
          <w:szCs w:val="22"/>
        </w:rPr>
        <w:t>annabis products: “GOVERNMENT WARNING: THIS PRODUCT CONTAINS CANNABIS, A SCHEDULE I CONTROLLED SUBSTANCE. KEEP OUT OF REACH OF CHILDREN AND ANIMALS. CANNABIS PRODUCTS MAY ONLY BE POSSESSED OR CONSUMED BY PERSONS 21 YEARS OF AGE OR OLDER UNLESS THE PERSON IS A QUALIFIED PATIENT. THE INTOXICATING EFFECTS OF CANNABIS PRODUCTS MAY BE DELAYED UP TO TWO HOURS. CANNABIS USE WHILE PREGNANT OR BREASTFEEDING MAY BE HARMFUL. CONSUMPTION OF CANNABIS PRODUCTS IMPAIRS YOUR ABILITY TO DRIVE </w:t>
      </w:r>
    </w:p>
    <w:p w14:paraId="4E28D2FF" w14:textId="77777777" w:rsidR="00971D58" w:rsidRPr="00193BFB" w:rsidRDefault="00806C25"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Synthetic cannabinoid containing products</w:t>
      </w:r>
      <w:r w:rsidR="00EC2C72" w:rsidRPr="00193BFB">
        <w:rPr>
          <w:rFonts w:ascii="Helvetica Neue" w:hAnsi="Helvetica Neue"/>
          <w:sz w:val="22"/>
          <w:szCs w:val="22"/>
        </w:rPr>
        <w:t>.</w:t>
      </w:r>
    </w:p>
    <w:p w14:paraId="0F336305" w14:textId="77777777" w:rsidR="00971D58"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Cannabis</w:t>
      </w:r>
      <w:r w:rsidR="00B47968" w:rsidRPr="00193BFB">
        <w:rPr>
          <w:rFonts w:ascii="Helvetica Neue" w:hAnsi="Helvetica Neue"/>
          <w:sz w:val="22"/>
          <w:szCs w:val="22"/>
        </w:rPr>
        <w:t xml:space="preserve"> flower </w:t>
      </w:r>
      <w:r w:rsidR="009834B7" w:rsidRPr="00193BFB">
        <w:rPr>
          <w:rFonts w:ascii="Helvetica Neue" w:hAnsi="Helvetica Neue"/>
          <w:sz w:val="22"/>
          <w:szCs w:val="22"/>
        </w:rPr>
        <w:t>with potency in excess of 20</w:t>
      </w:r>
      <w:r w:rsidR="00971D58" w:rsidRPr="00193BFB">
        <w:rPr>
          <w:rFonts w:ascii="Helvetica Neue" w:hAnsi="Helvetica Neue"/>
          <w:sz w:val="22"/>
          <w:szCs w:val="22"/>
        </w:rPr>
        <w:t>% THC content</w:t>
      </w:r>
      <w:r w:rsidR="009834B7" w:rsidRPr="00193BFB">
        <w:rPr>
          <w:rFonts w:ascii="Helvetica Neue" w:hAnsi="Helvetica Neue"/>
          <w:sz w:val="22"/>
          <w:szCs w:val="22"/>
        </w:rPr>
        <w:t>.</w:t>
      </w:r>
    </w:p>
    <w:p w14:paraId="416A7D40" w14:textId="77777777" w:rsidR="004C087A" w:rsidRPr="00193BFB" w:rsidRDefault="004C087A"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Cannabis Products with THC content in excess of 50%.</w:t>
      </w:r>
    </w:p>
    <w:p w14:paraId="2D53D033" w14:textId="77777777" w:rsidR="009834B7"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Cannabis</w:t>
      </w:r>
      <w:r w:rsidR="009834B7" w:rsidRPr="00193BFB">
        <w:rPr>
          <w:rFonts w:ascii="Helvetica Neue" w:hAnsi="Helvetica Neue"/>
          <w:sz w:val="22"/>
          <w:szCs w:val="22"/>
        </w:rPr>
        <w:t xml:space="preserve"> flower </w:t>
      </w:r>
      <w:r w:rsidR="00806C25" w:rsidRPr="00193BFB">
        <w:rPr>
          <w:rFonts w:ascii="Helvetica Neue" w:hAnsi="Helvetica Neue"/>
          <w:sz w:val="22"/>
          <w:szCs w:val="22"/>
        </w:rPr>
        <w:t xml:space="preserve">to which a </w:t>
      </w:r>
      <w:r w:rsidR="00B257DA" w:rsidRPr="00193BFB">
        <w:rPr>
          <w:rFonts w:ascii="Helvetica Neue" w:hAnsi="Helvetica Neue"/>
          <w:sz w:val="22"/>
          <w:szCs w:val="22"/>
        </w:rPr>
        <w:t>C</w:t>
      </w:r>
      <w:r w:rsidR="009834B7" w:rsidRPr="00193BFB">
        <w:rPr>
          <w:rFonts w:ascii="Helvetica Neue" w:hAnsi="Helvetica Neue"/>
          <w:sz w:val="22"/>
          <w:szCs w:val="22"/>
        </w:rPr>
        <w:t xml:space="preserve">haracterizing </w:t>
      </w:r>
      <w:r w:rsidR="00503A68" w:rsidRPr="00193BFB">
        <w:rPr>
          <w:rFonts w:ascii="Helvetica Neue" w:hAnsi="Helvetica Neue"/>
          <w:sz w:val="22"/>
          <w:szCs w:val="22"/>
        </w:rPr>
        <w:t>F</w:t>
      </w:r>
      <w:r w:rsidR="009834B7" w:rsidRPr="00193BFB">
        <w:rPr>
          <w:rFonts w:ascii="Helvetica Neue" w:hAnsi="Helvetica Neue"/>
          <w:sz w:val="22"/>
          <w:szCs w:val="22"/>
        </w:rPr>
        <w:t xml:space="preserve">lavor has been added. </w:t>
      </w:r>
    </w:p>
    <w:p w14:paraId="0367071A" w14:textId="77777777" w:rsidR="00252649"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lastRenderedPageBreak/>
        <w:t>Cannabis</w:t>
      </w:r>
      <w:r w:rsidR="009D5B2B" w:rsidRPr="00193BFB">
        <w:rPr>
          <w:rFonts w:ascii="Helvetica Neue" w:hAnsi="Helvetica Neue"/>
          <w:sz w:val="22"/>
          <w:szCs w:val="22"/>
        </w:rPr>
        <w:t xml:space="preserve"> </w:t>
      </w:r>
      <w:r w:rsidR="00505089" w:rsidRPr="00193BFB">
        <w:rPr>
          <w:rFonts w:ascii="Helvetica Neue" w:hAnsi="Helvetica Neue"/>
          <w:sz w:val="22"/>
          <w:szCs w:val="22"/>
        </w:rPr>
        <w:t>P</w:t>
      </w:r>
      <w:r w:rsidR="009D5B2B" w:rsidRPr="00193BFB">
        <w:rPr>
          <w:rFonts w:ascii="Helvetica Neue" w:hAnsi="Helvetica Neue"/>
          <w:sz w:val="22"/>
          <w:szCs w:val="22"/>
        </w:rPr>
        <w:t>roducts</w:t>
      </w:r>
      <w:r w:rsidR="0050031F" w:rsidRPr="00193BFB">
        <w:rPr>
          <w:rFonts w:ascii="Helvetica Neue" w:hAnsi="Helvetica Neue"/>
          <w:sz w:val="22"/>
          <w:szCs w:val="22"/>
        </w:rPr>
        <w:t>,</w:t>
      </w:r>
      <w:r w:rsidR="009D5B2B" w:rsidRPr="00193BFB">
        <w:rPr>
          <w:rFonts w:ascii="Helvetica Neue" w:hAnsi="Helvetica Neue"/>
          <w:sz w:val="22"/>
          <w:szCs w:val="22"/>
        </w:rPr>
        <w:t xml:space="preserve"> </w:t>
      </w:r>
      <w:r w:rsidR="00505089" w:rsidRPr="00193BFB">
        <w:rPr>
          <w:rFonts w:ascii="Helvetica Neue" w:hAnsi="Helvetica Neue"/>
          <w:sz w:val="22"/>
          <w:szCs w:val="22"/>
        </w:rPr>
        <w:t xml:space="preserve">other </w:t>
      </w:r>
      <w:r w:rsidR="009D5B2B" w:rsidRPr="00193BFB">
        <w:rPr>
          <w:rFonts w:ascii="Helvetica Neue" w:hAnsi="Helvetica Neue"/>
          <w:sz w:val="22"/>
          <w:szCs w:val="22"/>
        </w:rPr>
        <w:t>than those</w:t>
      </w:r>
      <w:r w:rsidR="00594A11" w:rsidRPr="00193BFB">
        <w:rPr>
          <w:rFonts w:ascii="Helvetica Neue" w:hAnsi="Helvetica Neue"/>
          <w:sz w:val="22"/>
          <w:szCs w:val="22"/>
        </w:rPr>
        <w:t xml:space="preserve"> </w:t>
      </w:r>
      <w:r w:rsidR="00624D86" w:rsidRPr="00193BFB">
        <w:rPr>
          <w:rFonts w:ascii="Helvetica Neue" w:hAnsi="Helvetica Neue"/>
          <w:sz w:val="22"/>
          <w:szCs w:val="22"/>
        </w:rPr>
        <w:t>Edible Cannabis Product</w:t>
      </w:r>
      <w:r w:rsidR="00594A11" w:rsidRPr="00193BFB">
        <w:rPr>
          <w:rFonts w:ascii="Helvetica Neue" w:hAnsi="Helvetica Neue"/>
          <w:sz w:val="22"/>
          <w:szCs w:val="22"/>
        </w:rPr>
        <w:t xml:space="preserve">s noted </w:t>
      </w:r>
      <w:r w:rsidR="009D5B2B" w:rsidRPr="00193BFB">
        <w:rPr>
          <w:rFonts w:ascii="Helvetica Neue" w:hAnsi="Helvetica Neue"/>
          <w:sz w:val="22"/>
          <w:szCs w:val="22"/>
        </w:rPr>
        <w:t>in sectio</w:t>
      </w:r>
      <w:r w:rsidR="00D80AFD" w:rsidRPr="00193BFB">
        <w:rPr>
          <w:rFonts w:ascii="Helvetica Neue" w:hAnsi="Helvetica Neue"/>
          <w:sz w:val="22"/>
          <w:szCs w:val="22"/>
        </w:rPr>
        <w:t>n 4(b) below</w:t>
      </w:r>
      <w:r w:rsidR="0050031F" w:rsidRPr="00193BFB">
        <w:rPr>
          <w:rFonts w:ascii="Helvetica Neue" w:hAnsi="Helvetica Neue"/>
          <w:sz w:val="22"/>
          <w:szCs w:val="22"/>
        </w:rPr>
        <w:t xml:space="preserve">, </w:t>
      </w:r>
      <w:r w:rsidR="00252649" w:rsidRPr="00193BFB">
        <w:rPr>
          <w:rFonts w:ascii="Helvetica Neue" w:hAnsi="Helvetica Neue"/>
          <w:sz w:val="22"/>
          <w:szCs w:val="22"/>
        </w:rPr>
        <w:t xml:space="preserve">to which a Characterizing </w:t>
      </w:r>
      <w:r w:rsidR="00503A68" w:rsidRPr="00193BFB">
        <w:rPr>
          <w:rFonts w:ascii="Helvetica Neue" w:hAnsi="Helvetica Neue"/>
          <w:sz w:val="22"/>
          <w:szCs w:val="22"/>
        </w:rPr>
        <w:t>F</w:t>
      </w:r>
      <w:r w:rsidR="00252649" w:rsidRPr="00193BFB">
        <w:rPr>
          <w:rFonts w:ascii="Helvetica Neue" w:hAnsi="Helvetica Neue"/>
          <w:sz w:val="22"/>
          <w:szCs w:val="22"/>
        </w:rPr>
        <w:t>lavor has been added</w:t>
      </w:r>
      <w:r w:rsidR="004C087A" w:rsidRPr="00193BFB">
        <w:rPr>
          <w:rFonts w:ascii="Helvetica Neue" w:hAnsi="Helvetica Neue"/>
          <w:sz w:val="22"/>
          <w:szCs w:val="22"/>
        </w:rPr>
        <w:t>.</w:t>
      </w:r>
    </w:p>
    <w:p w14:paraId="22882A5E" w14:textId="77777777" w:rsidR="00673127" w:rsidRPr="00193BFB" w:rsidRDefault="00951829" w:rsidP="009C7E7C">
      <w:pPr>
        <w:pStyle w:val="Default"/>
        <w:numPr>
          <w:ilvl w:val="0"/>
          <w:numId w:val="17"/>
        </w:numPr>
        <w:spacing w:after="120"/>
        <w:ind w:left="1080"/>
        <w:jc w:val="both"/>
        <w:rPr>
          <w:rFonts w:ascii="Helvetica Neue" w:hAnsi="Helvetica Neue"/>
          <w:sz w:val="22"/>
          <w:szCs w:val="22"/>
        </w:rPr>
      </w:pPr>
      <w:r w:rsidRPr="00193BFB">
        <w:rPr>
          <w:rFonts w:ascii="Helvetica Neue" w:hAnsi="Helvetica Neue"/>
          <w:sz w:val="22"/>
          <w:szCs w:val="22"/>
        </w:rPr>
        <w:t>Cannabis</w:t>
      </w:r>
      <w:r w:rsidR="00673127" w:rsidRPr="00193BFB">
        <w:rPr>
          <w:rFonts w:ascii="Helvetica Neue" w:hAnsi="Helvetica Neue"/>
          <w:sz w:val="22"/>
          <w:szCs w:val="22"/>
        </w:rPr>
        <w:t xml:space="preserve"> or </w:t>
      </w:r>
      <w:r w:rsidRPr="00193BFB">
        <w:rPr>
          <w:rFonts w:ascii="Helvetica Neue" w:hAnsi="Helvetica Neue"/>
          <w:sz w:val="22"/>
          <w:szCs w:val="22"/>
        </w:rPr>
        <w:t>Cannabis</w:t>
      </w:r>
      <w:r w:rsidR="00673127" w:rsidRPr="00193BFB">
        <w:rPr>
          <w:rFonts w:ascii="Helvetica Neue" w:hAnsi="Helvetica Neue"/>
          <w:sz w:val="22"/>
          <w:szCs w:val="22"/>
        </w:rPr>
        <w:t xml:space="preserve"> </w:t>
      </w:r>
      <w:r w:rsidR="00505089" w:rsidRPr="00193BFB">
        <w:rPr>
          <w:rFonts w:ascii="Helvetica Neue" w:hAnsi="Helvetica Neue"/>
          <w:sz w:val="22"/>
          <w:szCs w:val="22"/>
        </w:rPr>
        <w:t>P</w:t>
      </w:r>
      <w:r w:rsidR="00673127" w:rsidRPr="00193BFB">
        <w:rPr>
          <w:rFonts w:ascii="Helvetica Neue" w:hAnsi="Helvetica Neue"/>
          <w:sz w:val="22"/>
          <w:szCs w:val="22"/>
        </w:rPr>
        <w:t xml:space="preserve">roducts whose </w:t>
      </w:r>
      <w:r w:rsidR="00F82403" w:rsidRPr="00193BFB">
        <w:rPr>
          <w:rFonts w:ascii="Helvetica Neue" w:hAnsi="Helvetica Neue"/>
          <w:sz w:val="22"/>
          <w:szCs w:val="22"/>
        </w:rPr>
        <w:t>P</w:t>
      </w:r>
      <w:r w:rsidR="00673127" w:rsidRPr="00193BFB">
        <w:rPr>
          <w:rFonts w:ascii="Helvetica Neue" w:hAnsi="Helvetica Neue"/>
          <w:sz w:val="22"/>
          <w:szCs w:val="22"/>
        </w:rPr>
        <w:t>ackaging</w:t>
      </w:r>
      <w:r w:rsidR="00236C6A" w:rsidRPr="00193BFB">
        <w:rPr>
          <w:rFonts w:ascii="Helvetica Neue" w:hAnsi="Helvetica Neue"/>
          <w:sz w:val="22"/>
          <w:szCs w:val="22"/>
        </w:rPr>
        <w:t>,</w:t>
      </w:r>
      <w:r w:rsidR="00673127" w:rsidRPr="00193BFB">
        <w:rPr>
          <w:rFonts w:ascii="Helvetica Neue" w:hAnsi="Helvetica Neue"/>
          <w:sz w:val="22"/>
          <w:szCs w:val="22"/>
        </w:rPr>
        <w:t xml:space="preserve"> </w:t>
      </w:r>
      <w:r w:rsidR="00F82403" w:rsidRPr="00193BFB">
        <w:rPr>
          <w:rFonts w:ascii="Helvetica Neue" w:hAnsi="Helvetica Neue"/>
          <w:sz w:val="22"/>
          <w:szCs w:val="22"/>
        </w:rPr>
        <w:t>L</w:t>
      </w:r>
      <w:r w:rsidR="00673127" w:rsidRPr="00193BFB">
        <w:rPr>
          <w:rFonts w:ascii="Helvetica Neue" w:hAnsi="Helvetica Neue"/>
          <w:sz w:val="22"/>
          <w:szCs w:val="22"/>
        </w:rPr>
        <w:t>abeling</w:t>
      </w:r>
      <w:r w:rsidR="00236C6A" w:rsidRPr="00193BFB">
        <w:rPr>
          <w:rFonts w:ascii="Helvetica Neue" w:hAnsi="Helvetica Neue"/>
          <w:sz w:val="22"/>
          <w:szCs w:val="22"/>
        </w:rPr>
        <w:t xml:space="preserve">, </w:t>
      </w:r>
      <w:r w:rsidR="00D54312" w:rsidRPr="00193BFB">
        <w:rPr>
          <w:rFonts w:ascii="Helvetica Neue" w:hAnsi="Helvetica Neue"/>
          <w:sz w:val="22"/>
          <w:szCs w:val="22"/>
        </w:rPr>
        <w:t xml:space="preserve">or </w:t>
      </w:r>
      <w:r w:rsidR="00F82403" w:rsidRPr="00193BFB">
        <w:rPr>
          <w:rFonts w:ascii="Helvetica Neue" w:hAnsi="Helvetica Neue"/>
          <w:sz w:val="22"/>
          <w:szCs w:val="22"/>
        </w:rPr>
        <w:t>M</w:t>
      </w:r>
      <w:r w:rsidR="001D24D5" w:rsidRPr="00193BFB">
        <w:rPr>
          <w:rFonts w:ascii="Helvetica Neue" w:hAnsi="Helvetica Neue"/>
          <w:sz w:val="22"/>
          <w:szCs w:val="22"/>
        </w:rPr>
        <w:t xml:space="preserve">arketing materials </w:t>
      </w:r>
      <w:r w:rsidR="00673127" w:rsidRPr="00193BFB">
        <w:rPr>
          <w:rFonts w:ascii="Helvetica Neue" w:hAnsi="Helvetica Neue"/>
          <w:sz w:val="22"/>
          <w:szCs w:val="22"/>
        </w:rPr>
        <w:t>include claims of health</w:t>
      </w:r>
      <w:r w:rsidR="001D24D5" w:rsidRPr="00193BFB">
        <w:rPr>
          <w:rFonts w:ascii="Helvetica Neue" w:hAnsi="Helvetica Neue"/>
          <w:sz w:val="22"/>
          <w:szCs w:val="22"/>
        </w:rPr>
        <w:t>,</w:t>
      </w:r>
      <w:r w:rsidR="00317FC7" w:rsidRPr="00193BFB">
        <w:rPr>
          <w:rFonts w:ascii="Helvetica Neue" w:hAnsi="Helvetica Neue"/>
          <w:sz w:val="22"/>
          <w:szCs w:val="22"/>
        </w:rPr>
        <w:t xml:space="preserve"> </w:t>
      </w:r>
      <w:r w:rsidR="00673127" w:rsidRPr="00193BFB">
        <w:rPr>
          <w:rFonts w:ascii="Helvetica Neue" w:hAnsi="Helvetica Neue"/>
          <w:sz w:val="22"/>
          <w:szCs w:val="22"/>
        </w:rPr>
        <w:t xml:space="preserve">therapeutic </w:t>
      </w:r>
      <w:r w:rsidR="001D24D5" w:rsidRPr="00193BFB">
        <w:rPr>
          <w:rFonts w:ascii="Helvetica Neue" w:hAnsi="Helvetica Neue"/>
          <w:sz w:val="22"/>
          <w:szCs w:val="22"/>
        </w:rPr>
        <w:t xml:space="preserve">or curative </w:t>
      </w:r>
      <w:r w:rsidR="00673127" w:rsidRPr="00193BFB">
        <w:rPr>
          <w:rFonts w:ascii="Helvetica Neue" w:hAnsi="Helvetica Neue"/>
          <w:sz w:val="22"/>
          <w:szCs w:val="22"/>
        </w:rPr>
        <w:t>effects</w:t>
      </w:r>
      <w:r w:rsidR="00597ECA" w:rsidRPr="00193BFB">
        <w:rPr>
          <w:rFonts w:ascii="Helvetica Neue" w:hAnsi="Helvetica Neue"/>
          <w:sz w:val="22"/>
          <w:szCs w:val="22"/>
        </w:rPr>
        <w:t>,</w:t>
      </w:r>
      <w:r w:rsidR="00673127" w:rsidRPr="00193BFB">
        <w:rPr>
          <w:rFonts w:ascii="Helvetica Neue" w:hAnsi="Helvetica Neue"/>
          <w:sz w:val="22"/>
          <w:szCs w:val="22"/>
        </w:rPr>
        <w:t xml:space="preserve"> or claims related to</w:t>
      </w:r>
      <w:r w:rsidR="00B47968" w:rsidRPr="00193BFB">
        <w:rPr>
          <w:rFonts w:ascii="Helvetica Neue" w:hAnsi="Helvetica Neue"/>
          <w:sz w:val="22"/>
          <w:szCs w:val="22"/>
        </w:rPr>
        <w:t xml:space="preserve"> “potency”</w:t>
      </w:r>
      <w:r w:rsidR="00597ECA" w:rsidRPr="00193BFB">
        <w:rPr>
          <w:rFonts w:ascii="Helvetica Neue" w:hAnsi="Helvetica Neue"/>
          <w:sz w:val="22"/>
          <w:szCs w:val="22"/>
        </w:rPr>
        <w:t xml:space="preserve"> (beyond listing of cannabinoid content</w:t>
      </w:r>
      <w:r w:rsidR="003D7ADC" w:rsidRPr="00193BFB">
        <w:rPr>
          <w:rFonts w:ascii="Helvetica Neue" w:hAnsi="Helvetica Neue"/>
          <w:sz w:val="22"/>
          <w:szCs w:val="22"/>
        </w:rPr>
        <w:t>)</w:t>
      </w:r>
      <w:r w:rsidR="00597ECA" w:rsidRPr="00193BFB">
        <w:rPr>
          <w:rFonts w:ascii="Helvetica Neue" w:hAnsi="Helvetica Neue"/>
          <w:sz w:val="22"/>
          <w:szCs w:val="22"/>
        </w:rPr>
        <w:t xml:space="preserve">, </w:t>
      </w:r>
      <w:r w:rsidR="00B47968" w:rsidRPr="00193BFB">
        <w:rPr>
          <w:rFonts w:ascii="Helvetica Neue" w:hAnsi="Helvetica Neue"/>
          <w:sz w:val="22"/>
          <w:szCs w:val="22"/>
        </w:rPr>
        <w:t>“strength</w:t>
      </w:r>
      <w:r w:rsidR="00597ECA" w:rsidRPr="00193BFB">
        <w:rPr>
          <w:rFonts w:ascii="Helvetica Neue" w:hAnsi="Helvetica Neue"/>
          <w:sz w:val="22"/>
          <w:szCs w:val="22"/>
        </w:rPr>
        <w:t>,</w:t>
      </w:r>
      <w:r w:rsidR="00B47968" w:rsidRPr="00193BFB">
        <w:rPr>
          <w:rFonts w:ascii="Helvetica Neue" w:hAnsi="Helvetica Neue"/>
          <w:sz w:val="22"/>
          <w:szCs w:val="22"/>
        </w:rPr>
        <w:t xml:space="preserve">” </w:t>
      </w:r>
      <w:r w:rsidR="00597ECA" w:rsidRPr="00193BFB">
        <w:rPr>
          <w:rFonts w:ascii="Helvetica Neue" w:hAnsi="Helvetica Neue"/>
          <w:sz w:val="22"/>
          <w:szCs w:val="22"/>
        </w:rPr>
        <w:t>“high</w:t>
      </w:r>
      <w:r w:rsidR="00E4120B" w:rsidRPr="00193BFB">
        <w:rPr>
          <w:rFonts w:ascii="Helvetica Neue" w:hAnsi="Helvetica Neue"/>
          <w:sz w:val="22"/>
          <w:szCs w:val="22"/>
        </w:rPr>
        <w:t>,</w:t>
      </w:r>
      <w:r w:rsidR="00597ECA" w:rsidRPr="00193BFB">
        <w:rPr>
          <w:rFonts w:ascii="Helvetica Neue" w:hAnsi="Helvetica Neue"/>
          <w:sz w:val="22"/>
          <w:szCs w:val="22"/>
        </w:rPr>
        <w:t xml:space="preserve">” </w:t>
      </w:r>
      <w:r w:rsidR="00B47968" w:rsidRPr="00193BFB">
        <w:rPr>
          <w:rFonts w:ascii="Helvetica Neue" w:hAnsi="Helvetica Neue"/>
          <w:sz w:val="22"/>
          <w:szCs w:val="22"/>
        </w:rPr>
        <w:t xml:space="preserve">or </w:t>
      </w:r>
      <w:r w:rsidR="00673127" w:rsidRPr="00193BFB">
        <w:rPr>
          <w:rFonts w:ascii="Helvetica Neue" w:hAnsi="Helvetica Neue"/>
          <w:sz w:val="22"/>
          <w:szCs w:val="22"/>
        </w:rPr>
        <w:t>being “natural</w:t>
      </w:r>
      <w:r w:rsidR="001D24D5" w:rsidRPr="00193BFB">
        <w:rPr>
          <w:rFonts w:ascii="Helvetica Neue" w:hAnsi="Helvetica Neue"/>
          <w:sz w:val="22"/>
          <w:szCs w:val="22"/>
        </w:rPr>
        <w:t>.</w:t>
      </w:r>
      <w:r w:rsidR="00673127" w:rsidRPr="00193BFB">
        <w:rPr>
          <w:rFonts w:ascii="Helvetica Neue" w:hAnsi="Helvetica Neue"/>
          <w:sz w:val="22"/>
          <w:szCs w:val="22"/>
        </w:rPr>
        <w:t xml:space="preserve">” </w:t>
      </w:r>
    </w:p>
    <w:p w14:paraId="5CCE1B48" w14:textId="74ED9E4F" w:rsidR="00A10D1C" w:rsidRPr="00193BFB" w:rsidRDefault="00951829" w:rsidP="009C7E7C">
      <w:pPr>
        <w:pStyle w:val="ListParagraph"/>
        <w:numPr>
          <w:ilvl w:val="0"/>
          <w:numId w:val="17"/>
        </w:numPr>
        <w:tabs>
          <w:tab w:val="left" w:pos="1170"/>
        </w:tabs>
        <w:spacing w:after="120" w:line="240" w:lineRule="auto"/>
        <w:ind w:left="1080"/>
        <w:contextualSpacing w:val="0"/>
        <w:jc w:val="both"/>
        <w:rPr>
          <w:rFonts w:ascii="Helvetica Neue" w:hAnsi="Helvetica Neue"/>
        </w:rPr>
      </w:pPr>
      <w:r w:rsidRPr="00193BFB">
        <w:rPr>
          <w:rFonts w:ascii="Helvetica Neue" w:hAnsi="Helvetica Neue"/>
        </w:rPr>
        <w:t>Cannabis</w:t>
      </w:r>
      <w:r w:rsidR="00A10D1C" w:rsidRPr="00193BFB">
        <w:rPr>
          <w:rFonts w:ascii="Helvetica Neue" w:hAnsi="Helvetica Neue"/>
        </w:rPr>
        <w:t xml:space="preserve"> or </w:t>
      </w:r>
      <w:r w:rsidRPr="00193BFB">
        <w:rPr>
          <w:rFonts w:ascii="Helvetica Neue" w:hAnsi="Helvetica Neue"/>
        </w:rPr>
        <w:t>Cannabis</w:t>
      </w:r>
      <w:r w:rsidR="00A10D1C" w:rsidRPr="00193BFB">
        <w:rPr>
          <w:rFonts w:ascii="Helvetica Neue" w:hAnsi="Helvetica Neue"/>
        </w:rPr>
        <w:t xml:space="preserve"> </w:t>
      </w:r>
      <w:r w:rsidR="00E4120B" w:rsidRPr="00193BFB">
        <w:rPr>
          <w:rFonts w:ascii="Helvetica Neue" w:hAnsi="Helvetica Neue"/>
        </w:rPr>
        <w:t>P</w:t>
      </w:r>
      <w:r w:rsidR="00A10D1C" w:rsidRPr="00193BFB">
        <w:rPr>
          <w:rFonts w:ascii="Helvetica Neue" w:hAnsi="Helvetica Neue"/>
        </w:rPr>
        <w:t>roducts that</w:t>
      </w:r>
      <w:r w:rsidR="009D5B2B" w:rsidRPr="00193BFB">
        <w:rPr>
          <w:rFonts w:ascii="Helvetica Neue" w:hAnsi="Helvetica Neue"/>
        </w:rPr>
        <w:t xml:space="preserve"> </w:t>
      </w:r>
      <w:r w:rsidR="00A10D1C" w:rsidRPr="00193BFB">
        <w:rPr>
          <w:rFonts w:ascii="Helvetica Neue" w:hAnsi="Helvetica Neue"/>
        </w:rPr>
        <w:t>contain any noncannabinoid additive that would increase potency, toxicity or addictive potential, or that would create an unsafe combination with other psychoactive substances. Prohibited additives include, but a</w:t>
      </w:r>
      <w:r w:rsidR="00E5050C" w:rsidRPr="00193BFB">
        <w:rPr>
          <w:rFonts w:ascii="Helvetica Neue" w:hAnsi="Helvetica Neue"/>
        </w:rPr>
        <w:t xml:space="preserve">re not limited to, nicotine, </w:t>
      </w:r>
      <w:r w:rsidR="00A10D1C" w:rsidRPr="00193BFB">
        <w:rPr>
          <w:rFonts w:ascii="Helvetica Neue" w:hAnsi="Helvetica Neue"/>
        </w:rPr>
        <w:t>caffeine</w:t>
      </w:r>
      <w:r w:rsidR="00E5050C" w:rsidRPr="00193BFB">
        <w:rPr>
          <w:rFonts w:ascii="Helvetica Neue" w:hAnsi="Helvetica Neue"/>
        </w:rPr>
        <w:t xml:space="preserve"> and alcohol</w:t>
      </w:r>
      <w:r w:rsidR="005C35CA" w:rsidRPr="00193BFB">
        <w:rPr>
          <w:rFonts w:ascii="Helvetica Neue" w:hAnsi="Helvetica Neue"/>
        </w:rPr>
        <w:t xml:space="preserve"> [excepting </w:t>
      </w:r>
      <w:r w:rsidR="00730D38" w:rsidRPr="00193BFB">
        <w:rPr>
          <w:rFonts w:ascii="Helvetica Neue" w:hAnsi="Helvetica Neue"/>
        </w:rPr>
        <w:t xml:space="preserve">a </w:t>
      </w:r>
      <w:r w:rsidR="005C35CA" w:rsidRPr="00193BFB">
        <w:rPr>
          <w:rFonts w:ascii="Helvetica Neue" w:hAnsi="Helvetica Neue"/>
        </w:rPr>
        <w:t xml:space="preserve">minimum </w:t>
      </w:r>
      <w:r w:rsidR="009D5B2B" w:rsidRPr="00193BFB">
        <w:rPr>
          <w:rFonts w:ascii="Helvetica Neue" w:hAnsi="Helvetica Neue"/>
        </w:rPr>
        <w:t>of alcohol</w:t>
      </w:r>
      <w:r w:rsidR="00E37D30" w:rsidRPr="00193BFB">
        <w:rPr>
          <w:rFonts w:ascii="Helvetica Neue" w:hAnsi="Helvetica Neue"/>
        </w:rPr>
        <w:t xml:space="preserve"> that </w:t>
      </w:r>
      <w:r w:rsidR="009E4D86">
        <w:rPr>
          <w:rFonts w:ascii="Helvetica Neue" w:hAnsi="Helvetica Neue"/>
        </w:rPr>
        <w:t>is</w:t>
      </w:r>
      <w:r w:rsidR="009D5B2B" w:rsidRPr="00193BFB">
        <w:rPr>
          <w:rFonts w:ascii="Helvetica Neue" w:hAnsi="Helvetica Neue"/>
        </w:rPr>
        <w:t xml:space="preserve"> residual from manufacturing or required solvents for the </w:t>
      </w:r>
      <w:r w:rsidRPr="00193BFB">
        <w:rPr>
          <w:rFonts w:ascii="Helvetica Neue" w:hAnsi="Helvetica Neue"/>
        </w:rPr>
        <w:t>cannabis</w:t>
      </w:r>
      <w:r w:rsidR="009D5B2B" w:rsidRPr="00193BFB">
        <w:rPr>
          <w:rFonts w:ascii="Helvetica Neue" w:hAnsi="Helvetica Neue"/>
        </w:rPr>
        <w:t xml:space="preserve"> containing product</w:t>
      </w:r>
      <w:r w:rsidR="00730D38" w:rsidRPr="00193BFB">
        <w:rPr>
          <w:rFonts w:ascii="Helvetica Neue" w:hAnsi="Helvetica Neue"/>
        </w:rPr>
        <w:t xml:space="preserve"> if the product’s </w:t>
      </w:r>
      <w:r w:rsidR="00624D86" w:rsidRPr="00193BFB">
        <w:rPr>
          <w:rFonts w:ascii="Helvetica Neue" w:hAnsi="Helvetica Neue"/>
        </w:rPr>
        <w:t>P</w:t>
      </w:r>
      <w:r w:rsidR="00730D38" w:rsidRPr="00193BFB">
        <w:rPr>
          <w:rFonts w:ascii="Helvetica Neue" w:hAnsi="Helvetica Neue"/>
        </w:rPr>
        <w:t xml:space="preserve">ackaging, </w:t>
      </w:r>
      <w:r w:rsidR="00624D86" w:rsidRPr="00193BFB">
        <w:rPr>
          <w:rFonts w:ascii="Helvetica Neue" w:hAnsi="Helvetica Neue"/>
        </w:rPr>
        <w:t>L</w:t>
      </w:r>
      <w:r w:rsidR="00730D38" w:rsidRPr="00193BFB">
        <w:rPr>
          <w:rFonts w:ascii="Helvetica Neue" w:hAnsi="Helvetica Neue"/>
        </w:rPr>
        <w:t xml:space="preserve">abeling and </w:t>
      </w:r>
      <w:r w:rsidR="00624D86" w:rsidRPr="00193BFB">
        <w:rPr>
          <w:rFonts w:ascii="Helvetica Neue" w:hAnsi="Helvetica Neue"/>
        </w:rPr>
        <w:t>M</w:t>
      </w:r>
      <w:r w:rsidR="00730D38" w:rsidRPr="00193BFB">
        <w:rPr>
          <w:rFonts w:ascii="Helvetica Neue" w:hAnsi="Helvetica Neue"/>
        </w:rPr>
        <w:t>arketing make no other reference to alcoholic beverages</w:t>
      </w:r>
      <w:r w:rsidR="005C35CA" w:rsidRPr="00193BFB">
        <w:rPr>
          <w:rFonts w:ascii="Helvetica Neue" w:hAnsi="Helvetica Neue"/>
        </w:rPr>
        <w:t>].</w:t>
      </w:r>
      <w:r w:rsidR="00B070EF" w:rsidRPr="00193BFB">
        <w:rPr>
          <w:rFonts w:ascii="Helvetica Neue" w:hAnsi="Helvetica Neue"/>
        </w:rPr>
        <w:t xml:space="preserve"> </w:t>
      </w:r>
    </w:p>
    <w:p w14:paraId="69F98FC4" w14:textId="77777777" w:rsidR="00252649" w:rsidRPr="00193BFB" w:rsidRDefault="00E37D30"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 xml:space="preserve">Any </w:t>
      </w:r>
      <w:r w:rsidR="00951829" w:rsidRPr="00193BFB">
        <w:rPr>
          <w:rFonts w:ascii="Helvetica Neue" w:hAnsi="Helvetica Neue"/>
          <w:sz w:val="22"/>
          <w:szCs w:val="22"/>
        </w:rPr>
        <w:t>Cannabis</w:t>
      </w:r>
      <w:r w:rsidR="00A10D1C" w:rsidRPr="00193BFB">
        <w:rPr>
          <w:rFonts w:ascii="Helvetica Neue" w:hAnsi="Helvetica Neue"/>
          <w:sz w:val="22"/>
          <w:szCs w:val="22"/>
        </w:rPr>
        <w:t xml:space="preserve"> </w:t>
      </w:r>
      <w:r w:rsidR="00CD3FEB" w:rsidRPr="00193BFB">
        <w:rPr>
          <w:rFonts w:ascii="Helvetica Neue" w:hAnsi="Helvetica Neue"/>
          <w:sz w:val="22"/>
          <w:szCs w:val="22"/>
        </w:rPr>
        <w:t>P</w:t>
      </w:r>
      <w:r w:rsidR="00A10D1C" w:rsidRPr="00193BFB">
        <w:rPr>
          <w:rFonts w:ascii="Helvetica Neue" w:hAnsi="Helvetica Neue"/>
          <w:sz w:val="22"/>
          <w:szCs w:val="22"/>
        </w:rPr>
        <w:t xml:space="preserve">roduct that would otherwise </w:t>
      </w:r>
      <w:r w:rsidRPr="00193BFB">
        <w:rPr>
          <w:rFonts w:ascii="Helvetica Neue" w:hAnsi="Helvetica Neue"/>
          <w:sz w:val="22"/>
          <w:szCs w:val="22"/>
        </w:rPr>
        <w:t xml:space="preserve">be </w:t>
      </w:r>
      <w:r w:rsidR="00A10D1C" w:rsidRPr="00193BFB">
        <w:rPr>
          <w:rFonts w:ascii="Helvetica Neue" w:hAnsi="Helvetica Neue"/>
          <w:sz w:val="22"/>
          <w:szCs w:val="22"/>
        </w:rPr>
        <w:t>classif</w:t>
      </w:r>
      <w:r w:rsidRPr="00193BFB">
        <w:rPr>
          <w:rFonts w:ascii="Helvetica Neue" w:hAnsi="Helvetica Neue"/>
          <w:sz w:val="22"/>
          <w:szCs w:val="22"/>
        </w:rPr>
        <w:t>ied</w:t>
      </w:r>
      <w:r w:rsidR="00A10D1C" w:rsidRPr="00193BFB">
        <w:rPr>
          <w:rFonts w:ascii="Helvetica Neue" w:hAnsi="Helvetica Neue"/>
          <w:sz w:val="22"/>
          <w:szCs w:val="22"/>
        </w:rPr>
        <w:t xml:space="preserve"> as a potential</w:t>
      </w:r>
      <w:r w:rsidR="00DB23D6" w:rsidRPr="00193BFB">
        <w:rPr>
          <w:rFonts w:ascii="Helvetica Neue" w:hAnsi="Helvetica Neue"/>
          <w:sz w:val="22"/>
          <w:szCs w:val="22"/>
        </w:rPr>
        <w:t>ly hazardous food</w:t>
      </w:r>
      <w:r w:rsidR="00D80AFD" w:rsidRPr="00193BFB">
        <w:rPr>
          <w:rFonts w:ascii="Helvetica Neue" w:hAnsi="Helvetica Neue"/>
          <w:sz w:val="22"/>
          <w:szCs w:val="22"/>
        </w:rPr>
        <w:t xml:space="preserve"> (as defined in the Health and Safety Code 113871)</w:t>
      </w:r>
      <w:r w:rsidR="00CF6E15" w:rsidRPr="00193BFB">
        <w:rPr>
          <w:rFonts w:ascii="Helvetica Neue" w:hAnsi="Helvetica Neue"/>
          <w:sz w:val="22"/>
          <w:szCs w:val="22"/>
        </w:rPr>
        <w:t xml:space="preserve">, </w:t>
      </w:r>
      <w:r w:rsidR="003A56F8" w:rsidRPr="00193BFB">
        <w:rPr>
          <w:rFonts w:ascii="Helvetica Neue" w:hAnsi="Helvetica Neue"/>
          <w:sz w:val="22"/>
          <w:szCs w:val="22"/>
        </w:rPr>
        <w:t xml:space="preserve">including </w:t>
      </w:r>
      <w:r w:rsidR="00252649" w:rsidRPr="00193BFB">
        <w:rPr>
          <w:rFonts w:ascii="Helvetica Neue" w:hAnsi="Helvetica Neue"/>
          <w:sz w:val="22"/>
          <w:szCs w:val="22"/>
        </w:rPr>
        <w:t xml:space="preserve">a food that requires time or temperature control to limit pathogenic </w:t>
      </w:r>
      <w:r w:rsidR="00B070EF" w:rsidRPr="00193BFB">
        <w:rPr>
          <w:rFonts w:ascii="Helvetica Neue" w:hAnsi="Helvetica Neue"/>
          <w:sz w:val="22"/>
          <w:szCs w:val="22"/>
        </w:rPr>
        <w:t>microorganism</w:t>
      </w:r>
      <w:r w:rsidR="00252649" w:rsidRPr="00193BFB">
        <w:rPr>
          <w:rFonts w:ascii="Helvetica Neue" w:hAnsi="Helvetica Neue"/>
          <w:sz w:val="22"/>
          <w:szCs w:val="22"/>
        </w:rPr>
        <w:t xml:space="preserve"> growth or toxin formation</w:t>
      </w:r>
      <w:r w:rsidR="007B153C" w:rsidRPr="00193BFB">
        <w:rPr>
          <w:rFonts w:ascii="Helvetica Neue" w:hAnsi="Helvetica Neue"/>
          <w:sz w:val="22"/>
          <w:szCs w:val="22"/>
        </w:rPr>
        <w:t>.</w:t>
      </w:r>
    </w:p>
    <w:p w14:paraId="260D40A6" w14:textId="77777777" w:rsidR="00597ECA" w:rsidRPr="00193BFB" w:rsidRDefault="000A5122"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 xml:space="preserve">Any </w:t>
      </w:r>
      <w:r w:rsidR="00951829" w:rsidRPr="00193BFB">
        <w:rPr>
          <w:rFonts w:ascii="Helvetica Neue" w:hAnsi="Helvetica Neue"/>
          <w:sz w:val="22"/>
          <w:szCs w:val="22"/>
        </w:rPr>
        <w:t>Cannabis</w:t>
      </w:r>
      <w:r w:rsidRPr="00193BFB">
        <w:rPr>
          <w:rFonts w:ascii="Helvetica Neue" w:hAnsi="Helvetica Neue"/>
          <w:sz w:val="22"/>
          <w:szCs w:val="22"/>
        </w:rPr>
        <w:t>-</w:t>
      </w:r>
      <w:r w:rsidR="00597ECA" w:rsidRPr="00193BFB">
        <w:rPr>
          <w:rFonts w:ascii="Helvetica Neue" w:hAnsi="Helvetica Neue"/>
          <w:sz w:val="22"/>
          <w:szCs w:val="22"/>
        </w:rPr>
        <w:t>infused beverages</w:t>
      </w:r>
      <w:r w:rsidRPr="00193BFB">
        <w:rPr>
          <w:rFonts w:ascii="Helvetica Neue" w:hAnsi="Helvetica Neue"/>
          <w:sz w:val="22"/>
          <w:szCs w:val="22"/>
        </w:rPr>
        <w:t>,</w:t>
      </w:r>
      <w:r w:rsidR="00597ECA" w:rsidRPr="00193BFB">
        <w:rPr>
          <w:rFonts w:ascii="Helvetica Neue" w:hAnsi="Helvetica Neue"/>
          <w:sz w:val="22"/>
          <w:szCs w:val="22"/>
        </w:rPr>
        <w:t xml:space="preserve"> powders, gels or other concentrates with instructions for the preparation of </w:t>
      </w:r>
      <w:r w:rsidR="00951829" w:rsidRPr="00193BFB">
        <w:rPr>
          <w:rFonts w:ascii="Helvetica Neue" w:hAnsi="Helvetica Neue"/>
          <w:sz w:val="22"/>
          <w:szCs w:val="22"/>
        </w:rPr>
        <w:t>Cannabis</w:t>
      </w:r>
      <w:r w:rsidR="00A271D6" w:rsidRPr="00193BFB">
        <w:rPr>
          <w:rFonts w:ascii="Helvetica Neue" w:hAnsi="Helvetica Neue"/>
          <w:sz w:val="22"/>
          <w:szCs w:val="22"/>
        </w:rPr>
        <w:t>-</w:t>
      </w:r>
      <w:r w:rsidR="00B829C1" w:rsidRPr="00193BFB">
        <w:rPr>
          <w:rFonts w:ascii="Helvetica Neue" w:hAnsi="Helvetica Neue"/>
          <w:sz w:val="22"/>
          <w:szCs w:val="22"/>
        </w:rPr>
        <w:t xml:space="preserve">infused </w:t>
      </w:r>
      <w:r w:rsidR="00597ECA" w:rsidRPr="00193BFB">
        <w:rPr>
          <w:rFonts w:ascii="Helvetica Neue" w:hAnsi="Helvetica Neue"/>
          <w:sz w:val="22"/>
          <w:szCs w:val="22"/>
        </w:rPr>
        <w:t xml:space="preserve">beverages. </w:t>
      </w:r>
    </w:p>
    <w:p w14:paraId="6575F01A" w14:textId="77777777" w:rsidR="008F005E" w:rsidRPr="00193BFB" w:rsidRDefault="008F005E" w:rsidP="009C7E7C">
      <w:pPr>
        <w:pStyle w:val="Default"/>
        <w:numPr>
          <w:ilvl w:val="0"/>
          <w:numId w:val="17"/>
        </w:numPr>
        <w:tabs>
          <w:tab w:val="left" w:pos="1170"/>
        </w:tabs>
        <w:spacing w:after="120"/>
        <w:ind w:left="1080"/>
        <w:jc w:val="both"/>
        <w:rPr>
          <w:rFonts w:ascii="Helvetica Neue" w:hAnsi="Helvetica Neue"/>
          <w:sz w:val="22"/>
          <w:szCs w:val="22"/>
        </w:rPr>
      </w:pPr>
      <w:r w:rsidRPr="00193BFB">
        <w:rPr>
          <w:rFonts w:ascii="Helvetica Neue" w:hAnsi="Helvetica Neue"/>
          <w:sz w:val="22"/>
          <w:szCs w:val="22"/>
        </w:rPr>
        <w:t xml:space="preserve">Any Cannabis product that </w:t>
      </w:r>
      <w:r w:rsidRPr="00193BFB">
        <w:rPr>
          <w:rFonts w:ascii="Helvetica Neue" w:hAnsi="Helvetica Neue"/>
          <w:color w:val="FF0000"/>
          <w:sz w:val="22"/>
          <w:szCs w:val="22"/>
        </w:rPr>
        <w:t xml:space="preserve">the Department </w:t>
      </w:r>
      <w:r w:rsidRPr="00193BFB">
        <w:rPr>
          <w:rFonts w:ascii="Helvetica Neue" w:hAnsi="Helvetica Neue"/>
          <w:sz w:val="22"/>
          <w:szCs w:val="22"/>
        </w:rPr>
        <w:t xml:space="preserve">determines is easily confused with a commercially available food without </w:t>
      </w:r>
      <w:r w:rsidR="00624D86" w:rsidRPr="00193BFB">
        <w:rPr>
          <w:rFonts w:ascii="Helvetica Neue" w:hAnsi="Helvetica Neue"/>
          <w:sz w:val="22"/>
          <w:szCs w:val="22"/>
        </w:rPr>
        <w:t>C</w:t>
      </w:r>
      <w:r w:rsidRPr="00193BFB">
        <w:rPr>
          <w:rFonts w:ascii="Helvetica Neue" w:hAnsi="Helvetica Neue"/>
          <w:sz w:val="22"/>
          <w:szCs w:val="22"/>
        </w:rPr>
        <w:t>annabis.</w:t>
      </w:r>
    </w:p>
    <w:p w14:paraId="78890071" w14:textId="77777777" w:rsidR="00314D35" w:rsidRPr="00193BFB" w:rsidRDefault="00D80AFD"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A</w:t>
      </w:r>
      <w:r w:rsidR="009834B7" w:rsidRPr="00193BFB">
        <w:rPr>
          <w:rFonts w:ascii="Helvetica Neue" w:hAnsi="Helvetica Neue"/>
          <w:sz w:val="22"/>
          <w:szCs w:val="22"/>
        </w:rPr>
        <w:t xml:space="preserve"> </w:t>
      </w:r>
      <w:r w:rsidR="00951829" w:rsidRPr="00193BFB">
        <w:rPr>
          <w:rFonts w:ascii="Helvetica Neue" w:hAnsi="Helvetica Neue"/>
          <w:sz w:val="22"/>
          <w:szCs w:val="22"/>
        </w:rPr>
        <w:t>Cannabis</w:t>
      </w:r>
      <w:r w:rsidR="009834B7" w:rsidRPr="00193BFB">
        <w:rPr>
          <w:rFonts w:ascii="Helvetica Neue" w:hAnsi="Helvetica Neue"/>
          <w:sz w:val="22"/>
          <w:szCs w:val="22"/>
        </w:rPr>
        <w:t xml:space="preserve"> </w:t>
      </w:r>
      <w:r w:rsidR="00521BA5" w:rsidRPr="00193BFB">
        <w:rPr>
          <w:rFonts w:ascii="Helvetica Neue" w:hAnsi="Helvetica Neue"/>
          <w:sz w:val="22"/>
          <w:szCs w:val="22"/>
        </w:rPr>
        <w:t>R</w:t>
      </w:r>
      <w:r w:rsidR="009834B7" w:rsidRPr="00193BFB">
        <w:rPr>
          <w:rFonts w:ascii="Helvetica Neue" w:hAnsi="Helvetica Neue"/>
          <w:sz w:val="22"/>
          <w:szCs w:val="22"/>
        </w:rPr>
        <w:t xml:space="preserve">etailer may sell </w:t>
      </w:r>
      <w:r w:rsidR="005D2CA6" w:rsidRPr="00193BFB">
        <w:rPr>
          <w:rFonts w:ascii="Helvetica Neue" w:hAnsi="Helvetica Neue"/>
          <w:sz w:val="22"/>
          <w:szCs w:val="22"/>
        </w:rPr>
        <w:t>no more than 10</w:t>
      </w:r>
      <w:r w:rsidR="00DA0847" w:rsidRPr="00193BFB">
        <w:rPr>
          <w:rFonts w:ascii="Helvetica Neue" w:hAnsi="Helvetica Neue"/>
          <w:sz w:val="22"/>
          <w:szCs w:val="22"/>
        </w:rPr>
        <w:t xml:space="preserve"> </w:t>
      </w:r>
      <w:r w:rsidR="005D2CA6" w:rsidRPr="00193BFB">
        <w:rPr>
          <w:rFonts w:ascii="Helvetica Neue" w:hAnsi="Helvetica Neue"/>
          <w:sz w:val="22"/>
          <w:szCs w:val="22"/>
        </w:rPr>
        <w:t>(</w:t>
      </w:r>
      <w:r w:rsidR="00DA0847" w:rsidRPr="00193BFB">
        <w:rPr>
          <w:rFonts w:ascii="Helvetica Neue" w:hAnsi="Helvetica Neue"/>
          <w:sz w:val="22"/>
          <w:szCs w:val="22"/>
        </w:rPr>
        <w:t>ten</w:t>
      </w:r>
      <w:r w:rsidR="005D2CA6" w:rsidRPr="00193BFB">
        <w:rPr>
          <w:rFonts w:ascii="Helvetica Neue" w:hAnsi="Helvetica Neue"/>
          <w:sz w:val="22"/>
          <w:szCs w:val="22"/>
        </w:rPr>
        <w:t>)</w:t>
      </w:r>
      <w:r w:rsidR="00DA0847" w:rsidRPr="00193BFB">
        <w:rPr>
          <w:rFonts w:ascii="Helvetica Neue" w:hAnsi="Helvetica Neue"/>
          <w:sz w:val="22"/>
          <w:szCs w:val="22"/>
        </w:rPr>
        <w:t xml:space="preserve"> </w:t>
      </w:r>
      <w:r w:rsidR="003A56F8" w:rsidRPr="00193BFB">
        <w:rPr>
          <w:rFonts w:ascii="Helvetica Neue" w:hAnsi="Helvetica Neue"/>
          <w:sz w:val="22"/>
          <w:szCs w:val="22"/>
        </w:rPr>
        <w:t xml:space="preserve">product variations (SKUs) </w:t>
      </w:r>
      <w:r w:rsidR="00CF6E15" w:rsidRPr="00193BFB">
        <w:rPr>
          <w:rFonts w:ascii="Helvetica Neue" w:hAnsi="Helvetica Neue"/>
          <w:sz w:val="22"/>
          <w:szCs w:val="22"/>
        </w:rPr>
        <w:t xml:space="preserve">of </w:t>
      </w:r>
      <w:r w:rsidR="00624D86" w:rsidRPr="00193BFB">
        <w:rPr>
          <w:rFonts w:ascii="Helvetica Neue" w:hAnsi="Helvetica Neue"/>
          <w:sz w:val="22"/>
          <w:szCs w:val="22"/>
        </w:rPr>
        <w:t>E</w:t>
      </w:r>
      <w:r w:rsidR="00DA0847" w:rsidRPr="00193BFB">
        <w:rPr>
          <w:rFonts w:ascii="Helvetica Neue" w:hAnsi="Helvetica Neue"/>
          <w:sz w:val="22"/>
          <w:szCs w:val="22"/>
        </w:rPr>
        <w:t xml:space="preserve">dible </w:t>
      </w:r>
      <w:r w:rsidR="00624D86" w:rsidRPr="00193BFB">
        <w:rPr>
          <w:rFonts w:ascii="Helvetica Neue" w:hAnsi="Helvetica Neue"/>
          <w:sz w:val="22"/>
          <w:szCs w:val="22"/>
        </w:rPr>
        <w:t>Cannabis P</w:t>
      </w:r>
      <w:r w:rsidR="00DA0847" w:rsidRPr="00193BFB">
        <w:rPr>
          <w:rFonts w:ascii="Helvetica Neue" w:hAnsi="Helvetica Neue"/>
          <w:sz w:val="22"/>
          <w:szCs w:val="22"/>
        </w:rPr>
        <w:t>roducts</w:t>
      </w:r>
      <w:r w:rsidR="00A10D1C" w:rsidRPr="00193BFB">
        <w:rPr>
          <w:rFonts w:ascii="Helvetica Neue" w:hAnsi="Helvetica Neue"/>
          <w:sz w:val="22"/>
          <w:szCs w:val="22"/>
        </w:rPr>
        <w:t xml:space="preserve">, with or without </w:t>
      </w:r>
      <w:r w:rsidR="005D2CA6" w:rsidRPr="00193BFB">
        <w:rPr>
          <w:rFonts w:ascii="Helvetica Neue" w:hAnsi="Helvetica Neue"/>
          <w:sz w:val="22"/>
          <w:szCs w:val="22"/>
        </w:rPr>
        <w:t>C</w:t>
      </w:r>
      <w:r w:rsidR="00A10D1C" w:rsidRPr="00193BFB">
        <w:rPr>
          <w:rFonts w:ascii="Helvetica Neue" w:hAnsi="Helvetica Neue"/>
          <w:sz w:val="22"/>
          <w:szCs w:val="22"/>
        </w:rPr>
        <w:t xml:space="preserve">haracterizing </w:t>
      </w:r>
      <w:r w:rsidR="005D2CA6" w:rsidRPr="00193BFB">
        <w:rPr>
          <w:rFonts w:ascii="Helvetica Neue" w:hAnsi="Helvetica Neue"/>
          <w:sz w:val="22"/>
          <w:szCs w:val="22"/>
        </w:rPr>
        <w:t>F</w:t>
      </w:r>
      <w:r w:rsidR="00A10D1C" w:rsidRPr="00193BFB">
        <w:rPr>
          <w:rFonts w:ascii="Helvetica Neue" w:hAnsi="Helvetica Neue"/>
          <w:sz w:val="22"/>
          <w:szCs w:val="22"/>
        </w:rPr>
        <w:t xml:space="preserve">lavors, </w:t>
      </w:r>
      <w:r w:rsidR="00DA0847" w:rsidRPr="00193BFB">
        <w:rPr>
          <w:rFonts w:ascii="Helvetica Neue" w:hAnsi="Helvetica Neue"/>
          <w:sz w:val="22"/>
          <w:szCs w:val="22"/>
        </w:rPr>
        <w:t xml:space="preserve">in the form of hard </w:t>
      </w:r>
      <w:r w:rsidR="00314D35" w:rsidRPr="00193BFB">
        <w:rPr>
          <w:rFonts w:ascii="Helvetica Neue" w:hAnsi="Helvetica Neue"/>
          <w:sz w:val="22"/>
          <w:szCs w:val="22"/>
        </w:rPr>
        <w:t>l</w:t>
      </w:r>
      <w:r w:rsidR="009834B7" w:rsidRPr="00193BFB">
        <w:rPr>
          <w:rFonts w:ascii="Helvetica Neue" w:hAnsi="Helvetica Neue"/>
          <w:sz w:val="22"/>
          <w:szCs w:val="22"/>
        </w:rPr>
        <w:t>ozenges</w:t>
      </w:r>
      <w:r w:rsidR="00806C25" w:rsidRPr="00193BFB">
        <w:rPr>
          <w:rFonts w:ascii="Helvetica Neue" w:hAnsi="Helvetica Neue"/>
          <w:sz w:val="22"/>
          <w:szCs w:val="22"/>
        </w:rPr>
        <w:t>,</w:t>
      </w:r>
      <w:r w:rsidR="009834B7" w:rsidRPr="00193BFB">
        <w:rPr>
          <w:rFonts w:ascii="Helvetica Neue" w:hAnsi="Helvetica Neue"/>
          <w:sz w:val="22"/>
          <w:szCs w:val="22"/>
        </w:rPr>
        <w:t xml:space="preserve"> </w:t>
      </w:r>
      <w:r w:rsidR="00DA0847" w:rsidRPr="00193BFB">
        <w:rPr>
          <w:rFonts w:ascii="Helvetica Neue" w:hAnsi="Helvetica Neue"/>
          <w:sz w:val="22"/>
          <w:szCs w:val="22"/>
        </w:rPr>
        <w:t>or chocolates</w:t>
      </w:r>
      <w:r w:rsidR="002C41E7" w:rsidRPr="00193BFB">
        <w:rPr>
          <w:rFonts w:ascii="Helvetica Neue" w:hAnsi="Helvetica Neue"/>
          <w:sz w:val="22"/>
          <w:szCs w:val="22"/>
        </w:rPr>
        <w:t xml:space="preserve"> with</w:t>
      </w:r>
      <w:r w:rsidR="009834B7" w:rsidRPr="00193BFB">
        <w:rPr>
          <w:rFonts w:ascii="Helvetica Neue" w:hAnsi="Helvetica Neue"/>
          <w:sz w:val="22"/>
          <w:szCs w:val="22"/>
        </w:rPr>
        <w:t xml:space="preserve"> no additional flavors</w:t>
      </w:r>
      <w:r w:rsidR="00806C25" w:rsidRPr="00193BFB">
        <w:rPr>
          <w:rFonts w:ascii="Helvetica Neue" w:hAnsi="Helvetica Neue"/>
          <w:sz w:val="22"/>
          <w:szCs w:val="22"/>
        </w:rPr>
        <w:t>,</w:t>
      </w:r>
      <w:r w:rsidR="002C41E7" w:rsidRPr="00193BFB">
        <w:rPr>
          <w:rFonts w:ascii="Helvetica Neue" w:hAnsi="Helvetica Neue"/>
          <w:sz w:val="22"/>
          <w:szCs w:val="22"/>
        </w:rPr>
        <w:t xml:space="preserve"> with individually wrapped servings not exceeding 10 mg THC</w:t>
      </w:r>
      <w:r w:rsidR="00597ECA" w:rsidRPr="00193BFB">
        <w:rPr>
          <w:rFonts w:ascii="Helvetica Neue" w:hAnsi="Helvetica Neue"/>
          <w:sz w:val="22"/>
          <w:szCs w:val="22"/>
        </w:rPr>
        <w:t>,</w:t>
      </w:r>
      <w:r w:rsidR="002C41E7" w:rsidRPr="00193BFB">
        <w:rPr>
          <w:rFonts w:ascii="Helvetica Neue" w:hAnsi="Helvetica Neue"/>
          <w:sz w:val="22"/>
          <w:szCs w:val="22"/>
        </w:rPr>
        <w:t xml:space="preserve"> </w:t>
      </w:r>
      <w:r w:rsidR="009834B7" w:rsidRPr="00193BFB">
        <w:rPr>
          <w:rFonts w:ascii="Helvetica Neue" w:hAnsi="Helvetica Neue"/>
          <w:sz w:val="22"/>
          <w:szCs w:val="22"/>
        </w:rPr>
        <w:t>and</w:t>
      </w:r>
      <w:r w:rsidR="00597ECA" w:rsidRPr="00193BFB">
        <w:rPr>
          <w:rFonts w:ascii="Helvetica Neue" w:hAnsi="Helvetica Neue"/>
          <w:sz w:val="22"/>
          <w:szCs w:val="22"/>
        </w:rPr>
        <w:t xml:space="preserve"> packages not exceeding </w:t>
      </w:r>
      <w:r w:rsidR="009834B7" w:rsidRPr="00193BFB">
        <w:rPr>
          <w:rFonts w:ascii="Helvetica Neue" w:hAnsi="Helvetica Neue"/>
          <w:sz w:val="22"/>
          <w:szCs w:val="22"/>
        </w:rPr>
        <w:t xml:space="preserve">100 mg per package. </w:t>
      </w:r>
    </w:p>
    <w:p w14:paraId="3AE2D794" w14:textId="77777777" w:rsidR="00243849" w:rsidRPr="00193BFB" w:rsidRDefault="00243849"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 xml:space="preserve">Tinctures </w:t>
      </w:r>
      <w:r w:rsidR="00951829" w:rsidRPr="00193BFB">
        <w:rPr>
          <w:rFonts w:ascii="Helvetica Neue" w:hAnsi="Helvetica Neue"/>
          <w:sz w:val="22"/>
          <w:szCs w:val="22"/>
        </w:rPr>
        <w:t>and other non-</w:t>
      </w:r>
      <w:r w:rsidR="00624D86" w:rsidRPr="00193BFB">
        <w:rPr>
          <w:rFonts w:ascii="Helvetica Neue" w:hAnsi="Helvetica Neue"/>
          <w:sz w:val="22"/>
          <w:szCs w:val="22"/>
        </w:rPr>
        <w:t>E</w:t>
      </w:r>
      <w:r w:rsidR="00951829" w:rsidRPr="00193BFB">
        <w:rPr>
          <w:rFonts w:ascii="Helvetica Neue" w:hAnsi="Helvetica Neue"/>
          <w:sz w:val="22"/>
          <w:szCs w:val="22"/>
        </w:rPr>
        <w:t xml:space="preserve">dible </w:t>
      </w:r>
      <w:r w:rsidR="00624D86" w:rsidRPr="00193BFB">
        <w:rPr>
          <w:rFonts w:ascii="Helvetica Neue" w:hAnsi="Helvetica Neue"/>
          <w:sz w:val="22"/>
          <w:szCs w:val="22"/>
        </w:rPr>
        <w:t>C</w:t>
      </w:r>
      <w:r w:rsidR="00951829" w:rsidRPr="00193BFB">
        <w:rPr>
          <w:rFonts w:ascii="Helvetica Neue" w:hAnsi="Helvetica Neue"/>
          <w:sz w:val="22"/>
          <w:szCs w:val="22"/>
        </w:rPr>
        <w:t xml:space="preserve">annabis </w:t>
      </w:r>
      <w:r w:rsidR="00624D86" w:rsidRPr="00193BFB">
        <w:rPr>
          <w:rFonts w:ascii="Helvetica Neue" w:hAnsi="Helvetica Neue"/>
          <w:sz w:val="22"/>
          <w:szCs w:val="22"/>
        </w:rPr>
        <w:t>P</w:t>
      </w:r>
      <w:r w:rsidR="00951829" w:rsidRPr="00193BFB">
        <w:rPr>
          <w:rFonts w:ascii="Helvetica Neue" w:hAnsi="Helvetica Neue"/>
          <w:sz w:val="22"/>
          <w:szCs w:val="22"/>
        </w:rPr>
        <w:t xml:space="preserve">roducts </w:t>
      </w:r>
      <w:r w:rsidRPr="00193BFB">
        <w:rPr>
          <w:rFonts w:ascii="Helvetica Neue" w:hAnsi="Helvetica Neue"/>
          <w:sz w:val="22"/>
          <w:szCs w:val="22"/>
        </w:rPr>
        <w:t xml:space="preserve">may not have </w:t>
      </w:r>
      <w:r w:rsidR="007D4182" w:rsidRPr="00193BFB">
        <w:rPr>
          <w:rFonts w:ascii="Helvetica Neue" w:hAnsi="Helvetica Neue"/>
          <w:sz w:val="22"/>
          <w:szCs w:val="22"/>
        </w:rPr>
        <w:t>C</w:t>
      </w:r>
      <w:r w:rsidRPr="00193BFB">
        <w:rPr>
          <w:rFonts w:ascii="Helvetica Neue" w:hAnsi="Helvetica Neue"/>
          <w:sz w:val="22"/>
          <w:szCs w:val="22"/>
        </w:rPr>
        <w:t xml:space="preserve">haracterizing </w:t>
      </w:r>
      <w:r w:rsidR="007D4182" w:rsidRPr="00193BFB">
        <w:rPr>
          <w:rFonts w:ascii="Helvetica Neue" w:hAnsi="Helvetica Neue"/>
          <w:sz w:val="22"/>
          <w:szCs w:val="22"/>
        </w:rPr>
        <w:t>F</w:t>
      </w:r>
      <w:r w:rsidRPr="00193BFB">
        <w:rPr>
          <w:rFonts w:ascii="Helvetica Neue" w:hAnsi="Helvetica Neue"/>
          <w:sz w:val="22"/>
          <w:szCs w:val="22"/>
        </w:rPr>
        <w:t>lavors</w:t>
      </w:r>
      <w:r w:rsidR="00422799" w:rsidRPr="00193BFB">
        <w:rPr>
          <w:rFonts w:ascii="Helvetica Neue" w:hAnsi="Helvetica Neue"/>
          <w:sz w:val="22"/>
          <w:szCs w:val="22"/>
        </w:rPr>
        <w:t xml:space="preserve">, </w:t>
      </w:r>
      <w:r w:rsidRPr="00193BFB">
        <w:rPr>
          <w:rFonts w:ascii="Helvetica Neue" w:hAnsi="Helvetica Neue"/>
          <w:sz w:val="22"/>
          <w:szCs w:val="22"/>
        </w:rPr>
        <w:t>may not exceed 1,000 mg THC per package</w:t>
      </w:r>
      <w:r w:rsidR="00422799" w:rsidRPr="00193BFB">
        <w:rPr>
          <w:rFonts w:ascii="Helvetica Neue" w:hAnsi="Helvetica Neue"/>
          <w:sz w:val="22"/>
          <w:szCs w:val="22"/>
        </w:rPr>
        <w:t>,</w:t>
      </w:r>
      <w:r w:rsidRPr="00193BFB">
        <w:rPr>
          <w:rFonts w:ascii="Helvetica Neue" w:hAnsi="Helvetica Neue"/>
          <w:sz w:val="22"/>
          <w:szCs w:val="22"/>
        </w:rPr>
        <w:t xml:space="preserve"> and m</w:t>
      </w:r>
      <w:r w:rsidR="00DB23D6" w:rsidRPr="00193BFB">
        <w:rPr>
          <w:rFonts w:ascii="Helvetica Neue" w:hAnsi="Helvetica Neue"/>
          <w:sz w:val="22"/>
          <w:szCs w:val="22"/>
        </w:rPr>
        <w:t>u</w:t>
      </w:r>
      <w:r w:rsidRPr="00193BFB">
        <w:rPr>
          <w:rFonts w:ascii="Helvetica Neue" w:hAnsi="Helvetica Neue"/>
          <w:sz w:val="22"/>
          <w:szCs w:val="22"/>
        </w:rPr>
        <w:t>st have clear instructions</w:t>
      </w:r>
      <w:r w:rsidR="00B829C1" w:rsidRPr="00193BFB">
        <w:rPr>
          <w:rFonts w:ascii="Helvetica Neue" w:hAnsi="Helvetica Neue"/>
          <w:sz w:val="22"/>
          <w:szCs w:val="22"/>
        </w:rPr>
        <w:t xml:space="preserve"> and dispensing mechanism such as </w:t>
      </w:r>
      <w:r w:rsidR="00F13423" w:rsidRPr="00193BFB">
        <w:rPr>
          <w:rFonts w:ascii="Helvetica Neue" w:hAnsi="Helvetica Neue"/>
          <w:sz w:val="22"/>
          <w:szCs w:val="22"/>
        </w:rPr>
        <w:t xml:space="preserve">a </w:t>
      </w:r>
      <w:r w:rsidR="00B829C1" w:rsidRPr="00193BFB">
        <w:rPr>
          <w:rFonts w:ascii="Helvetica Neue" w:hAnsi="Helvetica Neue"/>
          <w:sz w:val="22"/>
          <w:szCs w:val="22"/>
        </w:rPr>
        <w:t>marked dropper or other device</w:t>
      </w:r>
      <w:r w:rsidRPr="00193BFB">
        <w:rPr>
          <w:rFonts w:ascii="Helvetica Neue" w:hAnsi="Helvetica Neue"/>
          <w:sz w:val="22"/>
          <w:szCs w:val="22"/>
        </w:rPr>
        <w:t xml:space="preserve"> for dispensing doses of 10 mg THC or less.</w:t>
      </w:r>
    </w:p>
    <w:p w14:paraId="2B750B3B" w14:textId="77777777" w:rsidR="00243849" w:rsidRPr="00193BFB" w:rsidRDefault="00951829"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Cannabis</w:t>
      </w:r>
      <w:r w:rsidR="00DB23D6" w:rsidRPr="00193BFB">
        <w:rPr>
          <w:rFonts w:ascii="Helvetica Neue" w:hAnsi="Helvetica Neue"/>
          <w:sz w:val="22"/>
          <w:szCs w:val="22"/>
        </w:rPr>
        <w:t xml:space="preserve"> or a </w:t>
      </w:r>
      <w:r w:rsidRPr="00193BFB">
        <w:rPr>
          <w:rFonts w:ascii="Helvetica Neue" w:hAnsi="Helvetica Neue"/>
          <w:sz w:val="22"/>
          <w:szCs w:val="22"/>
        </w:rPr>
        <w:t>Cannabis</w:t>
      </w:r>
      <w:r w:rsidR="00806C25" w:rsidRPr="00193BFB">
        <w:rPr>
          <w:rFonts w:ascii="Helvetica Neue" w:hAnsi="Helvetica Neue"/>
          <w:sz w:val="22"/>
          <w:szCs w:val="22"/>
        </w:rPr>
        <w:t xml:space="preserve"> </w:t>
      </w:r>
      <w:r w:rsidR="00F13423" w:rsidRPr="00193BFB">
        <w:rPr>
          <w:rFonts w:ascii="Helvetica Neue" w:hAnsi="Helvetica Neue"/>
          <w:sz w:val="22"/>
          <w:szCs w:val="22"/>
        </w:rPr>
        <w:t>P</w:t>
      </w:r>
      <w:r w:rsidR="00806C25" w:rsidRPr="00193BFB">
        <w:rPr>
          <w:rFonts w:ascii="Helvetica Neue" w:hAnsi="Helvetica Neue"/>
          <w:sz w:val="22"/>
          <w:szCs w:val="22"/>
        </w:rPr>
        <w:t xml:space="preserve">roduct </w:t>
      </w:r>
      <w:r w:rsidR="00317FC7" w:rsidRPr="00193BFB">
        <w:rPr>
          <w:rFonts w:ascii="Helvetica Neue" w:hAnsi="Helvetica Neue"/>
          <w:sz w:val="22"/>
          <w:szCs w:val="22"/>
        </w:rPr>
        <w:t xml:space="preserve">is presumed to </w:t>
      </w:r>
      <w:r w:rsidR="00806C25" w:rsidRPr="00193BFB">
        <w:rPr>
          <w:rFonts w:ascii="Helvetica Neue" w:hAnsi="Helvetica Neue"/>
          <w:sz w:val="22"/>
          <w:szCs w:val="22"/>
        </w:rPr>
        <w:t xml:space="preserve">have a </w:t>
      </w:r>
      <w:r w:rsidR="007D4182" w:rsidRPr="00193BFB">
        <w:rPr>
          <w:rFonts w:ascii="Helvetica Neue" w:hAnsi="Helvetica Neue"/>
          <w:sz w:val="22"/>
          <w:szCs w:val="22"/>
        </w:rPr>
        <w:t>C</w:t>
      </w:r>
      <w:r w:rsidR="00806C25" w:rsidRPr="00193BFB">
        <w:rPr>
          <w:rFonts w:ascii="Helvetica Neue" w:hAnsi="Helvetica Neue"/>
          <w:sz w:val="22"/>
          <w:szCs w:val="22"/>
        </w:rPr>
        <w:t xml:space="preserve">haracterizing </w:t>
      </w:r>
      <w:r w:rsidR="007D4182" w:rsidRPr="00193BFB">
        <w:rPr>
          <w:rFonts w:ascii="Helvetica Neue" w:hAnsi="Helvetica Neue"/>
          <w:sz w:val="22"/>
          <w:szCs w:val="22"/>
        </w:rPr>
        <w:t>F</w:t>
      </w:r>
      <w:r w:rsidR="00806C25" w:rsidRPr="00193BFB">
        <w:rPr>
          <w:rFonts w:ascii="Helvetica Neue" w:hAnsi="Helvetica Neue"/>
          <w:sz w:val="22"/>
          <w:szCs w:val="22"/>
        </w:rPr>
        <w:t xml:space="preserve">lavor </w:t>
      </w:r>
      <w:r w:rsidR="001961C8" w:rsidRPr="00193BFB">
        <w:rPr>
          <w:rFonts w:ascii="Helvetica Neue" w:hAnsi="Helvetica Neue"/>
          <w:sz w:val="22"/>
          <w:szCs w:val="22"/>
        </w:rPr>
        <w:t>if a Manufacturer or any of the Manufacturer’s agents or employees has:</w:t>
      </w:r>
      <w:r w:rsidR="00243849" w:rsidRPr="00193BFB">
        <w:rPr>
          <w:rFonts w:ascii="Helvetica Neue" w:hAnsi="Helvetica Neue"/>
          <w:sz w:val="22"/>
          <w:szCs w:val="22"/>
        </w:rPr>
        <w:t xml:space="preserve"> </w:t>
      </w:r>
    </w:p>
    <w:p w14:paraId="443C8E55" w14:textId="77777777" w:rsidR="001961C8" w:rsidRPr="00193BFB" w:rsidRDefault="00DB23D6" w:rsidP="009C7E7C">
      <w:pPr>
        <w:pStyle w:val="LevelA"/>
        <w:widowControl/>
        <w:numPr>
          <w:ilvl w:val="2"/>
          <w:numId w:val="18"/>
        </w:numPr>
        <w:tabs>
          <w:tab w:val="clear" w:pos="1440"/>
        </w:tabs>
        <w:suppressAutoHyphens/>
        <w:spacing w:after="120"/>
        <w:ind w:left="1080"/>
        <w:jc w:val="both"/>
        <w:rPr>
          <w:rFonts w:ascii="Helvetica Neue" w:hAnsi="Helvetica Neue"/>
          <w:sz w:val="22"/>
          <w:szCs w:val="22"/>
        </w:rPr>
      </w:pPr>
      <w:r w:rsidRPr="00193BFB">
        <w:rPr>
          <w:rFonts w:ascii="Helvetica Neue" w:hAnsi="Helvetica Neue"/>
          <w:spacing w:val="-2"/>
          <w:sz w:val="22"/>
          <w:szCs w:val="22"/>
        </w:rPr>
        <w:t>M</w:t>
      </w:r>
      <w:r w:rsidR="001961C8" w:rsidRPr="00193BFB">
        <w:rPr>
          <w:rFonts w:ascii="Helvetica Neue" w:hAnsi="Helvetica Neue"/>
          <w:spacing w:val="-2"/>
          <w:sz w:val="22"/>
          <w:szCs w:val="22"/>
        </w:rPr>
        <w:t xml:space="preserve">ade a public statement or claim that the </w:t>
      </w:r>
      <w:r w:rsidR="00951829" w:rsidRPr="00193BFB">
        <w:rPr>
          <w:rFonts w:ascii="Helvetica Neue" w:hAnsi="Helvetica Neue"/>
          <w:spacing w:val="-2"/>
          <w:sz w:val="22"/>
          <w:szCs w:val="22"/>
        </w:rPr>
        <w:t>Cannabis</w:t>
      </w:r>
      <w:r w:rsidR="00806C25" w:rsidRPr="00193BFB">
        <w:rPr>
          <w:rFonts w:ascii="Helvetica Neue" w:hAnsi="Helvetica Neue"/>
          <w:spacing w:val="-2"/>
          <w:sz w:val="22"/>
          <w:szCs w:val="22"/>
        </w:rPr>
        <w:t xml:space="preserve"> or </w:t>
      </w:r>
      <w:r w:rsidR="00951829" w:rsidRPr="00193BFB">
        <w:rPr>
          <w:rFonts w:ascii="Helvetica Neue" w:hAnsi="Helvetica Neue"/>
          <w:spacing w:val="-2"/>
          <w:sz w:val="22"/>
          <w:szCs w:val="22"/>
        </w:rPr>
        <w:t>Cannabis</w:t>
      </w:r>
      <w:r w:rsidR="00806C25" w:rsidRPr="00193BFB">
        <w:rPr>
          <w:rFonts w:ascii="Helvetica Neue" w:hAnsi="Helvetica Neue"/>
          <w:spacing w:val="-2"/>
          <w:sz w:val="22"/>
          <w:szCs w:val="22"/>
        </w:rPr>
        <w:t xml:space="preserve"> </w:t>
      </w:r>
      <w:r w:rsidR="00196B5F" w:rsidRPr="00193BFB">
        <w:rPr>
          <w:rFonts w:ascii="Helvetica Neue" w:hAnsi="Helvetica Neue"/>
          <w:spacing w:val="-2"/>
          <w:sz w:val="22"/>
          <w:szCs w:val="22"/>
        </w:rPr>
        <w:t>P</w:t>
      </w:r>
      <w:r w:rsidR="00806C25" w:rsidRPr="00193BFB">
        <w:rPr>
          <w:rFonts w:ascii="Helvetica Neue" w:hAnsi="Helvetica Neue"/>
          <w:spacing w:val="-2"/>
          <w:sz w:val="22"/>
          <w:szCs w:val="22"/>
        </w:rPr>
        <w:t xml:space="preserve">roduct </w:t>
      </w:r>
      <w:r w:rsidR="001961C8" w:rsidRPr="00193BFB">
        <w:rPr>
          <w:rFonts w:ascii="Helvetica Neue" w:hAnsi="Helvetica Neue"/>
          <w:spacing w:val="-2"/>
          <w:sz w:val="22"/>
          <w:szCs w:val="22"/>
        </w:rPr>
        <w:t>has or produces a Characterizing Flavor, including, but not limited to, text and/or images on the product’s Labeling or Packaging that are used to explicitly or implicitly communicate information about the flavor, taste</w:t>
      </w:r>
      <w:r w:rsidR="002B7C5B" w:rsidRPr="00193BFB">
        <w:rPr>
          <w:rFonts w:ascii="Helvetica Neue" w:hAnsi="Helvetica Neue"/>
          <w:spacing w:val="-2"/>
          <w:sz w:val="22"/>
          <w:szCs w:val="22"/>
        </w:rPr>
        <w:t xml:space="preserve">, </w:t>
      </w:r>
      <w:r w:rsidRPr="00193BFB">
        <w:rPr>
          <w:rFonts w:ascii="Helvetica Neue" w:hAnsi="Helvetica Neue"/>
          <w:spacing w:val="-2"/>
          <w:sz w:val="22"/>
          <w:szCs w:val="22"/>
        </w:rPr>
        <w:t xml:space="preserve">texture </w:t>
      </w:r>
      <w:r w:rsidR="001961C8" w:rsidRPr="00193BFB">
        <w:rPr>
          <w:rFonts w:ascii="Helvetica Neue" w:hAnsi="Helvetica Neue"/>
          <w:spacing w:val="-2"/>
          <w:sz w:val="22"/>
          <w:szCs w:val="22"/>
        </w:rPr>
        <w:t xml:space="preserve">or aroma of a </w:t>
      </w:r>
      <w:r w:rsidR="00951829" w:rsidRPr="00193BFB">
        <w:rPr>
          <w:rFonts w:ascii="Helvetica Neue" w:hAnsi="Helvetica Neue"/>
          <w:spacing w:val="-2"/>
          <w:sz w:val="22"/>
          <w:szCs w:val="22"/>
        </w:rPr>
        <w:t>Cannabis</w:t>
      </w:r>
      <w:r w:rsidR="001961C8" w:rsidRPr="00193BFB">
        <w:rPr>
          <w:rFonts w:ascii="Helvetica Neue" w:hAnsi="Helvetica Neue"/>
          <w:spacing w:val="-2"/>
          <w:sz w:val="22"/>
          <w:szCs w:val="22"/>
        </w:rPr>
        <w:t xml:space="preserve"> Product; or</w:t>
      </w:r>
    </w:p>
    <w:p w14:paraId="622D19AF" w14:textId="77777777" w:rsidR="00243849" w:rsidRPr="00193BFB" w:rsidRDefault="00DB23D6" w:rsidP="009C7E7C">
      <w:pPr>
        <w:pStyle w:val="LevelA"/>
        <w:widowControl/>
        <w:numPr>
          <w:ilvl w:val="2"/>
          <w:numId w:val="18"/>
        </w:numPr>
        <w:tabs>
          <w:tab w:val="clear" w:pos="1440"/>
        </w:tabs>
        <w:suppressAutoHyphens/>
        <w:spacing w:after="120"/>
        <w:ind w:left="1080"/>
        <w:jc w:val="both"/>
        <w:rPr>
          <w:rFonts w:ascii="Helvetica Neue" w:hAnsi="Helvetica Neue"/>
          <w:sz w:val="22"/>
          <w:szCs w:val="22"/>
        </w:rPr>
      </w:pPr>
      <w:r w:rsidRPr="00193BFB">
        <w:rPr>
          <w:rFonts w:ascii="Helvetica Neue" w:hAnsi="Helvetica Neue"/>
          <w:sz w:val="22"/>
          <w:szCs w:val="22"/>
        </w:rPr>
        <w:t>T</w:t>
      </w:r>
      <w:r w:rsidR="00243849" w:rsidRPr="00193BFB">
        <w:rPr>
          <w:rFonts w:ascii="Helvetica Neue" w:hAnsi="Helvetica Neue"/>
          <w:sz w:val="22"/>
          <w:szCs w:val="22"/>
        </w:rPr>
        <w:t xml:space="preserve">aken actions directed to consumers that would reasonably </w:t>
      </w:r>
      <w:r w:rsidR="00AE5022" w:rsidRPr="00193BFB">
        <w:rPr>
          <w:rFonts w:ascii="Helvetica Neue" w:hAnsi="Helvetica Neue"/>
          <w:sz w:val="22"/>
          <w:szCs w:val="22"/>
        </w:rPr>
        <w:t xml:space="preserve">be </w:t>
      </w:r>
      <w:r w:rsidR="00243849" w:rsidRPr="00193BFB">
        <w:rPr>
          <w:rFonts w:ascii="Helvetica Neue" w:hAnsi="Helvetica Neue"/>
          <w:sz w:val="22"/>
          <w:szCs w:val="22"/>
        </w:rPr>
        <w:t xml:space="preserve">expected to result in consumers believing that the </w:t>
      </w:r>
      <w:r w:rsidR="00951829" w:rsidRPr="00193BFB">
        <w:rPr>
          <w:rFonts w:ascii="Helvetica Neue" w:hAnsi="Helvetica Neue"/>
          <w:sz w:val="22"/>
          <w:szCs w:val="22"/>
        </w:rPr>
        <w:t>Cannabis</w:t>
      </w:r>
      <w:r w:rsidR="00243849" w:rsidRPr="00193BFB">
        <w:rPr>
          <w:rFonts w:ascii="Helvetica Neue" w:hAnsi="Helvetica Neue"/>
          <w:sz w:val="22"/>
          <w:szCs w:val="22"/>
        </w:rPr>
        <w:t xml:space="preserve"> or </w:t>
      </w:r>
      <w:r w:rsidR="00951829" w:rsidRPr="00193BFB">
        <w:rPr>
          <w:rFonts w:ascii="Helvetica Neue" w:hAnsi="Helvetica Neue"/>
          <w:sz w:val="22"/>
          <w:szCs w:val="22"/>
        </w:rPr>
        <w:t>Cannabis</w:t>
      </w:r>
      <w:r w:rsidR="00243849" w:rsidRPr="00193BFB">
        <w:rPr>
          <w:rFonts w:ascii="Helvetica Neue" w:hAnsi="Helvetica Neue"/>
          <w:sz w:val="22"/>
          <w:szCs w:val="22"/>
        </w:rPr>
        <w:t xml:space="preserve"> Product imparts a Characterizing Flavor</w:t>
      </w:r>
      <w:r w:rsidRPr="00193BFB">
        <w:rPr>
          <w:rFonts w:ascii="Helvetica Neue" w:hAnsi="Helvetica Neue"/>
          <w:sz w:val="22"/>
          <w:szCs w:val="22"/>
        </w:rPr>
        <w:t>.</w:t>
      </w:r>
    </w:p>
    <w:p w14:paraId="773F415C" w14:textId="77777777" w:rsidR="001961C8" w:rsidRPr="00193BFB" w:rsidRDefault="00243849" w:rsidP="0089360D">
      <w:pPr>
        <w:pStyle w:val="LevelA"/>
        <w:widowControl/>
        <w:numPr>
          <w:ilvl w:val="0"/>
          <w:numId w:val="16"/>
        </w:numPr>
        <w:suppressAutoHyphens/>
        <w:spacing w:after="120"/>
        <w:jc w:val="both"/>
        <w:rPr>
          <w:rFonts w:ascii="Helvetica Neue" w:hAnsi="Helvetica Neue"/>
          <w:sz w:val="22"/>
          <w:szCs w:val="22"/>
        </w:rPr>
      </w:pPr>
      <w:r w:rsidRPr="00193BFB">
        <w:rPr>
          <w:rFonts w:ascii="Helvetica Neue" w:hAnsi="Helvetica Neue"/>
          <w:sz w:val="22"/>
          <w:szCs w:val="22"/>
        </w:rPr>
        <w:t xml:space="preserve">Every </w:t>
      </w:r>
      <w:r w:rsidR="00951829" w:rsidRPr="00193BFB">
        <w:rPr>
          <w:rFonts w:ascii="Helvetica Neue" w:hAnsi="Helvetica Neue"/>
          <w:sz w:val="22"/>
          <w:szCs w:val="22"/>
        </w:rPr>
        <w:t>Cannabis</w:t>
      </w:r>
      <w:r w:rsidRPr="00193BFB">
        <w:rPr>
          <w:rFonts w:ascii="Helvetica Neue" w:hAnsi="Helvetica Neue"/>
          <w:sz w:val="22"/>
          <w:szCs w:val="22"/>
        </w:rPr>
        <w:t xml:space="preserve"> Retailer shall maintain on the </w:t>
      </w:r>
      <w:r w:rsidR="00503A68" w:rsidRPr="00193BFB">
        <w:rPr>
          <w:rFonts w:ascii="Helvetica Neue" w:hAnsi="Helvetica Neue"/>
          <w:sz w:val="22"/>
          <w:szCs w:val="22"/>
        </w:rPr>
        <w:t>P</w:t>
      </w:r>
      <w:r w:rsidRPr="00193BFB">
        <w:rPr>
          <w:rFonts w:ascii="Helvetica Neue" w:hAnsi="Helvetica Neue"/>
          <w:sz w:val="22"/>
          <w:szCs w:val="22"/>
        </w:rPr>
        <w:t xml:space="preserve">remises the original Labeling and Packaging provided by the Manufacturer for all </w:t>
      </w:r>
      <w:r w:rsidR="00951829" w:rsidRPr="00193BFB">
        <w:rPr>
          <w:rFonts w:ascii="Helvetica Neue" w:hAnsi="Helvetica Neue"/>
          <w:sz w:val="22"/>
          <w:szCs w:val="22"/>
        </w:rPr>
        <w:t>Cannabis</w:t>
      </w:r>
      <w:r w:rsidRPr="00193BFB">
        <w:rPr>
          <w:rFonts w:ascii="Helvetica Neue" w:hAnsi="Helvetica Neue"/>
          <w:sz w:val="22"/>
          <w:szCs w:val="22"/>
        </w:rPr>
        <w:t xml:space="preserve"> Products that are sold or offered for sale by the establishment separately from the original Packaging designed for retail sale to the consumer. The original Labeling and Packaging from which the contents are sold separately shall be maintained during such time as the contents of the package are offered for sale, and may be disposed of upon the sale of the entire contents of such package.</w:t>
      </w:r>
    </w:p>
    <w:p w14:paraId="50BB711D" w14:textId="77777777" w:rsidR="007344C3" w:rsidRPr="00193BFB" w:rsidRDefault="001961C8" w:rsidP="0089360D">
      <w:pPr>
        <w:pStyle w:val="commentsbox"/>
        <w:pBdr>
          <w:bottom w:val="single" w:sz="4" w:space="7" w:color="C0C0C0"/>
        </w:pBdr>
        <w:spacing w:after="120"/>
        <w:ind w:left="720" w:right="115"/>
        <w:jc w:val="both"/>
        <w:rPr>
          <w:rFonts w:ascii="Helvetica Neue" w:hAnsi="Helvetica Neue"/>
          <w:spacing w:val="-2"/>
          <w:sz w:val="22"/>
          <w:szCs w:val="22"/>
        </w:rPr>
      </w:pPr>
      <w:r w:rsidRPr="00193BFB">
        <w:rPr>
          <w:rFonts w:ascii="Helvetica Neue" w:hAnsi="Helvetica Neue"/>
          <w:b/>
          <w:caps/>
          <w:spacing w:val="-2"/>
          <w:sz w:val="22"/>
          <w:szCs w:val="22"/>
        </w:rPr>
        <w:lastRenderedPageBreak/>
        <w:t>comment</w:t>
      </w:r>
      <w:r w:rsidRPr="00193BFB">
        <w:rPr>
          <w:rFonts w:ascii="Helvetica Neue" w:hAnsi="Helvetica Neue"/>
          <w:b/>
          <w:smallCaps/>
          <w:spacing w:val="-2"/>
          <w:sz w:val="22"/>
          <w:szCs w:val="22"/>
        </w:rPr>
        <w:t xml:space="preserve">: </w:t>
      </w:r>
      <w:r w:rsidRPr="00193BFB">
        <w:rPr>
          <w:rFonts w:ascii="Helvetica Neue" w:hAnsi="Helvetica Neue"/>
          <w:spacing w:val="-2"/>
          <w:sz w:val="22"/>
          <w:szCs w:val="22"/>
        </w:rPr>
        <w:t>This provision</w:t>
      </w:r>
      <w:r w:rsidR="0050675F" w:rsidRPr="00193BFB">
        <w:rPr>
          <w:rFonts w:ascii="Helvetica Neue" w:hAnsi="Helvetica Neue"/>
          <w:spacing w:val="-2"/>
          <w:sz w:val="22"/>
          <w:szCs w:val="22"/>
        </w:rPr>
        <w:t xml:space="preserve"> seeks to reduce the proliferation of a wide</w:t>
      </w:r>
      <w:r w:rsidR="001F47BB" w:rsidRPr="00193BFB">
        <w:rPr>
          <w:rFonts w:ascii="Helvetica Neue" w:hAnsi="Helvetica Neue"/>
          <w:spacing w:val="-2"/>
          <w:sz w:val="22"/>
          <w:szCs w:val="22"/>
        </w:rPr>
        <w:t xml:space="preserve"> and new </w:t>
      </w:r>
      <w:r w:rsidR="0050675F" w:rsidRPr="00193BFB">
        <w:rPr>
          <w:rFonts w:ascii="Helvetica Neue" w:hAnsi="Helvetica Neue"/>
          <w:spacing w:val="-2"/>
          <w:sz w:val="22"/>
          <w:szCs w:val="22"/>
        </w:rPr>
        <w:t>range of products that are more likely to attract youth or harm consumers</w:t>
      </w:r>
      <w:r w:rsidR="001F47BB" w:rsidRPr="00193BFB">
        <w:rPr>
          <w:rFonts w:ascii="Helvetica Neue" w:hAnsi="Helvetica Neue"/>
          <w:spacing w:val="-2"/>
          <w:sz w:val="22"/>
          <w:szCs w:val="22"/>
        </w:rPr>
        <w:t xml:space="preserve">, such as a large variety of </w:t>
      </w:r>
      <w:r w:rsidR="00624D86" w:rsidRPr="00193BFB">
        <w:rPr>
          <w:rFonts w:ascii="Helvetica Neue" w:hAnsi="Helvetica Neue"/>
          <w:spacing w:val="-2"/>
          <w:sz w:val="22"/>
          <w:szCs w:val="22"/>
        </w:rPr>
        <w:t>E</w:t>
      </w:r>
      <w:r w:rsidR="001F47BB" w:rsidRPr="00193BFB">
        <w:rPr>
          <w:rFonts w:ascii="Helvetica Neue" w:hAnsi="Helvetica Neue"/>
          <w:spacing w:val="-2"/>
          <w:sz w:val="22"/>
          <w:szCs w:val="22"/>
        </w:rPr>
        <w:t>dibles including beverages</w:t>
      </w:r>
      <w:r w:rsidR="0050675F" w:rsidRPr="00193BFB">
        <w:rPr>
          <w:rFonts w:ascii="Helvetica Neue" w:hAnsi="Helvetica Neue"/>
          <w:spacing w:val="-2"/>
          <w:sz w:val="22"/>
          <w:szCs w:val="22"/>
        </w:rPr>
        <w:t xml:space="preserve">. </w:t>
      </w:r>
      <w:r w:rsidR="001F47BB" w:rsidRPr="00193BFB">
        <w:rPr>
          <w:rFonts w:ascii="Helvetica Neue" w:hAnsi="Helvetica Neue"/>
          <w:spacing w:val="-2"/>
          <w:sz w:val="22"/>
          <w:szCs w:val="22"/>
        </w:rPr>
        <w:t>It</w:t>
      </w:r>
      <w:r w:rsidR="0050675F" w:rsidRPr="00193BFB">
        <w:rPr>
          <w:rFonts w:ascii="Helvetica Neue" w:hAnsi="Helvetica Neue"/>
          <w:spacing w:val="-2"/>
          <w:sz w:val="22"/>
          <w:szCs w:val="22"/>
        </w:rPr>
        <w:t xml:space="preserve"> recognizes that there is </w:t>
      </w:r>
      <w:r w:rsidR="00A271D6" w:rsidRPr="00193BFB">
        <w:rPr>
          <w:rFonts w:ascii="Helvetica Neue" w:hAnsi="Helvetica Neue"/>
          <w:spacing w:val="-2"/>
          <w:sz w:val="22"/>
          <w:szCs w:val="22"/>
        </w:rPr>
        <w:t xml:space="preserve">a </w:t>
      </w:r>
      <w:r w:rsidR="008A42A2" w:rsidRPr="00193BFB">
        <w:rPr>
          <w:rFonts w:ascii="Helvetica Neue" w:hAnsi="Helvetica Neue"/>
          <w:spacing w:val="-2"/>
          <w:sz w:val="22"/>
          <w:szCs w:val="22"/>
        </w:rPr>
        <w:t xml:space="preserve">not </w:t>
      </w:r>
      <w:r w:rsidR="00CF6E15" w:rsidRPr="00193BFB">
        <w:rPr>
          <w:rFonts w:ascii="Helvetica Neue" w:hAnsi="Helvetica Neue"/>
          <w:spacing w:val="-2"/>
          <w:sz w:val="22"/>
          <w:szCs w:val="22"/>
        </w:rPr>
        <w:t xml:space="preserve">currently </w:t>
      </w:r>
      <w:r w:rsidR="008A42A2" w:rsidRPr="00193BFB">
        <w:rPr>
          <w:rFonts w:ascii="Helvetica Neue" w:hAnsi="Helvetica Neue"/>
          <w:spacing w:val="-2"/>
          <w:sz w:val="22"/>
          <w:szCs w:val="22"/>
        </w:rPr>
        <w:t xml:space="preserve">a </w:t>
      </w:r>
      <w:r w:rsidR="007D7041" w:rsidRPr="00193BFB">
        <w:rPr>
          <w:rFonts w:ascii="Helvetica Neue" w:hAnsi="Helvetica Neue"/>
          <w:spacing w:val="-2"/>
          <w:sz w:val="22"/>
          <w:szCs w:val="22"/>
        </w:rPr>
        <w:t xml:space="preserve">problem </w:t>
      </w:r>
      <w:r w:rsidR="00CF6E15" w:rsidRPr="00193BFB">
        <w:rPr>
          <w:rFonts w:ascii="Helvetica Neue" w:hAnsi="Helvetica Neue"/>
          <w:spacing w:val="-2"/>
          <w:sz w:val="22"/>
          <w:szCs w:val="22"/>
        </w:rPr>
        <w:t xml:space="preserve">with </w:t>
      </w:r>
      <w:r w:rsidR="007D7041" w:rsidRPr="00193BFB">
        <w:rPr>
          <w:rFonts w:ascii="Helvetica Neue" w:hAnsi="Helvetica Neue"/>
          <w:spacing w:val="-2"/>
          <w:sz w:val="22"/>
          <w:szCs w:val="22"/>
        </w:rPr>
        <w:t xml:space="preserve">an illegal </w:t>
      </w:r>
      <w:r w:rsidR="00624D86" w:rsidRPr="00193BFB">
        <w:rPr>
          <w:rFonts w:ascii="Helvetica Neue" w:hAnsi="Helvetica Neue"/>
          <w:spacing w:val="-2"/>
          <w:sz w:val="22"/>
          <w:szCs w:val="22"/>
        </w:rPr>
        <w:t>E</w:t>
      </w:r>
      <w:r w:rsidR="0050675F" w:rsidRPr="00193BFB">
        <w:rPr>
          <w:rFonts w:ascii="Helvetica Neue" w:hAnsi="Helvetica Neue"/>
          <w:spacing w:val="-2"/>
          <w:sz w:val="22"/>
          <w:szCs w:val="22"/>
        </w:rPr>
        <w:t xml:space="preserve">dible </w:t>
      </w:r>
      <w:r w:rsidR="00624D86" w:rsidRPr="00193BFB">
        <w:rPr>
          <w:rFonts w:ascii="Helvetica Neue" w:hAnsi="Helvetica Neue"/>
          <w:spacing w:val="-2"/>
          <w:sz w:val="22"/>
          <w:szCs w:val="22"/>
        </w:rPr>
        <w:t>C</w:t>
      </w:r>
      <w:r w:rsidR="00951829" w:rsidRPr="00193BFB">
        <w:rPr>
          <w:rFonts w:ascii="Helvetica Neue" w:hAnsi="Helvetica Neue"/>
          <w:spacing w:val="-2"/>
          <w:sz w:val="22"/>
          <w:szCs w:val="22"/>
        </w:rPr>
        <w:t>annabis</w:t>
      </w:r>
      <w:r w:rsidR="0050675F" w:rsidRPr="00193BFB">
        <w:rPr>
          <w:rFonts w:ascii="Helvetica Neue" w:hAnsi="Helvetica Neue"/>
          <w:spacing w:val="-2"/>
          <w:sz w:val="22"/>
          <w:szCs w:val="22"/>
        </w:rPr>
        <w:t xml:space="preserve"> market that requires correction. It </w:t>
      </w:r>
      <w:r w:rsidRPr="00193BFB">
        <w:rPr>
          <w:rFonts w:ascii="Helvetica Neue" w:hAnsi="Helvetica Neue"/>
          <w:spacing w:val="-2"/>
          <w:sz w:val="22"/>
          <w:szCs w:val="22"/>
        </w:rPr>
        <w:t>is intended to as</w:t>
      </w:r>
      <w:r w:rsidR="00806C25" w:rsidRPr="00193BFB">
        <w:rPr>
          <w:rFonts w:ascii="Helvetica Neue" w:hAnsi="Helvetica Neue"/>
          <w:spacing w:val="-2"/>
          <w:sz w:val="22"/>
          <w:szCs w:val="22"/>
        </w:rPr>
        <w:t xml:space="preserve">sist localities in </w:t>
      </w:r>
      <w:r w:rsidR="00A10D1C" w:rsidRPr="00193BFB">
        <w:rPr>
          <w:rFonts w:ascii="Helvetica Neue" w:hAnsi="Helvetica Neue"/>
          <w:spacing w:val="-2"/>
          <w:sz w:val="22"/>
          <w:szCs w:val="22"/>
        </w:rPr>
        <w:t xml:space="preserve">limiting </w:t>
      </w:r>
      <w:r w:rsidR="006523D9" w:rsidRPr="00193BFB">
        <w:rPr>
          <w:rFonts w:ascii="Helvetica Neue" w:hAnsi="Helvetica Neue"/>
          <w:spacing w:val="-2"/>
          <w:sz w:val="22"/>
          <w:szCs w:val="22"/>
        </w:rPr>
        <w:t>(</w:t>
      </w:r>
      <w:r w:rsidR="00A10D1C" w:rsidRPr="00193BFB">
        <w:rPr>
          <w:rFonts w:ascii="Helvetica Neue" w:hAnsi="Helvetica Neue"/>
          <w:spacing w:val="-2"/>
          <w:sz w:val="22"/>
          <w:szCs w:val="22"/>
        </w:rPr>
        <w:t>a) the use of high</w:t>
      </w:r>
      <w:r w:rsidR="00A271D6" w:rsidRPr="00193BFB">
        <w:rPr>
          <w:rFonts w:ascii="Helvetica Neue" w:hAnsi="Helvetica Neue"/>
          <w:spacing w:val="-2"/>
          <w:sz w:val="22"/>
          <w:szCs w:val="22"/>
        </w:rPr>
        <w:t>-</w:t>
      </w:r>
      <w:r w:rsidR="00A10D1C" w:rsidRPr="00193BFB">
        <w:rPr>
          <w:rFonts w:ascii="Helvetica Neue" w:hAnsi="Helvetica Neue"/>
          <w:spacing w:val="-2"/>
          <w:sz w:val="22"/>
          <w:szCs w:val="22"/>
        </w:rPr>
        <w:t xml:space="preserve">potency products whose safety </w:t>
      </w:r>
      <w:r w:rsidR="00D26BB6" w:rsidRPr="00193BFB">
        <w:rPr>
          <w:rFonts w:ascii="Helvetica Neue" w:hAnsi="Helvetica Neue"/>
          <w:spacing w:val="-2"/>
          <w:sz w:val="22"/>
          <w:szCs w:val="22"/>
        </w:rPr>
        <w:t xml:space="preserve">is </w:t>
      </w:r>
      <w:r w:rsidR="00A10D1C" w:rsidRPr="00193BFB">
        <w:rPr>
          <w:rFonts w:ascii="Helvetica Neue" w:hAnsi="Helvetica Neue"/>
          <w:spacing w:val="-2"/>
          <w:sz w:val="22"/>
          <w:szCs w:val="22"/>
        </w:rPr>
        <w:t>poorly understood</w:t>
      </w:r>
      <w:r w:rsidR="0050675F" w:rsidRPr="00193BFB">
        <w:rPr>
          <w:rFonts w:ascii="Helvetica Neue" w:hAnsi="Helvetica Neue"/>
          <w:spacing w:val="-2"/>
          <w:sz w:val="22"/>
          <w:szCs w:val="22"/>
        </w:rPr>
        <w:t xml:space="preserve"> in contrast to traditional </w:t>
      </w:r>
      <w:r w:rsidR="00951829" w:rsidRPr="00193BFB">
        <w:rPr>
          <w:rFonts w:ascii="Helvetica Neue" w:hAnsi="Helvetica Neue"/>
          <w:spacing w:val="-2"/>
          <w:sz w:val="22"/>
          <w:szCs w:val="22"/>
        </w:rPr>
        <w:t>cannabis</w:t>
      </w:r>
      <w:r w:rsidR="00975758" w:rsidRPr="00193BFB">
        <w:rPr>
          <w:rFonts w:ascii="Helvetica Neue" w:hAnsi="Helvetica Neue"/>
          <w:spacing w:val="-2"/>
          <w:sz w:val="22"/>
          <w:szCs w:val="22"/>
        </w:rPr>
        <w:t xml:space="preserve">, </w:t>
      </w:r>
      <w:r w:rsidR="00A10D1C" w:rsidRPr="00193BFB">
        <w:rPr>
          <w:rFonts w:ascii="Helvetica Neue" w:hAnsi="Helvetica Neue"/>
          <w:spacing w:val="-2"/>
          <w:sz w:val="22"/>
          <w:szCs w:val="22"/>
        </w:rPr>
        <w:t xml:space="preserve">and </w:t>
      </w:r>
      <w:r w:rsidR="006523D9" w:rsidRPr="00193BFB">
        <w:rPr>
          <w:rFonts w:ascii="Helvetica Neue" w:hAnsi="Helvetica Neue"/>
          <w:spacing w:val="-2"/>
          <w:sz w:val="22"/>
          <w:szCs w:val="22"/>
        </w:rPr>
        <w:t>(</w:t>
      </w:r>
      <w:r w:rsidR="00A10D1C" w:rsidRPr="00193BFB">
        <w:rPr>
          <w:rFonts w:ascii="Helvetica Neue" w:hAnsi="Helvetica Neue"/>
          <w:spacing w:val="-2"/>
          <w:sz w:val="22"/>
          <w:szCs w:val="22"/>
        </w:rPr>
        <w:t xml:space="preserve">b) to reduce the proliferation of </w:t>
      </w:r>
      <w:r w:rsidR="007D7041" w:rsidRPr="00193BFB">
        <w:rPr>
          <w:rFonts w:ascii="Helvetica Neue" w:hAnsi="Helvetica Neue"/>
          <w:spacing w:val="-2"/>
          <w:sz w:val="22"/>
          <w:szCs w:val="22"/>
        </w:rPr>
        <w:t>Ca</w:t>
      </w:r>
      <w:r w:rsidR="00951829" w:rsidRPr="00193BFB">
        <w:rPr>
          <w:rFonts w:ascii="Helvetica Neue" w:hAnsi="Helvetica Neue"/>
          <w:spacing w:val="-2"/>
          <w:sz w:val="22"/>
          <w:szCs w:val="22"/>
        </w:rPr>
        <w:t>nnabis</w:t>
      </w:r>
      <w:r w:rsidR="007D7041" w:rsidRPr="00193BFB">
        <w:rPr>
          <w:rFonts w:ascii="Helvetica Neue" w:hAnsi="Helvetica Neue"/>
          <w:spacing w:val="-2"/>
          <w:sz w:val="22"/>
          <w:szCs w:val="22"/>
        </w:rPr>
        <w:t xml:space="preserve"> and E</w:t>
      </w:r>
      <w:r w:rsidR="00A10D1C" w:rsidRPr="00193BFB">
        <w:rPr>
          <w:rFonts w:ascii="Helvetica Neue" w:hAnsi="Helvetica Neue"/>
          <w:spacing w:val="-2"/>
          <w:sz w:val="22"/>
          <w:szCs w:val="22"/>
        </w:rPr>
        <w:t xml:space="preserve">dible products with </w:t>
      </w:r>
      <w:r w:rsidR="007D7041" w:rsidRPr="00193BFB">
        <w:rPr>
          <w:rFonts w:ascii="Helvetica Neue" w:hAnsi="Helvetica Neue"/>
          <w:spacing w:val="-2"/>
          <w:sz w:val="22"/>
          <w:szCs w:val="22"/>
        </w:rPr>
        <w:t>C</w:t>
      </w:r>
      <w:r w:rsidR="00A10D1C" w:rsidRPr="00193BFB">
        <w:rPr>
          <w:rFonts w:ascii="Helvetica Neue" w:hAnsi="Helvetica Neue"/>
          <w:spacing w:val="-2"/>
          <w:sz w:val="22"/>
          <w:szCs w:val="22"/>
        </w:rPr>
        <w:t xml:space="preserve">haracterizing </w:t>
      </w:r>
      <w:r w:rsidR="007D7041" w:rsidRPr="00193BFB">
        <w:rPr>
          <w:rFonts w:ascii="Helvetica Neue" w:hAnsi="Helvetica Neue"/>
          <w:spacing w:val="-2"/>
          <w:sz w:val="22"/>
          <w:szCs w:val="22"/>
        </w:rPr>
        <w:t>Fl</w:t>
      </w:r>
      <w:r w:rsidR="00A10D1C" w:rsidRPr="00193BFB">
        <w:rPr>
          <w:rFonts w:ascii="Helvetica Neue" w:hAnsi="Helvetica Neue"/>
          <w:spacing w:val="-2"/>
          <w:sz w:val="22"/>
          <w:szCs w:val="22"/>
        </w:rPr>
        <w:t xml:space="preserve">avors that </w:t>
      </w:r>
      <w:r w:rsidR="007344C3" w:rsidRPr="00193BFB">
        <w:rPr>
          <w:rFonts w:ascii="Helvetica Neue" w:hAnsi="Helvetica Neue"/>
          <w:spacing w:val="-2"/>
          <w:sz w:val="22"/>
          <w:szCs w:val="22"/>
        </w:rPr>
        <w:t xml:space="preserve">are well known to </w:t>
      </w:r>
      <w:r w:rsidR="00A10D1C" w:rsidRPr="00193BFB">
        <w:rPr>
          <w:rFonts w:ascii="Helvetica Neue" w:hAnsi="Helvetica Neue"/>
          <w:spacing w:val="-2"/>
          <w:sz w:val="22"/>
          <w:szCs w:val="22"/>
        </w:rPr>
        <w:t>attract youth</w:t>
      </w:r>
      <w:r w:rsidR="007D4182" w:rsidRPr="00193BFB">
        <w:rPr>
          <w:rFonts w:ascii="Helvetica Neue" w:hAnsi="Helvetica Neue"/>
          <w:spacing w:val="-2"/>
          <w:sz w:val="22"/>
          <w:szCs w:val="22"/>
        </w:rPr>
        <w:t>,</w:t>
      </w:r>
      <w:r w:rsidR="00A10D1C" w:rsidRPr="00193BFB">
        <w:rPr>
          <w:rFonts w:ascii="Helvetica Neue" w:hAnsi="Helvetica Neue"/>
          <w:spacing w:val="-2"/>
          <w:sz w:val="22"/>
          <w:szCs w:val="22"/>
        </w:rPr>
        <w:t xml:space="preserve"> while still </w:t>
      </w:r>
      <w:r w:rsidR="0050675F" w:rsidRPr="00193BFB">
        <w:rPr>
          <w:rFonts w:ascii="Helvetica Neue" w:hAnsi="Helvetica Neue"/>
          <w:spacing w:val="-2"/>
          <w:sz w:val="22"/>
          <w:szCs w:val="22"/>
        </w:rPr>
        <w:t xml:space="preserve">permitting </w:t>
      </w:r>
      <w:r w:rsidR="00A10D1C" w:rsidRPr="00193BFB">
        <w:rPr>
          <w:rFonts w:ascii="Helvetica Neue" w:hAnsi="Helvetica Neue"/>
          <w:spacing w:val="-2"/>
          <w:sz w:val="22"/>
          <w:szCs w:val="22"/>
        </w:rPr>
        <w:t>a</w:t>
      </w:r>
      <w:r w:rsidR="0050675F" w:rsidRPr="00193BFB">
        <w:rPr>
          <w:rFonts w:ascii="Helvetica Neue" w:hAnsi="Helvetica Neue"/>
          <w:spacing w:val="-2"/>
          <w:sz w:val="22"/>
          <w:szCs w:val="22"/>
        </w:rPr>
        <w:t xml:space="preserve"> </w:t>
      </w:r>
      <w:r w:rsidR="001F47BB" w:rsidRPr="00193BFB">
        <w:rPr>
          <w:rFonts w:ascii="Helvetica Neue" w:hAnsi="Helvetica Neue"/>
          <w:spacing w:val="-2"/>
          <w:sz w:val="22"/>
          <w:szCs w:val="22"/>
        </w:rPr>
        <w:t xml:space="preserve">reasonable but limited </w:t>
      </w:r>
      <w:r w:rsidR="0050675F" w:rsidRPr="00193BFB">
        <w:rPr>
          <w:rFonts w:ascii="Helvetica Neue" w:hAnsi="Helvetica Neue"/>
          <w:spacing w:val="-2"/>
          <w:sz w:val="22"/>
          <w:szCs w:val="22"/>
        </w:rPr>
        <w:t>selection of products for adult</w:t>
      </w:r>
      <w:r w:rsidR="00A10D1C" w:rsidRPr="00193BFB">
        <w:rPr>
          <w:rFonts w:ascii="Helvetica Neue" w:hAnsi="Helvetica Neue"/>
          <w:spacing w:val="-2"/>
          <w:sz w:val="22"/>
          <w:szCs w:val="22"/>
        </w:rPr>
        <w:t xml:space="preserve"> </w:t>
      </w:r>
      <w:r w:rsidR="00624D86" w:rsidRPr="00193BFB">
        <w:rPr>
          <w:rFonts w:ascii="Helvetica Neue" w:hAnsi="Helvetica Neue"/>
          <w:spacing w:val="-2"/>
          <w:sz w:val="22"/>
          <w:szCs w:val="22"/>
        </w:rPr>
        <w:t>E</w:t>
      </w:r>
      <w:r w:rsidR="00A10D1C" w:rsidRPr="00193BFB">
        <w:rPr>
          <w:rFonts w:ascii="Helvetica Neue" w:hAnsi="Helvetica Neue"/>
          <w:spacing w:val="-2"/>
          <w:sz w:val="22"/>
          <w:szCs w:val="22"/>
        </w:rPr>
        <w:t xml:space="preserve">dible and vaping </w:t>
      </w:r>
      <w:r w:rsidR="0050675F" w:rsidRPr="00193BFB">
        <w:rPr>
          <w:rFonts w:ascii="Helvetica Neue" w:hAnsi="Helvetica Neue"/>
          <w:spacing w:val="-2"/>
          <w:sz w:val="22"/>
          <w:szCs w:val="22"/>
        </w:rPr>
        <w:t xml:space="preserve">alternatives </w:t>
      </w:r>
      <w:r w:rsidR="00D26BB6" w:rsidRPr="00193BFB">
        <w:rPr>
          <w:rFonts w:ascii="Helvetica Neue" w:hAnsi="Helvetica Neue"/>
          <w:spacing w:val="-2"/>
          <w:sz w:val="22"/>
          <w:szCs w:val="22"/>
        </w:rPr>
        <w:t>to smoking</w:t>
      </w:r>
      <w:r w:rsidR="00A271D6" w:rsidRPr="00193BFB">
        <w:rPr>
          <w:rFonts w:ascii="Helvetica Neue" w:hAnsi="Helvetica Neue"/>
          <w:spacing w:val="-2"/>
          <w:sz w:val="22"/>
          <w:szCs w:val="22"/>
        </w:rPr>
        <w:t>.</w:t>
      </w:r>
      <w:r w:rsidR="00D26BB6" w:rsidRPr="00193BFB">
        <w:rPr>
          <w:rFonts w:ascii="Helvetica Neue" w:hAnsi="Helvetica Neue"/>
          <w:spacing w:val="-2"/>
          <w:sz w:val="22"/>
          <w:szCs w:val="22"/>
        </w:rPr>
        <w:t xml:space="preserve"> </w:t>
      </w:r>
      <w:r w:rsidR="00A271D6" w:rsidRPr="00193BFB">
        <w:rPr>
          <w:rFonts w:ascii="Helvetica Neue" w:hAnsi="Helvetica Neue"/>
          <w:spacing w:val="-2"/>
          <w:sz w:val="22"/>
          <w:szCs w:val="22"/>
        </w:rPr>
        <w:t>It also will</w:t>
      </w:r>
      <w:r w:rsidR="00D26BB6" w:rsidRPr="00193BFB">
        <w:rPr>
          <w:rFonts w:ascii="Helvetica Neue" w:hAnsi="Helvetica Neue"/>
          <w:spacing w:val="-2"/>
          <w:sz w:val="22"/>
          <w:szCs w:val="22"/>
        </w:rPr>
        <w:t xml:space="preserve"> help </w:t>
      </w:r>
      <w:r w:rsidR="00806C25" w:rsidRPr="00193BFB">
        <w:rPr>
          <w:rFonts w:ascii="Helvetica Neue" w:hAnsi="Helvetica Neue"/>
          <w:spacing w:val="-2"/>
          <w:sz w:val="22"/>
          <w:szCs w:val="22"/>
        </w:rPr>
        <w:t xml:space="preserve">identify </w:t>
      </w:r>
      <w:r w:rsidRPr="00193BFB">
        <w:rPr>
          <w:rFonts w:ascii="Helvetica Neue" w:hAnsi="Helvetica Neue"/>
          <w:spacing w:val="-2"/>
          <w:sz w:val="22"/>
          <w:szCs w:val="22"/>
        </w:rPr>
        <w:t xml:space="preserve">products </w:t>
      </w:r>
      <w:r w:rsidR="00806C25" w:rsidRPr="00193BFB">
        <w:rPr>
          <w:rFonts w:ascii="Helvetica Neue" w:hAnsi="Helvetica Neue"/>
          <w:spacing w:val="-2"/>
          <w:sz w:val="22"/>
          <w:szCs w:val="22"/>
        </w:rPr>
        <w:t xml:space="preserve">with </w:t>
      </w:r>
      <w:r w:rsidR="007D4182" w:rsidRPr="00193BFB">
        <w:rPr>
          <w:rFonts w:ascii="Helvetica Neue" w:hAnsi="Helvetica Neue"/>
          <w:spacing w:val="-2"/>
          <w:sz w:val="22"/>
          <w:szCs w:val="22"/>
        </w:rPr>
        <w:t>C</w:t>
      </w:r>
      <w:r w:rsidR="00806C25" w:rsidRPr="00193BFB">
        <w:rPr>
          <w:rFonts w:ascii="Helvetica Neue" w:hAnsi="Helvetica Neue"/>
          <w:spacing w:val="-2"/>
          <w:sz w:val="22"/>
          <w:szCs w:val="22"/>
        </w:rPr>
        <w:t xml:space="preserve">haracterizing </w:t>
      </w:r>
      <w:r w:rsidR="007D4182" w:rsidRPr="00193BFB">
        <w:rPr>
          <w:rFonts w:ascii="Helvetica Neue" w:hAnsi="Helvetica Neue"/>
          <w:spacing w:val="-2"/>
          <w:sz w:val="22"/>
          <w:szCs w:val="22"/>
        </w:rPr>
        <w:t>F</w:t>
      </w:r>
      <w:r w:rsidR="00806C25" w:rsidRPr="00193BFB">
        <w:rPr>
          <w:rFonts w:ascii="Helvetica Neue" w:hAnsi="Helvetica Neue"/>
          <w:spacing w:val="-2"/>
          <w:sz w:val="22"/>
          <w:szCs w:val="22"/>
        </w:rPr>
        <w:t>lavors</w:t>
      </w:r>
      <w:r w:rsidR="009D5B2B" w:rsidRPr="00193BFB">
        <w:rPr>
          <w:rFonts w:ascii="Helvetica Neue" w:hAnsi="Helvetica Neue"/>
          <w:spacing w:val="-2"/>
          <w:sz w:val="22"/>
          <w:szCs w:val="22"/>
        </w:rPr>
        <w:t xml:space="preserve"> or with other violations </w:t>
      </w:r>
      <w:r w:rsidRPr="00193BFB">
        <w:rPr>
          <w:rFonts w:ascii="Helvetica Neue" w:hAnsi="Helvetica Neue"/>
          <w:spacing w:val="-2"/>
          <w:sz w:val="22"/>
          <w:szCs w:val="22"/>
        </w:rPr>
        <w:t xml:space="preserve">when a retailer has removed a </w:t>
      </w:r>
      <w:r w:rsidR="00951829" w:rsidRPr="00193BFB">
        <w:rPr>
          <w:rFonts w:ascii="Helvetica Neue" w:hAnsi="Helvetica Neue"/>
          <w:spacing w:val="-2"/>
          <w:sz w:val="22"/>
          <w:szCs w:val="22"/>
        </w:rPr>
        <w:t>Cannabis</w:t>
      </w:r>
      <w:r w:rsidR="00806C25" w:rsidRPr="00193BFB">
        <w:rPr>
          <w:rFonts w:ascii="Helvetica Neue" w:hAnsi="Helvetica Neue"/>
          <w:spacing w:val="-2"/>
          <w:sz w:val="22"/>
          <w:szCs w:val="22"/>
        </w:rPr>
        <w:t xml:space="preserve"> </w:t>
      </w:r>
      <w:r w:rsidR="00F94F3C" w:rsidRPr="00193BFB">
        <w:rPr>
          <w:rFonts w:ascii="Helvetica Neue" w:hAnsi="Helvetica Neue"/>
          <w:spacing w:val="-2"/>
          <w:sz w:val="22"/>
          <w:szCs w:val="22"/>
        </w:rPr>
        <w:t>Product from its original p</w:t>
      </w:r>
      <w:r w:rsidRPr="00193BFB">
        <w:rPr>
          <w:rFonts w:ascii="Helvetica Neue" w:hAnsi="Helvetica Neue"/>
          <w:spacing w:val="-2"/>
          <w:sz w:val="22"/>
          <w:szCs w:val="22"/>
        </w:rPr>
        <w:t xml:space="preserve">ackaging, such as a retailer who breaks </w:t>
      </w:r>
      <w:r w:rsidR="00806C25" w:rsidRPr="00193BFB">
        <w:rPr>
          <w:rFonts w:ascii="Helvetica Neue" w:hAnsi="Helvetica Neue"/>
          <w:spacing w:val="-2"/>
          <w:sz w:val="22"/>
          <w:szCs w:val="22"/>
        </w:rPr>
        <w:t xml:space="preserve">open a pack of flower or of </w:t>
      </w:r>
      <w:r w:rsidR="00624D86" w:rsidRPr="00193BFB">
        <w:rPr>
          <w:rFonts w:ascii="Helvetica Neue" w:hAnsi="Helvetica Neue"/>
          <w:spacing w:val="-2"/>
          <w:sz w:val="22"/>
          <w:szCs w:val="22"/>
        </w:rPr>
        <w:t>E</w:t>
      </w:r>
      <w:r w:rsidR="00806C25" w:rsidRPr="00193BFB">
        <w:rPr>
          <w:rFonts w:ascii="Helvetica Neue" w:hAnsi="Helvetica Neue"/>
          <w:spacing w:val="-2"/>
          <w:sz w:val="22"/>
          <w:szCs w:val="22"/>
        </w:rPr>
        <w:t>dible</w:t>
      </w:r>
      <w:r w:rsidR="00624D86" w:rsidRPr="00193BFB">
        <w:rPr>
          <w:rFonts w:ascii="Helvetica Neue" w:hAnsi="Helvetica Neue"/>
          <w:spacing w:val="-2"/>
          <w:sz w:val="22"/>
          <w:szCs w:val="22"/>
        </w:rPr>
        <w:t xml:space="preserve"> Cannabis Products</w:t>
      </w:r>
      <w:r w:rsidR="00806C25" w:rsidRPr="00193BFB">
        <w:rPr>
          <w:rFonts w:ascii="Helvetica Neue" w:hAnsi="Helvetica Neue"/>
          <w:spacing w:val="-2"/>
          <w:sz w:val="22"/>
          <w:szCs w:val="22"/>
        </w:rPr>
        <w:t xml:space="preserve">. </w:t>
      </w:r>
      <w:r w:rsidRPr="00193BFB">
        <w:rPr>
          <w:rFonts w:ascii="Helvetica Neue" w:hAnsi="Helvetica Neue"/>
          <w:spacing w:val="-2"/>
          <w:sz w:val="22"/>
          <w:szCs w:val="22"/>
        </w:rPr>
        <w:t xml:space="preserve">This provision applies only to </w:t>
      </w:r>
      <w:r w:rsidR="006B3929" w:rsidRPr="00193BFB">
        <w:rPr>
          <w:rFonts w:ascii="Helvetica Neue" w:hAnsi="Helvetica Neue"/>
          <w:spacing w:val="-2"/>
          <w:sz w:val="22"/>
          <w:szCs w:val="22"/>
        </w:rPr>
        <w:t>R</w:t>
      </w:r>
      <w:r w:rsidR="003C5CB2" w:rsidRPr="00193BFB">
        <w:rPr>
          <w:rFonts w:ascii="Helvetica Neue" w:hAnsi="Helvetica Neue"/>
          <w:spacing w:val="-2"/>
          <w:sz w:val="22"/>
          <w:szCs w:val="22"/>
        </w:rPr>
        <w:t xml:space="preserve">etail </w:t>
      </w:r>
      <w:r w:rsidR="006B3929" w:rsidRPr="00193BFB">
        <w:rPr>
          <w:rFonts w:ascii="Helvetica Neue" w:hAnsi="Helvetica Neue"/>
          <w:spacing w:val="-2"/>
          <w:sz w:val="22"/>
          <w:szCs w:val="22"/>
        </w:rPr>
        <w:t>P</w:t>
      </w:r>
      <w:r w:rsidRPr="00193BFB">
        <w:rPr>
          <w:rFonts w:ascii="Helvetica Neue" w:hAnsi="Helvetica Neue"/>
          <w:spacing w:val="-2"/>
          <w:sz w:val="22"/>
          <w:szCs w:val="22"/>
        </w:rPr>
        <w:t>ackaging</w:t>
      </w:r>
      <w:r w:rsidR="003C5CB2" w:rsidRPr="00193BFB">
        <w:rPr>
          <w:rFonts w:ascii="Helvetica Neue" w:hAnsi="Helvetica Neue"/>
          <w:spacing w:val="-2"/>
          <w:sz w:val="22"/>
          <w:szCs w:val="22"/>
        </w:rPr>
        <w:t xml:space="preserve"> used</w:t>
      </w:r>
      <w:r w:rsidRPr="00193BFB">
        <w:rPr>
          <w:rFonts w:ascii="Helvetica Neue" w:hAnsi="Helvetica Neue"/>
          <w:spacing w:val="-2"/>
          <w:sz w:val="22"/>
          <w:szCs w:val="22"/>
        </w:rPr>
        <w:t xml:space="preserve"> when a product is offered for sale to a consumer. It does not include packaging used solely for the purpose of </w:t>
      </w:r>
      <w:r w:rsidR="003C5CB2" w:rsidRPr="00193BFB">
        <w:rPr>
          <w:rFonts w:ascii="Helvetica Neue" w:hAnsi="Helvetica Neue"/>
          <w:spacing w:val="-2"/>
          <w:sz w:val="22"/>
          <w:szCs w:val="22"/>
        </w:rPr>
        <w:t xml:space="preserve">distributing </w:t>
      </w:r>
      <w:r w:rsidRPr="00193BFB">
        <w:rPr>
          <w:rFonts w:ascii="Helvetica Neue" w:hAnsi="Helvetica Neue"/>
          <w:spacing w:val="-2"/>
          <w:sz w:val="22"/>
          <w:szCs w:val="22"/>
        </w:rPr>
        <w:t>products to retailer</w:t>
      </w:r>
      <w:r w:rsidR="007344C3" w:rsidRPr="00193BFB">
        <w:rPr>
          <w:rFonts w:ascii="Helvetica Neue" w:hAnsi="Helvetica Neue"/>
          <w:spacing w:val="-2"/>
          <w:sz w:val="22"/>
          <w:szCs w:val="22"/>
        </w:rPr>
        <w:t xml:space="preserve">s. </w:t>
      </w:r>
    </w:p>
    <w:p w14:paraId="41EF47C4" w14:textId="3DDC9853" w:rsidR="00D42D7D" w:rsidRPr="00193BFB" w:rsidRDefault="007344C3" w:rsidP="0089360D">
      <w:pPr>
        <w:pStyle w:val="commentsbox"/>
        <w:pBdr>
          <w:bottom w:val="single" w:sz="4" w:space="7" w:color="C0C0C0"/>
        </w:pBdr>
        <w:spacing w:after="120"/>
        <w:ind w:left="720" w:right="115"/>
        <w:jc w:val="both"/>
        <w:rPr>
          <w:rFonts w:ascii="Helvetica Neue" w:hAnsi="Helvetica Neue"/>
        </w:rPr>
      </w:pPr>
      <w:r w:rsidRPr="00193BFB">
        <w:rPr>
          <w:rFonts w:ascii="Helvetica Neue" w:hAnsi="Helvetica Neue"/>
          <w:spacing w:val="-2"/>
          <w:sz w:val="22"/>
          <w:szCs w:val="22"/>
        </w:rPr>
        <w:t>The selection of potency thresholds</w:t>
      </w:r>
      <w:r w:rsidR="004C087A" w:rsidRPr="00193BFB">
        <w:rPr>
          <w:rFonts w:ascii="Helvetica Neue" w:hAnsi="Helvetica Neue"/>
          <w:spacing w:val="-2"/>
          <w:sz w:val="22"/>
          <w:szCs w:val="22"/>
        </w:rPr>
        <w:t xml:space="preserve"> </w:t>
      </w:r>
      <w:r w:rsidR="009E4D86">
        <w:rPr>
          <w:rFonts w:ascii="Helvetica Neue" w:hAnsi="Helvetica Neue"/>
          <w:spacing w:val="-2"/>
          <w:sz w:val="22"/>
          <w:szCs w:val="22"/>
        </w:rPr>
        <w:t xml:space="preserve">in sections </w:t>
      </w:r>
      <w:r w:rsidR="004C087A" w:rsidRPr="00193BFB">
        <w:rPr>
          <w:rFonts w:ascii="Helvetica Neue" w:hAnsi="Helvetica Neue"/>
          <w:spacing w:val="-2"/>
          <w:sz w:val="22"/>
          <w:szCs w:val="22"/>
        </w:rPr>
        <w:t>(</w:t>
      </w:r>
      <w:r w:rsidR="0089360D" w:rsidRPr="00193BFB">
        <w:rPr>
          <w:rFonts w:ascii="Helvetica Neue" w:hAnsi="Helvetica Neue"/>
          <w:spacing w:val="-2"/>
          <w:sz w:val="22"/>
          <w:szCs w:val="22"/>
        </w:rPr>
        <w:t>a</w:t>
      </w:r>
      <w:r w:rsidR="003820EA" w:rsidRPr="00193BFB">
        <w:rPr>
          <w:rFonts w:ascii="Helvetica Neue" w:hAnsi="Helvetica Neue"/>
          <w:spacing w:val="-2"/>
          <w:sz w:val="22"/>
          <w:szCs w:val="22"/>
        </w:rPr>
        <w:t>)(</w:t>
      </w:r>
      <w:r w:rsidR="004C087A" w:rsidRPr="00193BFB">
        <w:rPr>
          <w:rFonts w:ascii="Helvetica Neue" w:hAnsi="Helvetica Neue"/>
          <w:spacing w:val="-2"/>
          <w:sz w:val="22"/>
          <w:szCs w:val="22"/>
        </w:rPr>
        <w:t>iv</w:t>
      </w:r>
      <w:r w:rsidR="003820EA" w:rsidRPr="00193BFB">
        <w:rPr>
          <w:rFonts w:ascii="Helvetica Neue" w:hAnsi="Helvetica Neue"/>
          <w:spacing w:val="-2"/>
          <w:sz w:val="22"/>
          <w:szCs w:val="22"/>
        </w:rPr>
        <w:t>)</w:t>
      </w:r>
      <w:r w:rsidR="004C087A" w:rsidRPr="00193BFB">
        <w:rPr>
          <w:rFonts w:ascii="Helvetica Neue" w:hAnsi="Helvetica Neue"/>
          <w:spacing w:val="-2"/>
          <w:sz w:val="22"/>
          <w:szCs w:val="22"/>
        </w:rPr>
        <w:t xml:space="preserve"> and </w:t>
      </w:r>
      <w:r w:rsidR="003820EA" w:rsidRPr="00193BFB">
        <w:rPr>
          <w:rFonts w:ascii="Helvetica Neue" w:hAnsi="Helvetica Neue"/>
          <w:spacing w:val="-2"/>
          <w:sz w:val="22"/>
          <w:szCs w:val="22"/>
        </w:rPr>
        <w:t>(</w:t>
      </w:r>
      <w:r w:rsidR="0089360D" w:rsidRPr="00193BFB">
        <w:rPr>
          <w:rFonts w:ascii="Helvetica Neue" w:hAnsi="Helvetica Neue"/>
          <w:spacing w:val="-2"/>
          <w:sz w:val="22"/>
          <w:szCs w:val="22"/>
        </w:rPr>
        <w:t>a</w:t>
      </w:r>
      <w:r w:rsidR="003820EA" w:rsidRPr="00193BFB">
        <w:rPr>
          <w:rFonts w:ascii="Helvetica Neue" w:hAnsi="Helvetica Neue"/>
          <w:spacing w:val="-2"/>
          <w:sz w:val="22"/>
          <w:szCs w:val="22"/>
        </w:rPr>
        <w:t>)(</w:t>
      </w:r>
      <w:r w:rsidR="004C087A" w:rsidRPr="00193BFB">
        <w:rPr>
          <w:rFonts w:ascii="Helvetica Neue" w:hAnsi="Helvetica Neue"/>
          <w:spacing w:val="-2"/>
          <w:sz w:val="22"/>
          <w:szCs w:val="22"/>
        </w:rPr>
        <w:t>v)</w:t>
      </w:r>
      <w:r w:rsidRPr="00193BFB">
        <w:rPr>
          <w:rFonts w:ascii="Helvetica Neue" w:hAnsi="Helvetica Neue"/>
          <w:spacing w:val="-2"/>
          <w:sz w:val="22"/>
          <w:szCs w:val="22"/>
        </w:rPr>
        <w:t xml:space="preserve"> was based on research on the historical evolution of potency from about 4% for flower to strains often of 15-22%. The 50% cut</w:t>
      </w:r>
      <w:r w:rsidR="003820EA" w:rsidRPr="00193BFB">
        <w:rPr>
          <w:rFonts w:ascii="Helvetica Neue" w:hAnsi="Helvetica Neue"/>
          <w:spacing w:val="-2"/>
          <w:sz w:val="22"/>
          <w:szCs w:val="22"/>
        </w:rPr>
        <w:t>-</w:t>
      </w:r>
      <w:r w:rsidRPr="00193BFB">
        <w:rPr>
          <w:rFonts w:ascii="Helvetica Neue" w:hAnsi="Helvetica Neue"/>
          <w:spacing w:val="-2"/>
          <w:sz w:val="22"/>
          <w:szCs w:val="22"/>
        </w:rPr>
        <w:t>off for other products will allow for tinctures and other extracts for vaping or oral use. However</w:t>
      </w:r>
      <w:r w:rsidR="009E4D86">
        <w:rPr>
          <w:rFonts w:ascii="Helvetica Neue" w:hAnsi="Helvetica Neue"/>
          <w:spacing w:val="-2"/>
          <w:sz w:val="22"/>
          <w:szCs w:val="22"/>
        </w:rPr>
        <w:t>,</w:t>
      </w:r>
      <w:r w:rsidRPr="00193BFB">
        <w:rPr>
          <w:rFonts w:ascii="Helvetica Neue" w:hAnsi="Helvetica Neue"/>
          <w:spacing w:val="-2"/>
          <w:sz w:val="22"/>
          <w:szCs w:val="22"/>
        </w:rPr>
        <w:t xml:space="preserve"> it would not allow for products such as “butter” or “shatter” with extremely high THC content that is likely to cause severe high events. There </w:t>
      </w:r>
      <w:r w:rsidR="001F47BB" w:rsidRPr="00193BFB">
        <w:rPr>
          <w:rFonts w:ascii="Helvetica Neue" w:hAnsi="Helvetica Neue"/>
          <w:spacing w:val="-2"/>
          <w:sz w:val="22"/>
          <w:szCs w:val="22"/>
        </w:rPr>
        <w:t xml:space="preserve">are important </w:t>
      </w:r>
      <w:r w:rsidRPr="00193BFB">
        <w:rPr>
          <w:rFonts w:ascii="Helvetica Neue" w:hAnsi="Helvetica Neue"/>
          <w:spacing w:val="-2"/>
          <w:sz w:val="22"/>
          <w:szCs w:val="22"/>
        </w:rPr>
        <w:t>pro and cons to prohibiting the highest potency products in s</w:t>
      </w:r>
      <w:r w:rsidR="00F9386E" w:rsidRPr="00193BFB">
        <w:rPr>
          <w:rFonts w:ascii="Helvetica Neue" w:hAnsi="Helvetica Neue"/>
          <w:spacing w:val="-2"/>
          <w:sz w:val="22"/>
          <w:szCs w:val="22"/>
        </w:rPr>
        <w:t>t</w:t>
      </w:r>
      <w:r w:rsidRPr="00193BFB">
        <w:rPr>
          <w:rFonts w:ascii="Helvetica Neue" w:hAnsi="Helvetica Neue"/>
          <w:spacing w:val="-2"/>
          <w:sz w:val="22"/>
          <w:szCs w:val="22"/>
        </w:rPr>
        <w:t xml:space="preserve">ores. </w:t>
      </w:r>
      <w:r w:rsidR="004C087A" w:rsidRPr="00193BFB">
        <w:rPr>
          <w:rFonts w:ascii="Helvetica Neue" w:hAnsi="Helvetica Neue"/>
          <w:spacing w:val="-2"/>
          <w:sz w:val="22"/>
          <w:szCs w:val="22"/>
        </w:rPr>
        <w:t xml:space="preserve">Key advantages include reducing access to products that are likely to produce a higher rate of adverse highs and ill effects. </w:t>
      </w:r>
      <w:r w:rsidR="009E4D86">
        <w:rPr>
          <w:rFonts w:ascii="Helvetica Neue" w:hAnsi="Helvetica Neue"/>
          <w:spacing w:val="-2"/>
          <w:sz w:val="22"/>
          <w:szCs w:val="22"/>
        </w:rPr>
        <w:t>A k</w:t>
      </w:r>
      <w:r w:rsidR="004C087A" w:rsidRPr="00193BFB">
        <w:rPr>
          <w:rFonts w:ascii="Helvetica Neue" w:hAnsi="Helvetica Neue"/>
          <w:spacing w:val="-2"/>
          <w:sz w:val="22"/>
          <w:szCs w:val="22"/>
        </w:rPr>
        <w:t xml:space="preserve">ey disadvantage is that these products might remain in the illegal market and be produced more unsafely. </w:t>
      </w:r>
      <w:r w:rsidRPr="00193BFB">
        <w:rPr>
          <w:rFonts w:ascii="Helvetica Neue" w:hAnsi="Helvetica Neue"/>
          <w:spacing w:val="-2"/>
          <w:sz w:val="22"/>
          <w:szCs w:val="22"/>
        </w:rPr>
        <w:t xml:space="preserve">New Mexico uses </w:t>
      </w:r>
      <w:r w:rsidR="001F47BB" w:rsidRPr="00193BFB">
        <w:rPr>
          <w:rFonts w:ascii="Helvetica Neue" w:hAnsi="Helvetica Neue"/>
          <w:spacing w:val="-2"/>
          <w:sz w:val="22"/>
          <w:szCs w:val="22"/>
        </w:rPr>
        <w:t xml:space="preserve">a </w:t>
      </w:r>
      <w:r w:rsidRPr="00193BFB">
        <w:rPr>
          <w:rFonts w:ascii="Helvetica Neue" w:hAnsi="Helvetica Neue"/>
          <w:spacing w:val="-2"/>
          <w:sz w:val="22"/>
          <w:szCs w:val="22"/>
        </w:rPr>
        <w:t>70%</w:t>
      </w:r>
      <w:r w:rsidR="001F47BB" w:rsidRPr="00193BFB">
        <w:rPr>
          <w:rFonts w:ascii="Helvetica Neue" w:hAnsi="Helvetica Neue"/>
          <w:spacing w:val="-2"/>
          <w:sz w:val="22"/>
          <w:szCs w:val="22"/>
        </w:rPr>
        <w:t xml:space="preserve"> </w:t>
      </w:r>
      <w:r w:rsidRPr="00193BFB">
        <w:rPr>
          <w:rFonts w:ascii="Helvetica Neue" w:hAnsi="Helvetica Neue"/>
          <w:spacing w:val="-2"/>
          <w:sz w:val="22"/>
          <w:szCs w:val="22"/>
        </w:rPr>
        <w:t>THC as a limit.</w:t>
      </w:r>
      <w:r w:rsidR="001F47BB" w:rsidRPr="00193BFB">
        <w:rPr>
          <w:rFonts w:ascii="Helvetica Neue" w:hAnsi="Helvetica Neue"/>
          <w:spacing w:val="-2"/>
          <w:sz w:val="22"/>
          <w:szCs w:val="22"/>
        </w:rPr>
        <w:t xml:space="preserve"> </w:t>
      </w:r>
      <w:r w:rsidR="00B070EF" w:rsidRPr="00193BFB">
        <w:rPr>
          <w:rFonts w:ascii="Helvetica Neue" w:hAnsi="Helvetica Neue"/>
          <w:spacing w:val="-2"/>
          <w:sz w:val="22"/>
          <w:szCs w:val="22"/>
        </w:rPr>
        <w:t>Uruguay uses</w:t>
      </w:r>
      <w:r w:rsidR="001F47BB" w:rsidRPr="00193BFB">
        <w:rPr>
          <w:rFonts w:ascii="Helvetica Neue" w:hAnsi="Helvetica Neue"/>
          <w:spacing w:val="-2"/>
          <w:sz w:val="22"/>
          <w:szCs w:val="22"/>
        </w:rPr>
        <w:t xml:space="preserve"> a 15% limit for flower. </w:t>
      </w:r>
    </w:p>
    <w:p w14:paraId="13A10911" w14:textId="77777777" w:rsidR="007505F3" w:rsidRPr="00193BFB" w:rsidRDefault="0099218F" w:rsidP="00727C1C">
      <w:pPr>
        <w:pStyle w:val="Heading3"/>
        <w:rPr>
          <w:rFonts w:ascii="Helvetica Neue" w:hAnsi="Helvetica Neue"/>
        </w:rPr>
      </w:pPr>
      <w:bookmarkStart w:id="13" w:name="_Toc372886601"/>
      <w:bookmarkStart w:id="14" w:name="_Toc374365019"/>
      <w:r w:rsidRPr="00193BFB">
        <w:rPr>
          <w:rFonts w:ascii="Helvetica Neue" w:hAnsi="Helvetica Neue"/>
        </w:rPr>
        <w:t xml:space="preserve">Section </w:t>
      </w:r>
      <w:r w:rsidR="00495336" w:rsidRPr="00193BFB">
        <w:rPr>
          <w:rFonts w:ascii="Helvetica Neue" w:hAnsi="Helvetica Neue"/>
        </w:rPr>
        <w:t>5</w:t>
      </w:r>
      <w:r w:rsidRPr="00193BFB">
        <w:rPr>
          <w:rFonts w:ascii="Helvetica Neue" w:hAnsi="Helvetica Neue"/>
        </w:rPr>
        <w:t xml:space="preserve">. </w:t>
      </w:r>
      <w:r w:rsidR="007505F3" w:rsidRPr="00193BFB">
        <w:rPr>
          <w:rFonts w:ascii="Helvetica Neue" w:hAnsi="Helvetica Neue"/>
        </w:rPr>
        <w:t>PRICING AND DISCOUNTING</w:t>
      </w:r>
      <w:bookmarkEnd w:id="13"/>
      <w:bookmarkEnd w:id="14"/>
    </w:p>
    <w:p w14:paraId="23E58301" w14:textId="77777777" w:rsidR="00975758" w:rsidRPr="00193BFB" w:rsidRDefault="00560140" w:rsidP="003715EC">
      <w:pPr>
        <w:pStyle w:val="ListParagraph"/>
        <w:widowControl w:val="0"/>
        <w:numPr>
          <w:ilvl w:val="0"/>
          <w:numId w:val="20"/>
        </w:numPr>
        <w:autoSpaceDE w:val="0"/>
        <w:autoSpaceDN w:val="0"/>
        <w:adjustRightInd w:val="0"/>
        <w:spacing w:after="120" w:line="240" w:lineRule="auto"/>
        <w:contextualSpacing w:val="0"/>
        <w:jc w:val="both"/>
        <w:rPr>
          <w:rFonts w:ascii="Helvetica Neue" w:hAnsi="Helvetica Neue"/>
        </w:rPr>
      </w:pPr>
      <w:r w:rsidRPr="00193BFB">
        <w:rPr>
          <w:rFonts w:ascii="Helvetica Neue" w:hAnsi="Helvetica Neue"/>
          <w:caps/>
        </w:rPr>
        <w:t xml:space="preserve">Prohibition on the sale of </w:t>
      </w:r>
      <w:r w:rsidR="00951829" w:rsidRPr="00193BFB">
        <w:rPr>
          <w:rFonts w:ascii="Helvetica Neue" w:hAnsi="Helvetica Neue"/>
          <w:caps/>
        </w:rPr>
        <w:t>CANNABIS</w:t>
      </w:r>
      <w:r w:rsidR="007505F3" w:rsidRPr="00193BFB">
        <w:rPr>
          <w:rFonts w:ascii="Helvetica Neue" w:hAnsi="Helvetica Neue"/>
          <w:caps/>
        </w:rPr>
        <w:t xml:space="preserve"> </w:t>
      </w:r>
      <w:r w:rsidRPr="00193BFB">
        <w:rPr>
          <w:rFonts w:ascii="Helvetica Neue" w:hAnsi="Helvetica Neue"/>
          <w:caps/>
        </w:rPr>
        <w:t>for less than the listed price.</w:t>
      </w:r>
      <w:r w:rsidRPr="00193BFB">
        <w:rPr>
          <w:rFonts w:ascii="Helvetica Neue" w:hAnsi="Helvetica Neue"/>
        </w:rPr>
        <w:t xml:space="preserve"> No </w:t>
      </w:r>
      <w:r w:rsidR="00951829" w:rsidRPr="00193BFB">
        <w:rPr>
          <w:rFonts w:ascii="Helvetica Neue" w:hAnsi="Helvetica Neue"/>
        </w:rPr>
        <w:t>Cannabis</w:t>
      </w:r>
      <w:r w:rsidR="0099218F" w:rsidRPr="00193BFB">
        <w:rPr>
          <w:rFonts w:ascii="Helvetica Neue" w:hAnsi="Helvetica Neue"/>
        </w:rPr>
        <w:t xml:space="preserve"> </w:t>
      </w:r>
      <w:r w:rsidR="006B67C0" w:rsidRPr="00193BFB">
        <w:rPr>
          <w:rFonts w:ascii="Helvetica Neue" w:hAnsi="Helvetica Neue"/>
        </w:rPr>
        <w:t>R</w:t>
      </w:r>
      <w:r w:rsidR="0099218F" w:rsidRPr="00193BFB">
        <w:rPr>
          <w:rFonts w:ascii="Helvetica Neue" w:hAnsi="Helvetica Neue"/>
        </w:rPr>
        <w:t xml:space="preserve">etailer </w:t>
      </w:r>
      <w:r w:rsidRPr="00193BFB">
        <w:rPr>
          <w:rFonts w:ascii="Helvetica Neue" w:hAnsi="Helvetica Neue"/>
        </w:rPr>
        <w:t>shall:</w:t>
      </w:r>
      <w:r w:rsidR="00281C59" w:rsidRPr="00193BFB">
        <w:rPr>
          <w:rFonts w:ascii="Helvetica Neue" w:hAnsi="Helvetica Neue"/>
        </w:rPr>
        <w:t xml:space="preserve"> </w:t>
      </w:r>
      <w:r w:rsidRPr="00193BFB">
        <w:rPr>
          <w:rFonts w:ascii="Helvetica Neue" w:hAnsi="Helvetica Neue"/>
        </w:rPr>
        <w:t xml:space="preserve">(1) honor or accept a </w:t>
      </w:r>
      <w:r w:rsidR="00CF6E15" w:rsidRPr="00193BFB">
        <w:rPr>
          <w:rFonts w:ascii="Helvetica Neue" w:hAnsi="Helvetica Neue"/>
        </w:rPr>
        <w:t>P</w:t>
      </w:r>
      <w:r w:rsidRPr="00193BFB">
        <w:rPr>
          <w:rFonts w:ascii="Helvetica Neue" w:hAnsi="Helvetica Neue"/>
        </w:rPr>
        <w:t xml:space="preserve">rice </w:t>
      </w:r>
      <w:r w:rsidR="00CF6E15" w:rsidRPr="00193BFB">
        <w:rPr>
          <w:rFonts w:ascii="Helvetica Neue" w:hAnsi="Helvetica Neue"/>
        </w:rPr>
        <w:t>R</w:t>
      </w:r>
      <w:r w:rsidRPr="00193BFB">
        <w:rPr>
          <w:rFonts w:ascii="Helvetica Neue" w:hAnsi="Helvetica Neue"/>
        </w:rPr>
        <w:t xml:space="preserve">eduction </w:t>
      </w:r>
      <w:r w:rsidR="00CF6E15" w:rsidRPr="00193BFB">
        <w:rPr>
          <w:rFonts w:ascii="Helvetica Neue" w:hAnsi="Helvetica Neue"/>
        </w:rPr>
        <w:t>I</w:t>
      </w:r>
      <w:r w:rsidRPr="00193BFB">
        <w:rPr>
          <w:rFonts w:ascii="Helvetica Neue" w:hAnsi="Helvetica Neue"/>
        </w:rPr>
        <w:t xml:space="preserve">nstrument in any transaction related to the sale of </w:t>
      </w:r>
      <w:r w:rsidR="00951829" w:rsidRPr="00193BFB">
        <w:rPr>
          <w:rFonts w:ascii="Helvetica Neue" w:hAnsi="Helvetica Neue"/>
        </w:rPr>
        <w:t>Cannabis</w:t>
      </w:r>
      <w:r w:rsidR="003C23E0" w:rsidRPr="00193BFB">
        <w:rPr>
          <w:rFonts w:ascii="Helvetica Neue" w:hAnsi="Helvetica Neue"/>
        </w:rPr>
        <w:t xml:space="preserve"> or </w:t>
      </w:r>
      <w:r w:rsidR="00951829" w:rsidRPr="00193BFB">
        <w:rPr>
          <w:rFonts w:ascii="Helvetica Neue" w:hAnsi="Helvetica Neue"/>
        </w:rPr>
        <w:t>Cannabis</w:t>
      </w:r>
      <w:r w:rsidR="003C23E0" w:rsidRPr="00193BFB">
        <w:rPr>
          <w:rFonts w:ascii="Helvetica Neue" w:hAnsi="Helvetica Neue"/>
        </w:rPr>
        <w:t xml:space="preserve"> </w:t>
      </w:r>
      <w:r w:rsidR="00C64FF7" w:rsidRPr="00193BFB">
        <w:rPr>
          <w:rFonts w:ascii="Helvetica Neue" w:hAnsi="Helvetica Neue"/>
        </w:rPr>
        <w:t>P</w:t>
      </w:r>
      <w:r w:rsidR="003C23E0" w:rsidRPr="00193BFB">
        <w:rPr>
          <w:rFonts w:ascii="Helvetica Neue" w:hAnsi="Helvetica Neue"/>
        </w:rPr>
        <w:t xml:space="preserve">roducts </w:t>
      </w:r>
      <w:r w:rsidRPr="00193BFB">
        <w:rPr>
          <w:rFonts w:ascii="Helvetica Neue" w:hAnsi="Helvetica Neue"/>
        </w:rPr>
        <w:t xml:space="preserve">to a consumer; (2) sell or offer for sale </w:t>
      </w:r>
      <w:r w:rsidR="00951829" w:rsidRPr="00193BFB">
        <w:rPr>
          <w:rFonts w:ascii="Helvetica Neue" w:hAnsi="Helvetica Neue"/>
        </w:rPr>
        <w:t>Cannabis</w:t>
      </w:r>
      <w:r w:rsidR="003C23E0" w:rsidRPr="00193BFB">
        <w:rPr>
          <w:rFonts w:ascii="Helvetica Neue" w:hAnsi="Helvetica Neue"/>
        </w:rPr>
        <w:t xml:space="preserve"> or </w:t>
      </w:r>
      <w:r w:rsidR="00951829" w:rsidRPr="00193BFB">
        <w:rPr>
          <w:rFonts w:ascii="Helvetica Neue" w:hAnsi="Helvetica Neue"/>
        </w:rPr>
        <w:t>Cannabis</w:t>
      </w:r>
      <w:r w:rsidR="003C23E0" w:rsidRPr="00193BFB">
        <w:rPr>
          <w:rFonts w:ascii="Helvetica Neue" w:hAnsi="Helvetica Neue"/>
        </w:rPr>
        <w:t xml:space="preserve"> </w:t>
      </w:r>
      <w:r w:rsidR="00D300C6" w:rsidRPr="00193BFB">
        <w:rPr>
          <w:rFonts w:ascii="Helvetica Neue" w:hAnsi="Helvetica Neue"/>
        </w:rPr>
        <w:t>P</w:t>
      </w:r>
      <w:r w:rsidR="003C23E0" w:rsidRPr="00193BFB">
        <w:rPr>
          <w:rFonts w:ascii="Helvetica Neue" w:hAnsi="Helvetica Neue"/>
        </w:rPr>
        <w:t>roducts</w:t>
      </w:r>
      <w:r w:rsidRPr="00193BFB">
        <w:rPr>
          <w:rFonts w:ascii="Helvetica Neue" w:hAnsi="Helvetica Neue"/>
        </w:rPr>
        <w:t xml:space="preserve"> through any multi-package discount or otherwise provide to a consumer any </w:t>
      </w:r>
      <w:r w:rsidR="00951829" w:rsidRPr="00193BFB">
        <w:rPr>
          <w:rFonts w:ascii="Helvetica Neue" w:hAnsi="Helvetica Neue"/>
        </w:rPr>
        <w:t>Cannabis</w:t>
      </w:r>
      <w:r w:rsidR="002C5DDD" w:rsidRPr="00193BFB">
        <w:rPr>
          <w:rFonts w:ascii="Helvetica Neue" w:hAnsi="Helvetica Neue"/>
        </w:rPr>
        <w:t xml:space="preserve"> or </w:t>
      </w:r>
      <w:r w:rsidR="00951829" w:rsidRPr="00193BFB">
        <w:rPr>
          <w:rFonts w:ascii="Helvetica Neue" w:hAnsi="Helvetica Neue"/>
        </w:rPr>
        <w:t>Cannabis</w:t>
      </w:r>
      <w:r w:rsidR="003007F8" w:rsidRPr="00193BFB">
        <w:rPr>
          <w:rFonts w:ascii="Helvetica Neue" w:hAnsi="Helvetica Neue"/>
        </w:rPr>
        <w:t xml:space="preserve"> </w:t>
      </w:r>
      <w:r w:rsidR="002F0EB1" w:rsidRPr="00193BFB">
        <w:rPr>
          <w:rFonts w:ascii="Helvetica Neue" w:hAnsi="Helvetica Neue"/>
        </w:rPr>
        <w:t>P</w:t>
      </w:r>
      <w:r w:rsidR="003C23E0" w:rsidRPr="00193BFB">
        <w:rPr>
          <w:rFonts w:ascii="Helvetica Neue" w:hAnsi="Helvetica Neue"/>
        </w:rPr>
        <w:t>roducts</w:t>
      </w:r>
      <w:r w:rsidRPr="00193BFB">
        <w:rPr>
          <w:rFonts w:ascii="Helvetica Neue" w:hAnsi="Helvetica Neue"/>
        </w:rPr>
        <w:t xml:space="preserve"> for less than the</w:t>
      </w:r>
      <w:r w:rsidR="00CF6E15" w:rsidRPr="00193BFB">
        <w:rPr>
          <w:rFonts w:ascii="Helvetica Neue" w:hAnsi="Helvetica Neue"/>
        </w:rPr>
        <w:t xml:space="preserve"> L</w:t>
      </w:r>
      <w:r w:rsidRPr="00193BFB">
        <w:rPr>
          <w:rFonts w:ascii="Helvetica Neue" w:hAnsi="Helvetica Neue"/>
        </w:rPr>
        <w:t xml:space="preserve">isted </w:t>
      </w:r>
      <w:r w:rsidR="00CF6E15" w:rsidRPr="00193BFB">
        <w:rPr>
          <w:rFonts w:ascii="Helvetica Neue" w:hAnsi="Helvetica Neue"/>
        </w:rPr>
        <w:t>P</w:t>
      </w:r>
      <w:r w:rsidRPr="00193BFB">
        <w:rPr>
          <w:rFonts w:ascii="Helvetica Neue" w:hAnsi="Helvetica Neue"/>
        </w:rPr>
        <w:t xml:space="preserve">rice in exchange for the purchase of any other </w:t>
      </w:r>
      <w:r w:rsidR="00951829" w:rsidRPr="00193BFB">
        <w:rPr>
          <w:rFonts w:ascii="Helvetica Neue" w:hAnsi="Helvetica Neue"/>
        </w:rPr>
        <w:t>Cannabis</w:t>
      </w:r>
      <w:r w:rsidR="002C5DDD" w:rsidRPr="00193BFB">
        <w:rPr>
          <w:rFonts w:ascii="Helvetica Neue" w:hAnsi="Helvetica Neue"/>
        </w:rPr>
        <w:t xml:space="preserve"> or </w:t>
      </w:r>
      <w:r w:rsidR="00951829" w:rsidRPr="00193BFB">
        <w:rPr>
          <w:rFonts w:ascii="Helvetica Neue" w:hAnsi="Helvetica Neue"/>
        </w:rPr>
        <w:t>Cannabis</w:t>
      </w:r>
      <w:r w:rsidR="002C5DDD" w:rsidRPr="00193BFB">
        <w:rPr>
          <w:rFonts w:ascii="Helvetica Neue" w:hAnsi="Helvetica Neue"/>
        </w:rPr>
        <w:t xml:space="preserve"> P</w:t>
      </w:r>
      <w:r w:rsidR="00981793" w:rsidRPr="00193BFB">
        <w:rPr>
          <w:rFonts w:ascii="Helvetica Neue" w:hAnsi="Helvetica Neue"/>
        </w:rPr>
        <w:t>roduct</w:t>
      </w:r>
      <w:r w:rsidRPr="00193BFB">
        <w:rPr>
          <w:rFonts w:ascii="Helvetica Neue" w:hAnsi="Helvetica Neue"/>
        </w:rPr>
        <w:t xml:space="preserve">; (3) sell, </w:t>
      </w:r>
      <w:r w:rsidR="004D1618" w:rsidRPr="00193BFB">
        <w:rPr>
          <w:rFonts w:ascii="Helvetica Neue" w:hAnsi="Helvetica Neue"/>
        </w:rPr>
        <w:t xml:space="preserve">sell at a discount, </w:t>
      </w:r>
      <w:r w:rsidRPr="00193BFB">
        <w:rPr>
          <w:rFonts w:ascii="Helvetica Neue" w:hAnsi="Helvetica Neue"/>
        </w:rPr>
        <w:t xml:space="preserve">offer for sale, or otherwise provide any product other than </w:t>
      </w:r>
      <w:r w:rsidR="00951829" w:rsidRPr="00193BFB">
        <w:rPr>
          <w:rFonts w:ascii="Helvetica Neue" w:hAnsi="Helvetica Neue"/>
        </w:rPr>
        <w:t>Cannabis</w:t>
      </w:r>
      <w:r w:rsidR="003C23E0" w:rsidRPr="00193BFB">
        <w:rPr>
          <w:rFonts w:ascii="Helvetica Neue" w:hAnsi="Helvetica Neue"/>
        </w:rPr>
        <w:t xml:space="preserve"> </w:t>
      </w:r>
      <w:r w:rsidR="00B92D9F" w:rsidRPr="00193BFB">
        <w:rPr>
          <w:rFonts w:ascii="Helvetica Neue" w:hAnsi="Helvetica Neue"/>
        </w:rPr>
        <w:t xml:space="preserve">or </w:t>
      </w:r>
      <w:r w:rsidR="00951829" w:rsidRPr="00193BFB">
        <w:rPr>
          <w:rFonts w:ascii="Helvetica Neue" w:hAnsi="Helvetica Neue"/>
        </w:rPr>
        <w:t>Cannabis</w:t>
      </w:r>
      <w:r w:rsidR="00B92D9F" w:rsidRPr="00193BFB">
        <w:rPr>
          <w:rFonts w:ascii="Helvetica Neue" w:hAnsi="Helvetica Neue"/>
        </w:rPr>
        <w:t xml:space="preserve"> </w:t>
      </w:r>
      <w:r w:rsidR="00DF0433" w:rsidRPr="00193BFB">
        <w:rPr>
          <w:rFonts w:ascii="Helvetica Neue" w:hAnsi="Helvetica Neue"/>
        </w:rPr>
        <w:t>Products</w:t>
      </w:r>
      <w:r w:rsidRPr="00193BFB">
        <w:rPr>
          <w:rFonts w:ascii="Helvetica Neue" w:hAnsi="Helvetica Neue"/>
        </w:rPr>
        <w:t xml:space="preserve"> in exchange for the purchase of </w:t>
      </w:r>
      <w:r w:rsidR="00951829" w:rsidRPr="00193BFB">
        <w:rPr>
          <w:rFonts w:ascii="Helvetica Neue" w:hAnsi="Helvetica Neue"/>
        </w:rPr>
        <w:t>Cannabis</w:t>
      </w:r>
      <w:r w:rsidR="00981793" w:rsidRPr="00193BFB">
        <w:rPr>
          <w:rFonts w:ascii="Helvetica Neue" w:hAnsi="Helvetica Neue"/>
        </w:rPr>
        <w:t xml:space="preserve"> or </w:t>
      </w:r>
      <w:r w:rsidR="00951829" w:rsidRPr="00193BFB">
        <w:rPr>
          <w:rFonts w:ascii="Helvetica Neue" w:hAnsi="Helvetica Neue"/>
        </w:rPr>
        <w:t>Cannabis</w:t>
      </w:r>
      <w:r w:rsidR="00981793" w:rsidRPr="00193BFB">
        <w:rPr>
          <w:rFonts w:ascii="Helvetica Neue" w:hAnsi="Helvetica Neue"/>
        </w:rPr>
        <w:t xml:space="preserve"> </w:t>
      </w:r>
      <w:r w:rsidR="00E418F2" w:rsidRPr="00193BFB">
        <w:rPr>
          <w:rFonts w:ascii="Helvetica Neue" w:hAnsi="Helvetica Neue"/>
        </w:rPr>
        <w:t>P</w:t>
      </w:r>
      <w:r w:rsidR="00981793" w:rsidRPr="00193BFB">
        <w:rPr>
          <w:rFonts w:ascii="Helvetica Neue" w:hAnsi="Helvetica Neue"/>
        </w:rPr>
        <w:t>roducts</w:t>
      </w:r>
      <w:r w:rsidRPr="00193BFB">
        <w:rPr>
          <w:rFonts w:ascii="Helvetica Neue" w:hAnsi="Helvetica Neue"/>
        </w:rPr>
        <w:t xml:space="preserve">; or (4) </w:t>
      </w:r>
      <w:r w:rsidR="004D1618" w:rsidRPr="00193BFB">
        <w:rPr>
          <w:rFonts w:ascii="Helvetica Neue" w:hAnsi="Helvetica Neue"/>
        </w:rPr>
        <w:t xml:space="preserve">otherwise </w:t>
      </w:r>
      <w:r w:rsidRPr="00193BFB">
        <w:rPr>
          <w:rFonts w:ascii="Helvetica Neue" w:hAnsi="Helvetica Neue"/>
        </w:rPr>
        <w:t xml:space="preserve">sell, offer for sale, or provide </w:t>
      </w:r>
      <w:r w:rsidR="00951829" w:rsidRPr="00193BFB">
        <w:rPr>
          <w:rFonts w:ascii="Helvetica Neue" w:hAnsi="Helvetica Neue"/>
        </w:rPr>
        <w:t>Cannabis</w:t>
      </w:r>
      <w:r w:rsidR="003C23E0" w:rsidRPr="00193BFB">
        <w:rPr>
          <w:rFonts w:ascii="Helvetica Neue" w:hAnsi="Helvetica Neue"/>
        </w:rPr>
        <w:t xml:space="preserve"> or </w:t>
      </w:r>
      <w:r w:rsidR="00951829" w:rsidRPr="00193BFB">
        <w:rPr>
          <w:rFonts w:ascii="Helvetica Neue" w:hAnsi="Helvetica Neue"/>
        </w:rPr>
        <w:t>Cannabis</w:t>
      </w:r>
      <w:r w:rsidR="003C23E0" w:rsidRPr="00193BFB">
        <w:rPr>
          <w:rFonts w:ascii="Helvetica Neue" w:hAnsi="Helvetica Neue"/>
        </w:rPr>
        <w:t xml:space="preserve"> </w:t>
      </w:r>
      <w:r w:rsidR="00D73B79" w:rsidRPr="00193BFB">
        <w:rPr>
          <w:rFonts w:ascii="Helvetica Neue" w:hAnsi="Helvetica Neue"/>
        </w:rPr>
        <w:t>P</w:t>
      </w:r>
      <w:r w:rsidR="003C23E0" w:rsidRPr="00193BFB">
        <w:rPr>
          <w:rFonts w:ascii="Helvetica Neue" w:hAnsi="Helvetica Neue"/>
        </w:rPr>
        <w:t xml:space="preserve">roducts </w:t>
      </w:r>
      <w:r w:rsidRPr="00193BFB">
        <w:rPr>
          <w:rFonts w:ascii="Helvetica Neue" w:hAnsi="Helvetica Neue"/>
        </w:rPr>
        <w:t xml:space="preserve">for less than the </w:t>
      </w:r>
      <w:r w:rsidR="006A13D2" w:rsidRPr="00193BFB">
        <w:rPr>
          <w:rFonts w:ascii="Helvetica Neue" w:hAnsi="Helvetica Neue"/>
        </w:rPr>
        <w:t>L</w:t>
      </w:r>
      <w:r w:rsidRPr="00193BFB">
        <w:rPr>
          <w:rFonts w:ascii="Helvetica Neue" w:hAnsi="Helvetica Neue"/>
        </w:rPr>
        <w:t xml:space="preserve">isted </w:t>
      </w:r>
      <w:r w:rsidR="006A13D2" w:rsidRPr="00193BFB">
        <w:rPr>
          <w:rFonts w:ascii="Helvetica Neue" w:hAnsi="Helvetica Neue"/>
        </w:rPr>
        <w:t>P</w:t>
      </w:r>
      <w:r w:rsidRPr="00193BFB">
        <w:rPr>
          <w:rFonts w:ascii="Helvetica Neue" w:hAnsi="Helvetica Neue"/>
        </w:rPr>
        <w:t>rice</w:t>
      </w:r>
      <w:r w:rsidR="00540370" w:rsidRPr="00193BFB">
        <w:rPr>
          <w:rFonts w:ascii="Helvetica Neue" w:hAnsi="Helvetica Neue"/>
        </w:rPr>
        <w:t>. In addition, Cannabis Retailers must sell, offer for sale, or provide Cannabis or Cannabis Products for the same listed price every day of the week</w:t>
      </w:r>
      <w:r w:rsidR="004C087A" w:rsidRPr="00193BFB">
        <w:rPr>
          <w:rFonts w:ascii="Helvetica Neue" w:hAnsi="Helvetica Neue"/>
        </w:rPr>
        <w:t xml:space="preserve"> in a given week.</w:t>
      </w:r>
    </w:p>
    <w:p w14:paraId="36DF8F30" w14:textId="77777777" w:rsidR="00B829C1" w:rsidRPr="00193BFB" w:rsidRDefault="00975758" w:rsidP="0089360D">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measure allows </w:t>
      </w:r>
      <w:r w:rsidR="006A13D2"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6A13D2" w:rsidRPr="00193BFB">
        <w:rPr>
          <w:rFonts w:ascii="Helvetica Neue" w:hAnsi="Helvetica Neue"/>
          <w:sz w:val="22"/>
          <w:szCs w:val="22"/>
        </w:rPr>
        <w:t>R</w:t>
      </w:r>
      <w:r w:rsidRPr="00193BFB">
        <w:rPr>
          <w:rFonts w:ascii="Helvetica Neue" w:hAnsi="Helvetica Neue"/>
          <w:sz w:val="22"/>
          <w:szCs w:val="22"/>
        </w:rPr>
        <w:t xml:space="preserve">etailers to set prices as they see fit and </w:t>
      </w:r>
      <w:r w:rsidR="00236B28" w:rsidRPr="00193BFB">
        <w:rPr>
          <w:rFonts w:ascii="Helvetica Neue" w:hAnsi="Helvetica Neue"/>
          <w:sz w:val="22"/>
          <w:szCs w:val="22"/>
        </w:rPr>
        <w:t xml:space="preserve">to </w:t>
      </w:r>
      <w:r w:rsidRPr="00193BFB">
        <w:rPr>
          <w:rFonts w:ascii="Helvetica Neue" w:hAnsi="Helvetica Neue"/>
          <w:sz w:val="22"/>
          <w:szCs w:val="22"/>
        </w:rPr>
        <w:t>modify them, including setting the</w:t>
      </w:r>
      <w:r w:rsidR="00B74C86" w:rsidRPr="00193BFB">
        <w:rPr>
          <w:rFonts w:ascii="Helvetica Neue" w:hAnsi="Helvetica Neue"/>
          <w:sz w:val="22"/>
          <w:szCs w:val="22"/>
        </w:rPr>
        <w:t>m</w:t>
      </w:r>
      <w:r w:rsidRPr="00193BFB">
        <w:rPr>
          <w:rFonts w:ascii="Helvetica Neue" w:hAnsi="Helvetica Neue"/>
          <w:sz w:val="22"/>
          <w:szCs w:val="22"/>
        </w:rPr>
        <w:t xml:space="preserve"> low enough to help capture the illegal market. It prohibits</w:t>
      </w:r>
      <w:r w:rsidR="00B74C86" w:rsidRPr="00193BFB">
        <w:rPr>
          <w:rFonts w:ascii="Helvetica Neue" w:hAnsi="Helvetica Neue"/>
          <w:sz w:val="22"/>
          <w:szCs w:val="22"/>
        </w:rPr>
        <w:t>,</w:t>
      </w:r>
      <w:r w:rsidRPr="00193BFB">
        <w:rPr>
          <w:rFonts w:ascii="Helvetica Neue" w:hAnsi="Helvetica Neue"/>
          <w:sz w:val="22"/>
          <w:szCs w:val="22"/>
        </w:rPr>
        <w:t xml:space="preserve"> however, measures that encourage consumers to purchase more </w:t>
      </w:r>
      <w:r w:rsidR="006B3929" w:rsidRPr="00193BFB">
        <w:rPr>
          <w:rFonts w:ascii="Helvetica Neue" w:hAnsi="Helvetica Neue"/>
          <w:sz w:val="22"/>
          <w:szCs w:val="22"/>
        </w:rPr>
        <w:t>P</w:t>
      </w:r>
      <w:r w:rsidR="00B74C86" w:rsidRPr="00193BFB">
        <w:rPr>
          <w:rFonts w:ascii="Helvetica Neue" w:hAnsi="Helvetica Neue"/>
          <w:sz w:val="22"/>
          <w:szCs w:val="22"/>
        </w:rPr>
        <w:t xml:space="preserve">roducts </w:t>
      </w:r>
      <w:r w:rsidR="00240481" w:rsidRPr="00193BFB">
        <w:rPr>
          <w:rFonts w:ascii="Helvetica Neue" w:hAnsi="Helvetica Neue"/>
          <w:sz w:val="22"/>
          <w:szCs w:val="22"/>
        </w:rPr>
        <w:t xml:space="preserve">than they might otherwise </w:t>
      </w:r>
      <w:r w:rsidRPr="00193BFB">
        <w:rPr>
          <w:rFonts w:ascii="Helvetica Neue" w:hAnsi="Helvetica Neue"/>
          <w:sz w:val="22"/>
          <w:szCs w:val="22"/>
        </w:rPr>
        <w:t>choose</w:t>
      </w:r>
      <w:r w:rsidR="00B74C86" w:rsidRPr="00193BFB">
        <w:rPr>
          <w:rFonts w:ascii="Helvetica Neue" w:hAnsi="Helvetica Neue"/>
          <w:sz w:val="22"/>
          <w:szCs w:val="22"/>
        </w:rPr>
        <w:t>,</w:t>
      </w:r>
      <w:r w:rsidR="00F94F3C" w:rsidRPr="00193BFB">
        <w:rPr>
          <w:rFonts w:ascii="Helvetica Neue" w:hAnsi="Helvetica Neue"/>
          <w:sz w:val="22"/>
          <w:szCs w:val="22"/>
        </w:rPr>
        <w:t xml:space="preserve"> such as two</w:t>
      </w:r>
      <w:r w:rsidR="00B74C86" w:rsidRPr="00193BFB">
        <w:rPr>
          <w:rFonts w:ascii="Helvetica Neue" w:hAnsi="Helvetica Neue"/>
          <w:sz w:val="22"/>
          <w:szCs w:val="22"/>
        </w:rPr>
        <w:t>-</w:t>
      </w:r>
      <w:r w:rsidR="00F94F3C" w:rsidRPr="00193BFB">
        <w:rPr>
          <w:rFonts w:ascii="Helvetica Neue" w:hAnsi="Helvetica Neue"/>
          <w:sz w:val="22"/>
          <w:szCs w:val="22"/>
        </w:rPr>
        <w:t>for</w:t>
      </w:r>
      <w:r w:rsidR="00B74C86" w:rsidRPr="00193BFB">
        <w:rPr>
          <w:rFonts w:ascii="Helvetica Neue" w:hAnsi="Helvetica Neue"/>
          <w:sz w:val="22"/>
          <w:szCs w:val="22"/>
        </w:rPr>
        <w:t>-</w:t>
      </w:r>
      <w:r w:rsidR="00F94F3C" w:rsidRPr="00193BFB">
        <w:rPr>
          <w:rFonts w:ascii="Helvetica Neue" w:hAnsi="Helvetica Neue"/>
          <w:sz w:val="22"/>
          <w:szCs w:val="22"/>
        </w:rPr>
        <w:t>the</w:t>
      </w:r>
      <w:r w:rsidR="00B74C86" w:rsidRPr="00193BFB">
        <w:rPr>
          <w:rFonts w:ascii="Helvetica Neue" w:hAnsi="Helvetica Neue"/>
          <w:sz w:val="22"/>
          <w:szCs w:val="22"/>
        </w:rPr>
        <w:t>-</w:t>
      </w:r>
      <w:r w:rsidR="00F94F3C" w:rsidRPr="00193BFB">
        <w:rPr>
          <w:rFonts w:ascii="Helvetica Neue" w:hAnsi="Helvetica Neue"/>
          <w:sz w:val="22"/>
          <w:szCs w:val="22"/>
        </w:rPr>
        <w:t>price</w:t>
      </w:r>
      <w:r w:rsidR="00B74C86" w:rsidRPr="00193BFB">
        <w:rPr>
          <w:rFonts w:ascii="Helvetica Neue" w:hAnsi="Helvetica Neue"/>
          <w:sz w:val="22"/>
          <w:szCs w:val="22"/>
        </w:rPr>
        <w:t>-</w:t>
      </w:r>
      <w:r w:rsidR="00F94F3C" w:rsidRPr="00193BFB">
        <w:rPr>
          <w:rFonts w:ascii="Helvetica Neue" w:hAnsi="Helvetica Neue"/>
          <w:sz w:val="22"/>
          <w:szCs w:val="22"/>
        </w:rPr>
        <w:t>of</w:t>
      </w:r>
      <w:r w:rsidR="00B74C86" w:rsidRPr="00193BFB">
        <w:rPr>
          <w:rFonts w:ascii="Helvetica Neue" w:hAnsi="Helvetica Neue"/>
          <w:sz w:val="22"/>
          <w:szCs w:val="22"/>
        </w:rPr>
        <w:t>-</w:t>
      </w:r>
      <w:r w:rsidR="00F94F3C" w:rsidRPr="00193BFB">
        <w:rPr>
          <w:rFonts w:ascii="Helvetica Neue" w:hAnsi="Helvetica Neue"/>
          <w:sz w:val="22"/>
          <w:szCs w:val="22"/>
        </w:rPr>
        <w:t xml:space="preserve">one </w:t>
      </w:r>
      <w:r w:rsidR="00B74C86" w:rsidRPr="00193BFB">
        <w:rPr>
          <w:rFonts w:ascii="Helvetica Neue" w:hAnsi="Helvetica Neue"/>
          <w:sz w:val="22"/>
          <w:szCs w:val="22"/>
        </w:rPr>
        <w:t>offers</w:t>
      </w:r>
      <w:r w:rsidR="004C087A" w:rsidRPr="00193BFB">
        <w:rPr>
          <w:rFonts w:ascii="Helvetica Neue" w:hAnsi="Helvetica Neue"/>
          <w:sz w:val="22"/>
          <w:szCs w:val="22"/>
        </w:rPr>
        <w:t>,</w:t>
      </w:r>
      <w:r w:rsidR="00B74C86" w:rsidRPr="00193BFB">
        <w:rPr>
          <w:rFonts w:ascii="Helvetica Neue" w:hAnsi="Helvetica Neue"/>
          <w:sz w:val="22"/>
          <w:szCs w:val="22"/>
        </w:rPr>
        <w:t xml:space="preserve"> </w:t>
      </w:r>
      <w:r w:rsidR="00F94F3C" w:rsidRPr="00193BFB">
        <w:rPr>
          <w:rFonts w:ascii="Helvetica Neue" w:hAnsi="Helvetica Neue"/>
          <w:sz w:val="22"/>
          <w:szCs w:val="22"/>
        </w:rPr>
        <w:t>time</w:t>
      </w:r>
      <w:r w:rsidR="00B74C86" w:rsidRPr="00193BFB">
        <w:rPr>
          <w:rFonts w:ascii="Helvetica Neue" w:hAnsi="Helvetica Neue"/>
          <w:sz w:val="22"/>
          <w:szCs w:val="22"/>
        </w:rPr>
        <w:t>-</w:t>
      </w:r>
      <w:r w:rsidR="00F94F3C" w:rsidRPr="00193BFB">
        <w:rPr>
          <w:rFonts w:ascii="Helvetica Neue" w:hAnsi="Helvetica Neue"/>
          <w:sz w:val="22"/>
          <w:szCs w:val="22"/>
        </w:rPr>
        <w:t>limited coupons</w:t>
      </w:r>
      <w:r w:rsidR="004C087A" w:rsidRPr="00193BFB">
        <w:rPr>
          <w:rFonts w:ascii="Helvetica Neue" w:hAnsi="Helvetica Neue"/>
          <w:sz w:val="22"/>
          <w:szCs w:val="22"/>
        </w:rPr>
        <w:t xml:space="preserve">, or </w:t>
      </w:r>
      <w:r w:rsidR="00012DFD" w:rsidRPr="00193BFB">
        <w:rPr>
          <w:rFonts w:ascii="Helvetica Neue" w:hAnsi="Helvetica Neue"/>
          <w:sz w:val="22"/>
          <w:szCs w:val="22"/>
        </w:rPr>
        <w:t>D</w:t>
      </w:r>
      <w:r w:rsidR="004C087A" w:rsidRPr="00193BFB">
        <w:rPr>
          <w:rFonts w:ascii="Helvetica Neue" w:hAnsi="Helvetica Neue"/>
          <w:sz w:val="22"/>
          <w:szCs w:val="22"/>
        </w:rPr>
        <w:t>iscount Mondays</w:t>
      </w:r>
      <w:r w:rsidR="00F94F3C" w:rsidRPr="00193BFB">
        <w:rPr>
          <w:rFonts w:ascii="Helvetica Neue" w:hAnsi="Helvetica Neue"/>
          <w:sz w:val="22"/>
          <w:szCs w:val="22"/>
        </w:rPr>
        <w:t>.</w:t>
      </w:r>
      <w:r w:rsidR="00240481" w:rsidRPr="00193BFB">
        <w:rPr>
          <w:rFonts w:ascii="Helvetica Neue" w:hAnsi="Helvetica Neue"/>
          <w:sz w:val="22"/>
          <w:szCs w:val="22"/>
        </w:rPr>
        <w:t xml:space="preserve"> </w:t>
      </w:r>
    </w:p>
    <w:p w14:paraId="3984E567" w14:textId="77777777" w:rsidR="00D70182" w:rsidRPr="00193BFB" w:rsidRDefault="00EC2C72" w:rsidP="003715EC">
      <w:pPr>
        <w:pStyle w:val="ListParagraph"/>
        <w:widowControl w:val="0"/>
        <w:numPr>
          <w:ilvl w:val="0"/>
          <w:numId w:val="20"/>
        </w:numPr>
        <w:autoSpaceDE w:val="0"/>
        <w:autoSpaceDN w:val="0"/>
        <w:adjustRightInd w:val="0"/>
        <w:spacing w:after="120" w:line="240" w:lineRule="auto"/>
        <w:contextualSpacing w:val="0"/>
        <w:jc w:val="both"/>
        <w:rPr>
          <w:rFonts w:ascii="Helvetica Neue" w:hAnsi="Helvetica Neue"/>
        </w:rPr>
      </w:pPr>
      <w:r w:rsidRPr="00193BFB">
        <w:rPr>
          <w:rFonts w:ascii="Helvetica Neue" w:hAnsi="Helvetica Neue"/>
          <w:caps/>
        </w:rPr>
        <w:t xml:space="preserve">Price floor for </w:t>
      </w:r>
      <w:r w:rsidR="00951829" w:rsidRPr="00193BFB">
        <w:rPr>
          <w:rFonts w:ascii="Helvetica Neue" w:hAnsi="Helvetica Neue"/>
          <w:caps/>
        </w:rPr>
        <w:t>CANNABIS</w:t>
      </w:r>
      <w:r w:rsidRPr="00193BFB">
        <w:rPr>
          <w:rFonts w:ascii="Helvetica Neue" w:hAnsi="Helvetica Neue"/>
          <w:caps/>
        </w:rPr>
        <w:t xml:space="preserve"> AND </w:t>
      </w:r>
      <w:r w:rsidR="00951829" w:rsidRPr="00193BFB">
        <w:rPr>
          <w:rFonts w:ascii="Helvetica Neue" w:hAnsi="Helvetica Neue"/>
          <w:caps/>
        </w:rPr>
        <w:t>CANNABIS</w:t>
      </w:r>
      <w:r w:rsidRPr="00193BFB">
        <w:rPr>
          <w:rFonts w:ascii="Helvetica Neue" w:hAnsi="Helvetica Neue"/>
          <w:caps/>
        </w:rPr>
        <w:t xml:space="preserve"> PRODUCTS.</w:t>
      </w:r>
      <w:r w:rsidR="00B070EF" w:rsidRPr="00193BFB">
        <w:rPr>
          <w:rFonts w:ascii="Helvetica Neue" w:hAnsi="Helvetica Neue"/>
        </w:rPr>
        <w:t xml:space="preserve"> </w:t>
      </w:r>
      <w:r w:rsidR="00240481" w:rsidRPr="00EC3DD0">
        <w:rPr>
          <w:rFonts w:ascii="Helvetica Neue" w:hAnsi="Helvetica Neue"/>
          <w:color w:val="FF0000"/>
        </w:rPr>
        <w:t>The Department</w:t>
      </w:r>
      <w:r w:rsidR="00240481" w:rsidRPr="00193BFB">
        <w:rPr>
          <w:rFonts w:ascii="Helvetica Neue" w:hAnsi="Helvetica Neue"/>
        </w:rPr>
        <w:t xml:space="preserve"> is authorized</w:t>
      </w:r>
      <w:r w:rsidR="00594A11" w:rsidRPr="00193BFB">
        <w:rPr>
          <w:rFonts w:ascii="Helvetica Neue" w:hAnsi="Helvetica Neue"/>
        </w:rPr>
        <w:t xml:space="preserve">, but not required, </w:t>
      </w:r>
      <w:r w:rsidR="00240481" w:rsidRPr="00193BFB">
        <w:rPr>
          <w:rFonts w:ascii="Helvetica Neue" w:hAnsi="Helvetica Neue"/>
        </w:rPr>
        <w:t>after 5 years from the effective date of this measure</w:t>
      </w:r>
      <w:r w:rsidR="000574D8" w:rsidRPr="00193BFB">
        <w:rPr>
          <w:rFonts w:ascii="Helvetica Neue" w:hAnsi="Helvetica Neue"/>
        </w:rPr>
        <w:t>,</w:t>
      </w:r>
      <w:r w:rsidR="00240481" w:rsidRPr="00193BFB">
        <w:rPr>
          <w:rFonts w:ascii="Helvetica Neue" w:hAnsi="Helvetica Neue"/>
        </w:rPr>
        <w:t xml:space="preserve"> to </w:t>
      </w:r>
      <w:r w:rsidR="00240481" w:rsidRPr="00193BFB">
        <w:rPr>
          <w:rFonts w:ascii="Helvetica Neue" w:hAnsi="Helvetica Neue"/>
        </w:rPr>
        <w:lastRenderedPageBreak/>
        <w:t xml:space="preserve">establish minimum prices for </w:t>
      </w:r>
      <w:r w:rsidR="00951829" w:rsidRPr="00193BFB">
        <w:rPr>
          <w:rFonts w:ascii="Helvetica Neue" w:hAnsi="Helvetica Neue"/>
        </w:rPr>
        <w:t>Cannabis</w:t>
      </w:r>
      <w:r w:rsidR="00240481" w:rsidRPr="00193BFB">
        <w:rPr>
          <w:rFonts w:ascii="Helvetica Neue" w:hAnsi="Helvetica Neue"/>
        </w:rPr>
        <w:t xml:space="preserve"> and </w:t>
      </w:r>
      <w:r w:rsidR="00951829" w:rsidRPr="00193BFB">
        <w:rPr>
          <w:rFonts w:ascii="Helvetica Neue" w:hAnsi="Helvetica Neue"/>
        </w:rPr>
        <w:t>Cannabis</w:t>
      </w:r>
      <w:r w:rsidR="00240481" w:rsidRPr="00193BFB">
        <w:rPr>
          <w:rFonts w:ascii="Helvetica Neue" w:hAnsi="Helvetica Neue"/>
        </w:rPr>
        <w:t xml:space="preserve"> </w:t>
      </w:r>
      <w:r w:rsidR="004D1618" w:rsidRPr="00193BFB">
        <w:rPr>
          <w:rFonts w:ascii="Helvetica Neue" w:hAnsi="Helvetica Neue"/>
        </w:rPr>
        <w:t>P</w:t>
      </w:r>
      <w:r w:rsidR="00240481" w:rsidRPr="00193BFB">
        <w:rPr>
          <w:rFonts w:ascii="Helvetica Neue" w:hAnsi="Helvetica Neue"/>
        </w:rPr>
        <w:t xml:space="preserve">roducts. If such a </w:t>
      </w:r>
      <w:r w:rsidR="003820EA" w:rsidRPr="00193BFB">
        <w:rPr>
          <w:rFonts w:ascii="Helvetica Neue" w:hAnsi="Helvetica Neue"/>
        </w:rPr>
        <w:t>Price F</w:t>
      </w:r>
      <w:r w:rsidR="00240481" w:rsidRPr="00193BFB">
        <w:rPr>
          <w:rFonts w:ascii="Helvetica Neue" w:hAnsi="Helvetica Neue"/>
        </w:rPr>
        <w:t xml:space="preserve">loor is established, </w:t>
      </w:r>
      <w:r w:rsidR="00951829" w:rsidRPr="00193BFB">
        <w:rPr>
          <w:rFonts w:ascii="Helvetica Neue" w:hAnsi="Helvetica Neue"/>
        </w:rPr>
        <w:t>Cannabis</w:t>
      </w:r>
      <w:r w:rsidR="00240481" w:rsidRPr="00193BFB">
        <w:rPr>
          <w:rFonts w:ascii="Helvetica Neue" w:hAnsi="Helvetica Neue"/>
        </w:rPr>
        <w:t xml:space="preserve"> </w:t>
      </w:r>
      <w:r w:rsidR="005F246A" w:rsidRPr="00193BFB">
        <w:rPr>
          <w:rFonts w:ascii="Helvetica Neue" w:hAnsi="Helvetica Neue"/>
        </w:rPr>
        <w:t>R</w:t>
      </w:r>
      <w:r w:rsidR="00240481" w:rsidRPr="00193BFB">
        <w:rPr>
          <w:rFonts w:ascii="Helvetica Neue" w:hAnsi="Helvetica Neue"/>
        </w:rPr>
        <w:t>etailers may not</w:t>
      </w:r>
      <w:r w:rsidR="003A56F8" w:rsidRPr="00193BFB">
        <w:rPr>
          <w:rFonts w:ascii="Helvetica Neue" w:hAnsi="Helvetica Neue"/>
        </w:rPr>
        <w:t xml:space="preserve"> </w:t>
      </w:r>
      <w:r w:rsidR="00240481" w:rsidRPr="00193BFB">
        <w:rPr>
          <w:rFonts w:ascii="Helvetica Neue" w:hAnsi="Helvetica Neue"/>
        </w:rPr>
        <w:t xml:space="preserve">sell </w:t>
      </w:r>
      <w:r w:rsidR="00951829" w:rsidRPr="00193BFB">
        <w:rPr>
          <w:rFonts w:ascii="Helvetica Neue" w:hAnsi="Helvetica Neue"/>
        </w:rPr>
        <w:t>Cannabis</w:t>
      </w:r>
      <w:r w:rsidR="00240481" w:rsidRPr="00193BFB">
        <w:rPr>
          <w:rFonts w:ascii="Helvetica Neue" w:hAnsi="Helvetica Neue"/>
        </w:rPr>
        <w:t xml:space="preserve"> or </w:t>
      </w:r>
      <w:r w:rsidR="00951829" w:rsidRPr="00193BFB">
        <w:rPr>
          <w:rFonts w:ascii="Helvetica Neue" w:hAnsi="Helvetica Neue"/>
        </w:rPr>
        <w:t>Cannabis</w:t>
      </w:r>
      <w:r w:rsidR="00240481" w:rsidRPr="00193BFB">
        <w:rPr>
          <w:rFonts w:ascii="Helvetica Neue" w:hAnsi="Helvetica Neue"/>
        </w:rPr>
        <w:t xml:space="preserve"> </w:t>
      </w:r>
      <w:r w:rsidR="004D1618" w:rsidRPr="00193BFB">
        <w:rPr>
          <w:rFonts w:ascii="Helvetica Neue" w:hAnsi="Helvetica Neue"/>
        </w:rPr>
        <w:t>P</w:t>
      </w:r>
      <w:r w:rsidR="00240481" w:rsidRPr="00193BFB">
        <w:rPr>
          <w:rFonts w:ascii="Helvetica Neue" w:hAnsi="Helvetica Neue"/>
        </w:rPr>
        <w:t xml:space="preserve">roducts </w:t>
      </w:r>
      <w:r w:rsidRPr="00193BFB">
        <w:rPr>
          <w:rFonts w:ascii="Helvetica Neue" w:hAnsi="Helvetica Neue"/>
        </w:rPr>
        <w:t xml:space="preserve">below the </w:t>
      </w:r>
      <w:r w:rsidR="00955E7B" w:rsidRPr="00193BFB">
        <w:rPr>
          <w:rFonts w:ascii="Helvetica Neue" w:hAnsi="Helvetica Neue"/>
        </w:rPr>
        <w:t xml:space="preserve">minimum </w:t>
      </w:r>
      <w:r w:rsidRPr="00193BFB">
        <w:rPr>
          <w:rFonts w:ascii="Helvetica Neue" w:hAnsi="Helvetica Neue"/>
        </w:rPr>
        <w:t>price</w:t>
      </w:r>
      <w:r w:rsidR="00951BC6" w:rsidRPr="00193BFB">
        <w:rPr>
          <w:rFonts w:ascii="Helvetica Neue" w:hAnsi="Helvetica Neue"/>
        </w:rPr>
        <w:t>;</w:t>
      </w:r>
      <w:r w:rsidRPr="00193BFB">
        <w:rPr>
          <w:rFonts w:ascii="Helvetica Neue" w:hAnsi="Helvetica Neue"/>
        </w:rPr>
        <w:t xml:space="preserve"> </w:t>
      </w:r>
      <w:r w:rsidRPr="00193BFB">
        <w:rPr>
          <w:rFonts w:ascii="Helvetica Neue" w:hAnsi="Helvetica Neue"/>
          <w:color w:val="FF0000"/>
        </w:rPr>
        <w:t xml:space="preserve">[City/County Department] </w:t>
      </w:r>
      <w:r w:rsidR="00F8253B" w:rsidRPr="00193BFB">
        <w:rPr>
          <w:rFonts w:ascii="Helvetica Neue" w:hAnsi="Helvetica Neue"/>
        </w:rPr>
        <w:t xml:space="preserve">must review the appropriateness of the </w:t>
      </w:r>
      <w:r w:rsidR="006B3929" w:rsidRPr="00193BFB">
        <w:rPr>
          <w:rFonts w:ascii="Helvetica Neue" w:hAnsi="Helvetica Neue"/>
        </w:rPr>
        <w:t>P</w:t>
      </w:r>
      <w:r w:rsidR="00F8253B" w:rsidRPr="00193BFB">
        <w:rPr>
          <w:rFonts w:ascii="Helvetica Neue" w:hAnsi="Helvetica Neue"/>
        </w:rPr>
        <w:t xml:space="preserve">rice </w:t>
      </w:r>
      <w:r w:rsidR="006B3929" w:rsidRPr="00193BFB">
        <w:rPr>
          <w:rFonts w:ascii="Helvetica Neue" w:hAnsi="Helvetica Neue"/>
        </w:rPr>
        <w:t>F</w:t>
      </w:r>
      <w:r w:rsidR="00F8253B" w:rsidRPr="00193BFB">
        <w:rPr>
          <w:rFonts w:ascii="Helvetica Neue" w:hAnsi="Helvetica Neue"/>
        </w:rPr>
        <w:t xml:space="preserve">loor </w:t>
      </w:r>
      <w:r w:rsidR="006372E5" w:rsidRPr="00193BFB">
        <w:rPr>
          <w:rFonts w:ascii="Helvetica Neue" w:hAnsi="Helvetica Neue"/>
        </w:rPr>
        <w:t xml:space="preserve">at least every two years and </w:t>
      </w:r>
      <w:r w:rsidR="00240481" w:rsidRPr="00193BFB">
        <w:rPr>
          <w:rFonts w:ascii="Helvetica Neue" w:hAnsi="Helvetica Neue"/>
        </w:rPr>
        <w:t>may</w:t>
      </w:r>
      <w:r w:rsidRPr="00193BFB">
        <w:rPr>
          <w:rFonts w:ascii="Helvetica Neue" w:hAnsi="Helvetica Neue"/>
        </w:rPr>
        <w:t xml:space="preserve"> adjust the </w:t>
      </w:r>
      <w:r w:rsidR="003820EA" w:rsidRPr="00193BFB">
        <w:rPr>
          <w:rFonts w:ascii="Helvetica Neue" w:hAnsi="Helvetica Neue"/>
        </w:rPr>
        <w:t>P</w:t>
      </w:r>
      <w:r w:rsidRPr="00193BFB">
        <w:rPr>
          <w:rFonts w:ascii="Helvetica Neue" w:hAnsi="Helvetica Neue"/>
        </w:rPr>
        <w:t xml:space="preserve">rice </w:t>
      </w:r>
      <w:r w:rsidR="003820EA" w:rsidRPr="00193BFB">
        <w:rPr>
          <w:rFonts w:ascii="Helvetica Neue" w:hAnsi="Helvetica Neue"/>
        </w:rPr>
        <w:t>F</w:t>
      </w:r>
      <w:r w:rsidRPr="00193BFB">
        <w:rPr>
          <w:rFonts w:ascii="Helvetica Neue" w:hAnsi="Helvetica Neue"/>
        </w:rPr>
        <w:t>loors a</w:t>
      </w:r>
      <w:r w:rsidR="00F8253B" w:rsidRPr="00193BFB">
        <w:rPr>
          <w:rFonts w:ascii="Helvetica Neue" w:hAnsi="Helvetica Neue"/>
        </w:rPr>
        <w:t>t that time</w:t>
      </w:r>
      <w:r w:rsidRPr="00193BFB">
        <w:rPr>
          <w:rFonts w:ascii="Helvetica Neue" w:hAnsi="Helvetica Neue"/>
        </w:rPr>
        <w:t xml:space="preserve"> to account for changes in the consumer price index, or other considerations related</w:t>
      </w:r>
      <w:r w:rsidR="00093BBE" w:rsidRPr="00193BFB">
        <w:rPr>
          <w:rFonts w:ascii="Helvetica Neue" w:hAnsi="Helvetica Neue"/>
        </w:rPr>
        <w:t xml:space="preserve"> to reducing illegal commerce. </w:t>
      </w:r>
      <w:r w:rsidR="00965440" w:rsidRPr="00193BFB">
        <w:rPr>
          <w:rFonts w:ascii="Helvetica Neue" w:hAnsi="Helvetica Neue"/>
          <w:color w:val="FF0000"/>
        </w:rPr>
        <w:t>The D</w:t>
      </w:r>
      <w:r w:rsidRPr="00193BFB">
        <w:rPr>
          <w:rFonts w:ascii="Helvetica Neue" w:hAnsi="Helvetica Neue"/>
          <w:color w:val="FF0000"/>
        </w:rPr>
        <w:t>epartment</w:t>
      </w:r>
      <w:r w:rsidRPr="00193BFB">
        <w:rPr>
          <w:rFonts w:ascii="Helvetica Neue" w:hAnsi="Helvetica Neue"/>
        </w:rPr>
        <w:t xml:space="preserve"> </w:t>
      </w:r>
      <w:r w:rsidR="00240481" w:rsidRPr="00193BFB">
        <w:rPr>
          <w:rFonts w:ascii="Helvetica Neue" w:hAnsi="Helvetica Neue"/>
        </w:rPr>
        <w:t>may</w:t>
      </w:r>
      <w:r w:rsidRPr="00193BFB">
        <w:rPr>
          <w:rFonts w:ascii="Helvetica Neue" w:hAnsi="Helvetica Neue"/>
        </w:rPr>
        <w:t xml:space="preserve"> promulgate </w:t>
      </w:r>
      <w:r w:rsidR="007058CB" w:rsidRPr="00193BFB">
        <w:rPr>
          <w:rFonts w:ascii="Helvetica Neue" w:hAnsi="Helvetica Neue"/>
        </w:rPr>
        <w:t xml:space="preserve">such </w:t>
      </w:r>
      <w:r w:rsidRPr="00193BFB">
        <w:rPr>
          <w:rFonts w:ascii="Helvetica Neue" w:hAnsi="Helvetica Neue"/>
        </w:rPr>
        <w:t xml:space="preserve">rules as may be necessary for the purpose of carrying out this section. </w:t>
      </w:r>
    </w:p>
    <w:p w14:paraId="3A616667" w14:textId="77777777" w:rsidR="00F8253B" w:rsidRPr="00193BFB" w:rsidRDefault="00F8253B" w:rsidP="0089360D">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measure authorizes</w:t>
      </w:r>
      <w:r w:rsidR="00594A11" w:rsidRPr="00193BFB">
        <w:rPr>
          <w:rFonts w:ascii="Helvetica Neue" w:hAnsi="Helvetica Neue"/>
          <w:sz w:val="22"/>
          <w:szCs w:val="22"/>
        </w:rPr>
        <w:t xml:space="preserve">, but does not require, </w:t>
      </w:r>
      <w:r w:rsidR="009C13E5" w:rsidRPr="00193BFB">
        <w:rPr>
          <w:rFonts w:ascii="Helvetica Neue" w:hAnsi="Helvetica Neue"/>
          <w:sz w:val="22"/>
          <w:szCs w:val="22"/>
        </w:rPr>
        <w:t xml:space="preserve">a </w:t>
      </w:r>
      <w:r w:rsidRPr="00193BFB">
        <w:rPr>
          <w:rFonts w:ascii="Helvetica Neue" w:hAnsi="Helvetica Neue"/>
          <w:sz w:val="22"/>
          <w:szCs w:val="22"/>
        </w:rPr>
        <w:t xml:space="preserve">local government to set </w:t>
      </w:r>
      <w:r w:rsidR="006B3929" w:rsidRPr="00193BFB">
        <w:rPr>
          <w:rFonts w:ascii="Helvetica Neue" w:hAnsi="Helvetica Neue"/>
          <w:sz w:val="22"/>
          <w:szCs w:val="22"/>
        </w:rPr>
        <w:t>P</w:t>
      </w:r>
      <w:r w:rsidRPr="00193BFB">
        <w:rPr>
          <w:rFonts w:ascii="Helvetica Neue" w:hAnsi="Helvetica Neue"/>
          <w:sz w:val="22"/>
          <w:szCs w:val="22"/>
        </w:rPr>
        <w:t xml:space="preserve">rice </w:t>
      </w:r>
      <w:r w:rsidR="006B3929" w:rsidRPr="00193BFB">
        <w:rPr>
          <w:rFonts w:ascii="Helvetica Neue" w:hAnsi="Helvetica Neue"/>
          <w:sz w:val="22"/>
          <w:szCs w:val="22"/>
        </w:rPr>
        <w:t>F</w:t>
      </w:r>
      <w:r w:rsidRPr="00193BFB">
        <w:rPr>
          <w:rFonts w:ascii="Helvetica Neue" w:hAnsi="Helvetica Neue"/>
          <w:sz w:val="22"/>
          <w:szCs w:val="22"/>
        </w:rPr>
        <w:t xml:space="preserve">loors after 5 years of legalization. Minimum price measures have been used to discourage tobacco consumption by assuring higher prices, but in the case of </w:t>
      </w:r>
      <w:r w:rsidR="006B3929" w:rsidRPr="00193BFB">
        <w:rPr>
          <w:rFonts w:ascii="Helvetica Neue" w:hAnsi="Helvetica Neue"/>
          <w:sz w:val="22"/>
          <w:szCs w:val="22"/>
        </w:rPr>
        <w:t>C</w:t>
      </w:r>
      <w:r w:rsidRPr="00193BFB">
        <w:rPr>
          <w:rFonts w:ascii="Helvetica Neue" w:hAnsi="Helvetica Neue"/>
          <w:sz w:val="22"/>
          <w:szCs w:val="22"/>
        </w:rPr>
        <w:t>annabis should only be used once the illegal market has been well captured, to avoid driving consumers back to the illegal market.</w:t>
      </w:r>
      <w:r w:rsidR="003D4DCF" w:rsidRPr="00193BFB">
        <w:rPr>
          <w:rFonts w:ascii="Helvetica Neue" w:hAnsi="Helvetica Neue"/>
          <w:sz w:val="22"/>
          <w:szCs w:val="22"/>
        </w:rPr>
        <w:t xml:space="preserve"> Prices are expected to fall after legalization.</w:t>
      </w:r>
      <w:r w:rsidR="00594A11" w:rsidRPr="00193BFB">
        <w:rPr>
          <w:rFonts w:ascii="Helvetica Neue" w:hAnsi="Helvetica Neue"/>
          <w:sz w:val="22"/>
          <w:szCs w:val="22"/>
        </w:rPr>
        <w:t xml:space="preserve"> See</w:t>
      </w:r>
      <w:r w:rsidR="00012DFD" w:rsidRPr="00193BFB">
        <w:rPr>
          <w:rFonts w:ascii="Helvetica Neue" w:hAnsi="Helvetica Neue"/>
          <w:sz w:val="22"/>
          <w:szCs w:val="22"/>
        </w:rPr>
        <w:t>,</w:t>
      </w:r>
      <w:r w:rsidR="00594A11" w:rsidRPr="00193BFB">
        <w:rPr>
          <w:rFonts w:ascii="Helvetica Neue" w:hAnsi="Helvetica Neue"/>
          <w:sz w:val="22"/>
          <w:szCs w:val="22"/>
        </w:rPr>
        <w:t xml:space="preserve"> for example, the Sonoma County Tobacco</w:t>
      </w:r>
      <w:r w:rsidR="006A13D2" w:rsidRPr="00193BFB">
        <w:rPr>
          <w:rFonts w:ascii="Helvetica Neue" w:hAnsi="Helvetica Neue"/>
          <w:sz w:val="22"/>
          <w:szCs w:val="22"/>
        </w:rPr>
        <w:t xml:space="preserve"> R</w:t>
      </w:r>
      <w:r w:rsidR="00594A11" w:rsidRPr="00193BFB">
        <w:rPr>
          <w:rFonts w:ascii="Helvetica Neue" w:hAnsi="Helvetica Neue"/>
          <w:sz w:val="22"/>
          <w:szCs w:val="22"/>
        </w:rPr>
        <w:t>etail Licensing ordinance</w:t>
      </w:r>
      <w:r w:rsidR="00447BC5" w:rsidRPr="00193BFB">
        <w:rPr>
          <w:rFonts w:ascii="Helvetica Neue" w:hAnsi="Helvetica Neue"/>
          <w:sz w:val="22"/>
          <w:szCs w:val="22"/>
        </w:rPr>
        <w:t xml:space="preserve"> for an example of use of minimum price laws for tobacco in California</w:t>
      </w:r>
      <w:r w:rsidR="00594A11" w:rsidRPr="00193BFB">
        <w:rPr>
          <w:rFonts w:ascii="Helvetica Neue" w:hAnsi="Helvetica Neue"/>
          <w:sz w:val="22"/>
          <w:szCs w:val="22"/>
        </w:rPr>
        <w:t xml:space="preserve">. </w:t>
      </w:r>
    </w:p>
    <w:p w14:paraId="45A249EB" w14:textId="77777777" w:rsidR="00D70182" w:rsidRPr="00193BFB" w:rsidRDefault="0099218F" w:rsidP="0089360D">
      <w:pPr>
        <w:pStyle w:val="Heading3"/>
        <w:rPr>
          <w:rFonts w:ascii="Helvetica Neue" w:hAnsi="Helvetica Neue"/>
          <w:color w:val="auto"/>
        </w:rPr>
      </w:pPr>
      <w:bookmarkStart w:id="15" w:name="_Toc372886602"/>
      <w:bookmarkStart w:id="16" w:name="_Toc374365020"/>
      <w:r w:rsidRPr="00193BFB">
        <w:rPr>
          <w:rFonts w:ascii="Helvetica Neue" w:hAnsi="Helvetica Neue"/>
          <w:color w:val="auto"/>
        </w:rPr>
        <w:t xml:space="preserve">Section </w:t>
      </w:r>
      <w:r w:rsidR="00495336" w:rsidRPr="00193BFB">
        <w:rPr>
          <w:rFonts w:ascii="Helvetica Neue" w:hAnsi="Helvetica Neue"/>
          <w:color w:val="auto"/>
        </w:rPr>
        <w:t>6</w:t>
      </w:r>
      <w:r w:rsidRPr="00193BFB">
        <w:rPr>
          <w:rFonts w:ascii="Helvetica Neue" w:hAnsi="Helvetica Neue"/>
          <w:color w:val="auto"/>
        </w:rPr>
        <w:t xml:space="preserve">. </w:t>
      </w:r>
      <w:r w:rsidR="007058CB" w:rsidRPr="00193BFB">
        <w:rPr>
          <w:rFonts w:ascii="Helvetica Neue" w:hAnsi="Helvetica Neue"/>
          <w:color w:val="auto"/>
        </w:rPr>
        <w:t>REQUIRED IN-STORE SAFETY INFORMATION</w:t>
      </w:r>
      <w:bookmarkEnd w:id="15"/>
      <w:bookmarkEnd w:id="16"/>
    </w:p>
    <w:p w14:paraId="7DFAA7AA" w14:textId="77777777" w:rsidR="00D70182" w:rsidRPr="00193BFB" w:rsidRDefault="0013611B" w:rsidP="006954C7">
      <w:pPr>
        <w:pStyle w:val="Default"/>
        <w:numPr>
          <w:ilvl w:val="0"/>
          <w:numId w:val="14"/>
        </w:numPr>
        <w:spacing w:after="120"/>
        <w:jc w:val="both"/>
        <w:rPr>
          <w:rFonts w:ascii="Helvetica Neue" w:hAnsi="Helvetica Neue"/>
          <w:color w:val="auto"/>
          <w:sz w:val="22"/>
          <w:szCs w:val="22"/>
        </w:rPr>
      </w:pPr>
      <w:r w:rsidRPr="00193BFB">
        <w:rPr>
          <w:rFonts w:ascii="Helvetica Neue" w:hAnsi="Helvetica Neue"/>
          <w:color w:val="auto"/>
          <w:sz w:val="22"/>
          <w:szCs w:val="22"/>
        </w:rPr>
        <w:t xml:space="preserve">A </w:t>
      </w:r>
      <w:r w:rsidR="00951829" w:rsidRPr="00193BFB">
        <w:rPr>
          <w:rFonts w:ascii="Helvetica Neue" w:hAnsi="Helvetica Neue"/>
          <w:color w:val="auto"/>
          <w:sz w:val="22"/>
          <w:szCs w:val="22"/>
        </w:rPr>
        <w:t>Cannabis</w:t>
      </w:r>
      <w:r w:rsidR="00D70182" w:rsidRPr="00193BFB">
        <w:rPr>
          <w:rFonts w:ascii="Helvetica Neue" w:hAnsi="Helvetica Neue"/>
          <w:color w:val="auto"/>
          <w:sz w:val="22"/>
          <w:szCs w:val="22"/>
        </w:rPr>
        <w:t xml:space="preserve"> </w:t>
      </w:r>
      <w:r w:rsidR="007058CB" w:rsidRPr="00193BFB">
        <w:rPr>
          <w:rFonts w:ascii="Helvetica Neue" w:hAnsi="Helvetica Neue"/>
          <w:color w:val="auto"/>
          <w:sz w:val="22"/>
          <w:szCs w:val="22"/>
        </w:rPr>
        <w:t>R</w:t>
      </w:r>
      <w:r w:rsidR="00D70182" w:rsidRPr="00193BFB">
        <w:rPr>
          <w:rFonts w:ascii="Helvetica Neue" w:hAnsi="Helvetica Neue"/>
          <w:color w:val="auto"/>
          <w:sz w:val="22"/>
          <w:szCs w:val="22"/>
        </w:rPr>
        <w:t>etailer</w:t>
      </w:r>
      <w:r w:rsidR="00810CA2" w:rsidRPr="00193BFB">
        <w:rPr>
          <w:rFonts w:ascii="Helvetica Neue" w:hAnsi="Helvetica Neue"/>
          <w:color w:val="auto"/>
          <w:sz w:val="22"/>
          <w:szCs w:val="22"/>
        </w:rPr>
        <w:t xml:space="preserve"> </w:t>
      </w:r>
      <w:r w:rsidR="00D70182" w:rsidRPr="00193BFB">
        <w:rPr>
          <w:rFonts w:ascii="Helvetica Neue" w:hAnsi="Helvetica Neue"/>
          <w:color w:val="auto"/>
          <w:sz w:val="22"/>
          <w:szCs w:val="22"/>
        </w:rPr>
        <w:t xml:space="preserve">must display </w:t>
      </w:r>
      <w:r w:rsidR="007058CB" w:rsidRPr="00193BFB">
        <w:rPr>
          <w:rFonts w:ascii="Helvetica Neue" w:hAnsi="Helvetica Neue"/>
          <w:color w:val="auto"/>
          <w:sz w:val="22"/>
          <w:szCs w:val="22"/>
        </w:rPr>
        <w:t xml:space="preserve">a </w:t>
      </w:r>
      <w:r w:rsidR="001C121A" w:rsidRPr="00193BFB">
        <w:rPr>
          <w:rFonts w:ascii="Helvetica Neue" w:hAnsi="Helvetica Neue"/>
          <w:color w:val="auto"/>
          <w:sz w:val="22"/>
          <w:szCs w:val="22"/>
        </w:rPr>
        <w:t xml:space="preserve">warning </w:t>
      </w:r>
      <w:r w:rsidR="00DD4EB1" w:rsidRPr="00193BFB">
        <w:rPr>
          <w:rFonts w:ascii="Helvetica Neue" w:hAnsi="Helvetica Neue"/>
          <w:color w:val="auto"/>
          <w:sz w:val="22"/>
          <w:szCs w:val="22"/>
        </w:rPr>
        <w:t xml:space="preserve">sign </w:t>
      </w:r>
      <w:r w:rsidR="00D70182" w:rsidRPr="00193BFB">
        <w:rPr>
          <w:rFonts w:ascii="Helvetica Neue" w:hAnsi="Helvetica Neue"/>
          <w:color w:val="auto"/>
          <w:sz w:val="22"/>
          <w:szCs w:val="22"/>
        </w:rPr>
        <w:t>prominently behind the main dispensing counter</w:t>
      </w:r>
      <w:r w:rsidR="00DD4EB1" w:rsidRPr="00193BFB">
        <w:rPr>
          <w:rFonts w:ascii="Helvetica Neue" w:hAnsi="Helvetica Neue"/>
          <w:color w:val="auto"/>
          <w:sz w:val="22"/>
          <w:szCs w:val="22"/>
        </w:rPr>
        <w:t xml:space="preserve">. The sign must be at least 3 feet by 3 feet and be displayed </w:t>
      </w:r>
      <w:r w:rsidR="00D70182" w:rsidRPr="00193BFB">
        <w:rPr>
          <w:rFonts w:ascii="Helvetica Neue" w:hAnsi="Helvetica Neue"/>
          <w:color w:val="auto"/>
          <w:sz w:val="22"/>
          <w:szCs w:val="22"/>
        </w:rPr>
        <w:t>at eye height (</w:t>
      </w:r>
      <w:r w:rsidR="00BE2ADB" w:rsidRPr="00193BFB">
        <w:rPr>
          <w:rFonts w:ascii="Helvetica Neue" w:hAnsi="Helvetica Neue"/>
          <w:color w:val="auto"/>
          <w:sz w:val="22"/>
          <w:szCs w:val="22"/>
        </w:rPr>
        <w:t xml:space="preserve">i.e., </w:t>
      </w:r>
      <w:r w:rsidR="00093BBE" w:rsidRPr="00193BFB">
        <w:rPr>
          <w:rFonts w:ascii="Helvetica Neue" w:hAnsi="Helvetica Neue"/>
          <w:color w:val="auto"/>
          <w:sz w:val="22"/>
          <w:szCs w:val="22"/>
        </w:rPr>
        <w:t>w</w:t>
      </w:r>
      <w:r w:rsidR="00D70182" w:rsidRPr="00193BFB">
        <w:rPr>
          <w:rFonts w:ascii="Helvetica Neue" w:hAnsi="Helvetica Neue"/>
          <w:color w:val="auto"/>
          <w:sz w:val="22"/>
          <w:szCs w:val="22"/>
        </w:rPr>
        <w:t>ith mid-point 5 feet above the floor)</w:t>
      </w:r>
      <w:r w:rsidR="00DD4EB1" w:rsidRPr="00193BFB">
        <w:rPr>
          <w:rFonts w:ascii="Helvetica Neue" w:hAnsi="Helvetica Neue"/>
          <w:color w:val="auto"/>
          <w:sz w:val="22"/>
          <w:szCs w:val="22"/>
        </w:rPr>
        <w:t xml:space="preserve">. </w:t>
      </w:r>
    </w:p>
    <w:p w14:paraId="13FF2929" w14:textId="77777777" w:rsidR="00A13AE9" w:rsidRPr="00193BFB" w:rsidRDefault="00B070EF" w:rsidP="006954C7">
      <w:pPr>
        <w:pStyle w:val="Default"/>
        <w:spacing w:after="120"/>
        <w:ind w:left="720"/>
        <w:jc w:val="both"/>
        <w:rPr>
          <w:rFonts w:ascii="Helvetica Neue" w:hAnsi="Helvetica Neue"/>
          <w:color w:val="000000" w:themeColor="text1"/>
          <w:sz w:val="22"/>
          <w:szCs w:val="22"/>
        </w:rPr>
      </w:pPr>
      <w:r w:rsidRPr="00193BFB">
        <w:rPr>
          <w:rFonts w:ascii="Helvetica Neue" w:hAnsi="Helvetica Neue"/>
          <w:b/>
          <w:color w:val="000000" w:themeColor="text1"/>
          <w:sz w:val="22"/>
          <w:szCs w:val="22"/>
        </w:rPr>
        <w:t>WARNING:</w:t>
      </w:r>
    </w:p>
    <w:p w14:paraId="3EDABBDF" w14:textId="77777777" w:rsidR="003B57E1" w:rsidRPr="003B57E1" w:rsidRDefault="003E4896" w:rsidP="003B57E1">
      <w:pPr>
        <w:pStyle w:val="LevelA"/>
        <w:numPr>
          <w:ilvl w:val="1"/>
          <w:numId w:val="17"/>
        </w:numPr>
        <w:tabs>
          <w:tab w:val="clear" w:pos="1800"/>
          <w:tab w:val="left" w:pos="1530"/>
        </w:tabs>
        <w:suppressAutoHyphens/>
        <w:spacing w:after="120"/>
        <w:ind w:left="1440"/>
        <w:jc w:val="both"/>
        <w:rPr>
          <w:rStyle w:val="apple-converted-space"/>
          <w:rFonts w:ascii="Helvetica Neue" w:hAnsi="Helvetica Neue" w:cs="Calibri"/>
          <w:color w:val="000000"/>
          <w:szCs w:val="24"/>
        </w:rPr>
      </w:pPr>
      <w:r w:rsidRPr="00193BFB">
        <w:rPr>
          <w:rFonts w:ascii="Helvetica Neue" w:hAnsi="Helvetica Neue"/>
          <w:b/>
          <w:sz w:val="22"/>
          <w:szCs w:val="22"/>
        </w:rPr>
        <w:t xml:space="preserve">Are you pregnant or breastfeeding? </w:t>
      </w:r>
      <w:r w:rsidRPr="00193BFB">
        <w:rPr>
          <w:rFonts w:ascii="Helvetica Neue" w:hAnsi="Helvetica Neue"/>
          <w:sz w:val="22"/>
          <w:szCs w:val="22"/>
        </w:rPr>
        <w:t xml:space="preserve">According to the </w:t>
      </w:r>
      <w:r w:rsidR="000E357A" w:rsidRPr="00193BFB">
        <w:rPr>
          <w:rStyle w:val="apple-converted-space"/>
          <w:rFonts w:ascii="Helvetica Neue" w:hAnsi="Helvetica Neue"/>
          <w:sz w:val="22"/>
          <w:szCs w:val="22"/>
        </w:rPr>
        <w:t>U.S. Centers for Disease Control</w:t>
      </w:r>
      <w:r w:rsidR="00447BC5" w:rsidRPr="00193BFB">
        <w:rPr>
          <w:rStyle w:val="apple-converted-space"/>
          <w:rFonts w:ascii="Helvetica Neue" w:hAnsi="Helvetica Neue"/>
          <w:sz w:val="22"/>
          <w:szCs w:val="22"/>
        </w:rPr>
        <w:t xml:space="preserve"> (CDC), </w:t>
      </w:r>
      <w:r w:rsidRPr="00193BFB">
        <w:rPr>
          <w:rFonts w:ascii="Helvetica Neue" w:hAnsi="Helvetica Neue"/>
          <w:sz w:val="22"/>
          <w:szCs w:val="22"/>
        </w:rPr>
        <w:t xml:space="preserve">marijuana use during pregnancy can be harmful to your baby’s health, including causing </w:t>
      </w:r>
      <w:r w:rsidR="006372E5" w:rsidRPr="00193BFB">
        <w:rPr>
          <w:rStyle w:val="apple-converted-space"/>
          <w:rFonts w:ascii="Helvetica Neue" w:hAnsi="Helvetica Neue"/>
          <w:sz w:val="22"/>
          <w:szCs w:val="22"/>
        </w:rPr>
        <w:t xml:space="preserve">low birth weight </w:t>
      </w:r>
      <w:r w:rsidRPr="00193BFB">
        <w:rPr>
          <w:rStyle w:val="apple-converted-space"/>
          <w:rFonts w:ascii="Helvetica Neue" w:hAnsi="Helvetica Neue"/>
          <w:sz w:val="22"/>
          <w:szCs w:val="22"/>
        </w:rPr>
        <w:t>and developmental problems.</w:t>
      </w:r>
    </w:p>
    <w:p w14:paraId="686639C5" w14:textId="77777777" w:rsidR="006372E5" w:rsidRPr="00193BFB" w:rsidRDefault="006372E5" w:rsidP="006954C7">
      <w:pPr>
        <w:pStyle w:val="LevelA"/>
        <w:numPr>
          <w:ilvl w:val="1"/>
          <w:numId w:val="17"/>
        </w:numPr>
        <w:tabs>
          <w:tab w:val="clear" w:pos="1800"/>
          <w:tab w:val="left" w:pos="1530"/>
        </w:tabs>
        <w:suppressAutoHyphens/>
        <w:spacing w:after="120"/>
        <w:ind w:left="1440"/>
        <w:jc w:val="both"/>
        <w:rPr>
          <w:rFonts w:ascii="Helvetica Neue" w:hAnsi="Helvetica Neue"/>
          <w:sz w:val="22"/>
          <w:szCs w:val="22"/>
        </w:rPr>
      </w:pPr>
      <w:r w:rsidRPr="00193BFB">
        <w:rPr>
          <w:rFonts w:ascii="Helvetica Neue" w:hAnsi="Helvetica Neue"/>
          <w:b/>
          <w:sz w:val="22"/>
          <w:szCs w:val="22"/>
        </w:rPr>
        <w:t>Driving while high is a DUI.</w:t>
      </w:r>
      <w:r w:rsidRPr="00193BFB">
        <w:rPr>
          <w:rFonts w:ascii="Helvetica Neue" w:hAnsi="Helvetica Neue"/>
          <w:sz w:val="22"/>
          <w:szCs w:val="22"/>
        </w:rPr>
        <w:t xml:space="preserve"> </w:t>
      </w:r>
      <w:r w:rsidRPr="00193BFB">
        <w:rPr>
          <w:rStyle w:val="apple-converted-space"/>
          <w:rFonts w:ascii="Helvetica Neue" w:hAnsi="Helvetica Neue"/>
          <w:sz w:val="22"/>
          <w:szCs w:val="22"/>
        </w:rPr>
        <w:t xml:space="preserve">Marijuana use </w:t>
      </w:r>
      <w:r w:rsidRPr="00193BFB">
        <w:rPr>
          <w:rFonts w:ascii="Helvetica Neue" w:hAnsi="Helvetica Neue"/>
          <w:sz w:val="22"/>
          <w:szCs w:val="22"/>
        </w:rPr>
        <w:t>increases your risk of motor vehicle crashes</w:t>
      </w:r>
      <w:r w:rsidR="00254CED" w:rsidRPr="00193BFB">
        <w:rPr>
          <w:rFonts w:ascii="Helvetica Neue" w:hAnsi="Helvetica Neue"/>
          <w:sz w:val="22"/>
          <w:szCs w:val="22"/>
        </w:rPr>
        <w:t>.</w:t>
      </w:r>
      <w:r w:rsidR="00213C55" w:rsidRPr="00193BFB">
        <w:rPr>
          <w:rFonts w:ascii="Helvetica Neue" w:hAnsi="Helvetica Neue"/>
          <w:sz w:val="22"/>
          <w:szCs w:val="22"/>
        </w:rPr>
        <w:t xml:space="preserve"> </w:t>
      </w:r>
    </w:p>
    <w:p w14:paraId="34C319A7" w14:textId="77777777" w:rsidR="006372E5" w:rsidRPr="00193BFB" w:rsidRDefault="006372E5" w:rsidP="006954C7">
      <w:pPr>
        <w:pStyle w:val="LevelA"/>
        <w:numPr>
          <w:ilvl w:val="1"/>
          <w:numId w:val="17"/>
        </w:numPr>
        <w:tabs>
          <w:tab w:val="clear" w:pos="1800"/>
          <w:tab w:val="left" w:pos="1530"/>
        </w:tabs>
        <w:spacing w:after="120"/>
        <w:ind w:left="1440"/>
        <w:jc w:val="both"/>
        <w:rPr>
          <w:rStyle w:val="apple-converted-space"/>
          <w:rFonts w:ascii="Helvetica Neue" w:hAnsi="Helvetica Neue"/>
        </w:rPr>
      </w:pPr>
      <w:r w:rsidRPr="00193BFB">
        <w:rPr>
          <w:rStyle w:val="apple-converted-space"/>
          <w:rFonts w:ascii="Helvetica Neue" w:hAnsi="Helvetica Neue"/>
          <w:b/>
          <w:sz w:val="22"/>
          <w:szCs w:val="22"/>
        </w:rPr>
        <w:t>Not for Kids</w:t>
      </w:r>
      <w:r w:rsidR="003E4896" w:rsidRPr="00193BFB">
        <w:rPr>
          <w:rStyle w:val="apple-converted-space"/>
          <w:rFonts w:ascii="Helvetica Neue" w:hAnsi="Helvetica Neue"/>
          <w:b/>
          <w:sz w:val="22"/>
          <w:szCs w:val="22"/>
        </w:rPr>
        <w:t xml:space="preserve"> or Teens</w:t>
      </w:r>
      <w:r w:rsidRPr="00193BFB">
        <w:rPr>
          <w:rStyle w:val="apple-converted-space"/>
          <w:rFonts w:ascii="Helvetica Neue" w:hAnsi="Helvetica Neue"/>
          <w:b/>
          <w:sz w:val="22"/>
          <w:szCs w:val="22"/>
        </w:rPr>
        <w:t>!</w:t>
      </w:r>
      <w:r w:rsidRPr="00193BFB">
        <w:rPr>
          <w:rStyle w:val="apple-converted-space"/>
          <w:rFonts w:ascii="Helvetica Neue" w:hAnsi="Helvetica Neue"/>
          <w:sz w:val="22"/>
          <w:szCs w:val="22"/>
        </w:rPr>
        <w:t xml:space="preserve"> Starting marijuana use young or using frequently</w:t>
      </w:r>
      <w:r w:rsidR="00B070EF" w:rsidRPr="00193BFB">
        <w:rPr>
          <w:rStyle w:val="apple-converted-space"/>
          <w:rFonts w:ascii="Helvetica Neue" w:hAnsi="Helvetica Neue"/>
          <w:sz w:val="22"/>
          <w:szCs w:val="22"/>
        </w:rPr>
        <w:t xml:space="preserve"> </w:t>
      </w:r>
      <w:r w:rsidR="001F47BB" w:rsidRPr="00193BFB">
        <w:rPr>
          <w:rStyle w:val="apple-converted-space"/>
          <w:rFonts w:ascii="Helvetica Neue" w:hAnsi="Helvetica Neue"/>
          <w:sz w:val="22"/>
          <w:szCs w:val="22"/>
        </w:rPr>
        <w:t xml:space="preserve">may </w:t>
      </w:r>
      <w:r w:rsidRPr="00193BFB">
        <w:rPr>
          <w:rStyle w:val="apple-converted-space"/>
          <w:rFonts w:ascii="Helvetica Neue" w:hAnsi="Helvetica Neue"/>
          <w:sz w:val="22"/>
          <w:szCs w:val="22"/>
        </w:rPr>
        <w:t>lead to problem use</w:t>
      </w:r>
      <w:r w:rsidR="00254CED" w:rsidRPr="00193BFB">
        <w:rPr>
          <w:rStyle w:val="apple-converted-space"/>
          <w:rFonts w:ascii="Helvetica Neue" w:hAnsi="Helvetica Neue"/>
          <w:sz w:val="22"/>
          <w:szCs w:val="22"/>
        </w:rPr>
        <w:t xml:space="preserve"> and</w:t>
      </w:r>
      <w:r w:rsidR="001F47BB" w:rsidRPr="00193BFB">
        <w:rPr>
          <w:rStyle w:val="apple-converted-space"/>
          <w:rFonts w:ascii="Helvetica Neue" w:hAnsi="Helvetica Neue"/>
          <w:sz w:val="22"/>
          <w:szCs w:val="22"/>
        </w:rPr>
        <w:t>, according to the</w:t>
      </w:r>
      <w:r w:rsidR="000E357A" w:rsidRPr="00193BFB">
        <w:rPr>
          <w:rStyle w:val="apple-converted-space"/>
          <w:rFonts w:ascii="Helvetica Neue" w:hAnsi="Helvetica Neue"/>
          <w:sz w:val="22"/>
          <w:szCs w:val="22"/>
        </w:rPr>
        <w:t xml:space="preserve"> CDC,</w:t>
      </w:r>
      <w:r w:rsidR="001F47BB" w:rsidRPr="00193BFB">
        <w:rPr>
          <w:rStyle w:val="apple-converted-space"/>
          <w:rFonts w:ascii="Helvetica Neue" w:hAnsi="Helvetica Neue"/>
          <w:sz w:val="22"/>
          <w:szCs w:val="22"/>
        </w:rPr>
        <w:t xml:space="preserve"> may harm the developing teen brain.</w:t>
      </w:r>
    </w:p>
    <w:p w14:paraId="3BBBE267" w14:textId="77777777" w:rsidR="001F47BB" w:rsidRPr="00193BFB" w:rsidRDefault="001F47BB" w:rsidP="006954C7">
      <w:pPr>
        <w:pStyle w:val="LevelA"/>
        <w:numPr>
          <w:ilvl w:val="1"/>
          <w:numId w:val="17"/>
        </w:numPr>
        <w:tabs>
          <w:tab w:val="clear" w:pos="1800"/>
          <w:tab w:val="left" w:pos="1530"/>
        </w:tabs>
        <w:suppressAutoHyphens/>
        <w:spacing w:after="120"/>
        <w:ind w:left="1440"/>
        <w:jc w:val="both"/>
        <w:rPr>
          <w:rStyle w:val="apple-converted-space"/>
          <w:rFonts w:ascii="Helvetica Neue" w:hAnsi="Helvetica Neue"/>
        </w:rPr>
      </w:pPr>
      <w:r w:rsidRPr="00193BFB">
        <w:rPr>
          <w:rStyle w:val="apple-converted-space"/>
          <w:rFonts w:ascii="Helvetica Neue" w:hAnsi="Helvetica Neue"/>
          <w:sz w:val="22"/>
          <w:szCs w:val="22"/>
        </w:rPr>
        <w:t xml:space="preserve">Marijuana use may be associated with </w:t>
      </w:r>
      <w:r w:rsidRPr="00193BFB">
        <w:rPr>
          <w:rStyle w:val="apple-converted-space"/>
          <w:rFonts w:ascii="Helvetica Neue" w:hAnsi="Helvetica Neue"/>
          <w:b/>
          <w:sz w:val="22"/>
          <w:szCs w:val="22"/>
        </w:rPr>
        <w:t>greater risk of developing schizophrenia</w:t>
      </w:r>
      <w:r w:rsidRPr="00193BFB">
        <w:rPr>
          <w:rStyle w:val="apple-converted-space"/>
          <w:rFonts w:ascii="Helvetica Neue" w:hAnsi="Helvetica Neue"/>
          <w:sz w:val="22"/>
          <w:szCs w:val="22"/>
        </w:rPr>
        <w:t xml:space="preserve"> </w:t>
      </w:r>
      <w:r w:rsidRPr="00193BFB">
        <w:rPr>
          <w:rFonts w:ascii="Helvetica Neue" w:hAnsi="Helvetica Neue"/>
          <w:sz w:val="22"/>
          <w:szCs w:val="22"/>
        </w:rPr>
        <w:t>or other psychoses. Risk is highest for frequent users.</w:t>
      </w:r>
    </w:p>
    <w:p w14:paraId="31E94EE1" w14:textId="77777777" w:rsidR="00D70182" w:rsidRPr="00193BFB" w:rsidRDefault="006372E5" w:rsidP="006954C7">
      <w:pPr>
        <w:pStyle w:val="LevelA"/>
        <w:numPr>
          <w:ilvl w:val="1"/>
          <w:numId w:val="17"/>
        </w:numPr>
        <w:tabs>
          <w:tab w:val="clear" w:pos="1800"/>
          <w:tab w:val="left" w:pos="1530"/>
        </w:tabs>
        <w:suppressAutoHyphens/>
        <w:spacing w:after="120"/>
        <w:ind w:left="1440"/>
        <w:jc w:val="both"/>
        <w:rPr>
          <w:rFonts w:ascii="Helvetica Neue" w:hAnsi="Helvetica Neue"/>
          <w:sz w:val="22"/>
          <w:szCs w:val="22"/>
        </w:rPr>
      </w:pPr>
      <w:r w:rsidRPr="00193BFB">
        <w:rPr>
          <w:rStyle w:val="apple-converted-space"/>
          <w:rFonts w:ascii="Helvetica Neue" w:hAnsi="Helvetica Neue"/>
          <w:sz w:val="22"/>
          <w:szCs w:val="22"/>
        </w:rPr>
        <w:t>Smoking marijuana long</w:t>
      </w:r>
      <w:r w:rsidR="003820EA" w:rsidRPr="00193BFB">
        <w:rPr>
          <w:rStyle w:val="apple-converted-space"/>
          <w:rFonts w:ascii="Helvetica Neue" w:hAnsi="Helvetica Neue"/>
          <w:sz w:val="22"/>
          <w:szCs w:val="22"/>
        </w:rPr>
        <w:t>-</w:t>
      </w:r>
      <w:r w:rsidRPr="00193BFB">
        <w:rPr>
          <w:rStyle w:val="apple-converted-space"/>
          <w:rFonts w:ascii="Helvetica Neue" w:hAnsi="Helvetica Neue"/>
          <w:sz w:val="22"/>
          <w:szCs w:val="22"/>
        </w:rPr>
        <w:t xml:space="preserve">term </w:t>
      </w:r>
      <w:r w:rsidR="003E4896" w:rsidRPr="00193BFB">
        <w:rPr>
          <w:rStyle w:val="apple-converted-space"/>
          <w:rFonts w:ascii="Helvetica Neue" w:hAnsi="Helvetica Neue"/>
          <w:sz w:val="22"/>
          <w:szCs w:val="22"/>
        </w:rPr>
        <w:t xml:space="preserve">may </w:t>
      </w:r>
      <w:r w:rsidRPr="00193BFB">
        <w:rPr>
          <w:rStyle w:val="apple-converted-space"/>
          <w:rFonts w:ascii="Helvetica Neue" w:hAnsi="Helvetica Neue"/>
          <w:b/>
          <w:sz w:val="22"/>
          <w:szCs w:val="22"/>
        </w:rPr>
        <w:t>make breathing problems worse</w:t>
      </w:r>
      <w:r w:rsidRPr="00193BFB">
        <w:rPr>
          <w:rStyle w:val="apple-converted-space"/>
          <w:rFonts w:ascii="Helvetica Neue" w:hAnsi="Helvetica Neue"/>
          <w:sz w:val="22"/>
          <w:szCs w:val="22"/>
        </w:rPr>
        <w:t>.</w:t>
      </w:r>
      <w:r w:rsidRPr="00193BFB" w:rsidDel="006372E5">
        <w:rPr>
          <w:rFonts w:ascii="Helvetica Neue" w:hAnsi="Helvetica Neue"/>
          <w:sz w:val="22"/>
          <w:szCs w:val="22"/>
        </w:rPr>
        <w:t xml:space="preserve"> </w:t>
      </w:r>
    </w:p>
    <w:p w14:paraId="5E83CFD3" w14:textId="77777777" w:rsidR="00730D38" w:rsidRPr="00193BFB" w:rsidRDefault="00730D38" w:rsidP="006954C7">
      <w:pPr>
        <w:tabs>
          <w:tab w:val="left" w:pos="1530"/>
        </w:tabs>
        <w:spacing w:after="120" w:line="240" w:lineRule="auto"/>
        <w:ind w:left="1440"/>
        <w:jc w:val="both"/>
        <w:rPr>
          <w:rFonts w:ascii="Helvetica Neue" w:hAnsi="Helvetica Neue"/>
        </w:rPr>
      </w:pPr>
      <w:r w:rsidRPr="00193BFB">
        <w:rPr>
          <w:rFonts w:ascii="Helvetica Neue" w:hAnsi="Helvetica Neue"/>
        </w:rPr>
        <w:t>THIS MESSAGE IS PROVIDED AS A PUBLIC SERVICE BY</w:t>
      </w:r>
      <w:r w:rsidRPr="00193BFB">
        <w:rPr>
          <w:rFonts w:ascii="Helvetica Neue" w:hAnsi="Helvetica Neue"/>
          <w:color w:val="000000" w:themeColor="text1"/>
        </w:rPr>
        <w:t xml:space="preserve"> </w:t>
      </w:r>
      <w:r w:rsidRPr="00193BFB">
        <w:rPr>
          <w:rFonts w:ascii="Helvetica Neue" w:hAnsi="Helvetica Neue"/>
          <w:color w:val="FF0000"/>
        </w:rPr>
        <w:t>[CITY/COUNTY]</w:t>
      </w:r>
      <w:r w:rsidRPr="00193BFB">
        <w:rPr>
          <w:rFonts w:ascii="Helvetica Neue" w:hAnsi="Helvetica Neue"/>
          <w:color w:val="000000" w:themeColor="text1"/>
        </w:rPr>
        <w:t xml:space="preserve"> OF</w:t>
      </w:r>
      <w:r w:rsidRPr="00193BFB">
        <w:rPr>
          <w:rFonts w:ascii="Helvetica Neue" w:hAnsi="Helvetica Neue"/>
          <w:color w:val="FF6600"/>
        </w:rPr>
        <w:t xml:space="preserve"> </w:t>
      </w:r>
      <w:r w:rsidRPr="00193BFB">
        <w:rPr>
          <w:rFonts w:ascii="Helvetica Neue" w:hAnsi="Helvetica Neue"/>
          <w:color w:val="FF0000"/>
        </w:rPr>
        <w:t>XXXXX</w:t>
      </w:r>
      <w:r w:rsidRPr="00193BFB" w:rsidDel="00730D38">
        <w:rPr>
          <w:rFonts w:ascii="Helvetica Neue" w:hAnsi="Helvetica Neue"/>
          <w:color w:val="000000" w:themeColor="text1"/>
        </w:rPr>
        <w:t xml:space="preserve"> </w:t>
      </w:r>
    </w:p>
    <w:p w14:paraId="01C8B370" w14:textId="077363AD" w:rsidR="00730D38" w:rsidRPr="00193BFB" w:rsidRDefault="00E9240E" w:rsidP="00656F91">
      <w:pPr>
        <w:pStyle w:val="LevelA"/>
        <w:numPr>
          <w:ilvl w:val="0"/>
          <w:numId w:val="14"/>
        </w:numPr>
        <w:tabs>
          <w:tab w:val="clear" w:pos="360"/>
          <w:tab w:val="clear" w:pos="720"/>
          <w:tab w:val="left" w:pos="810"/>
        </w:tabs>
        <w:spacing w:after="120"/>
        <w:rPr>
          <w:rFonts w:ascii="Helvetica Neue" w:hAnsi="Helvetica Neue"/>
          <w:color w:val="FF0000"/>
          <w:sz w:val="22"/>
          <w:szCs w:val="22"/>
        </w:rPr>
      </w:pPr>
      <w:r w:rsidRPr="00193BFB">
        <w:rPr>
          <w:rFonts w:ascii="Helvetica Neue" w:hAnsi="Helvetica Neue"/>
          <w:sz w:val="22"/>
          <w:szCs w:val="22"/>
        </w:rPr>
        <w:t xml:space="preserve">A Cannabis Retailer must display </w:t>
      </w:r>
      <w:r w:rsidR="00A27233" w:rsidRPr="00193BFB">
        <w:rPr>
          <w:rFonts w:ascii="Helvetica Neue" w:hAnsi="Helvetica Neue"/>
          <w:sz w:val="22"/>
          <w:szCs w:val="22"/>
        </w:rPr>
        <w:t xml:space="preserve">each of the following </w:t>
      </w:r>
      <w:r w:rsidRPr="00193BFB">
        <w:rPr>
          <w:rFonts w:ascii="Helvetica Neue" w:hAnsi="Helvetica Neue"/>
          <w:sz w:val="22"/>
          <w:szCs w:val="22"/>
        </w:rPr>
        <w:t>three</w:t>
      </w:r>
      <w:r w:rsidR="00213C55" w:rsidRPr="00193BFB">
        <w:rPr>
          <w:rFonts w:ascii="Helvetica Neue" w:hAnsi="Helvetica Neue"/>
          <w:sz w:val="22"/>
          <w:szCs w:val="22"/>
        </w:rPr>
        <w:t xml:space="preserve"> </w:t>
      </w:r>
      <w:r w:rsidR="0013611B" w:rsidRPr="00193BFB">
        <w:rPr>
          <w:rFonts w:ascii="Helvetica Neue" w:hAnsi="Helvetica Neue"/>
          <w:sz w:val="22"/>
          <w:szCs w:val="22"/>
        </w:rPr>
        <w:t xml:space="preserve">warning </w:t>
      </w:r>
      <w:r w:rsidR="00902605" w:rsidRPr="00193BFB">
        <w:rPr>
          <w:rFonts w:ascii="Helvetica Neue" w:hAnsi="Helvetica Neue"/>
          <w:sz w:val="22"/>
          <w:szCs w:val="22"/>
        </w:rPr>
        <w:t>sign</w:t>
      </w:r>
      <w:r w:rsidR="00F9386E" w:rsidRPr="00193BFB">
        <w:rPr>
          <w:rFonts w:ascii="Helvetica Neue" w:hAnsi="Helvetica Neue"/>
          <w:sz w:val="22"/>
          <w:szCs w:val="22"/>
        </w:rPr>
        <w:t>s</w:t>
      </w:r>
      <w:r w:rsidRPr="00193BFB">
        <w:rPr>
          <w:rFonts w:ascii="Helvetica Neue" w:hAnsi="Helvetica Neue"/>
          <w:sz w:val="22"/>
          <w:szCs w:val="22"/>
        </w:rPr>
        <w:t xml:space="preserve">, which are </w:t>
      </w:r>
      <w:r w:rsidR="00D34A08" w:rsidRPr="00193BFB">
        <w:rPr>
          <w:rFonts w:ascii="Helvetica Neue" w:hAnsi="Helvetica Neue"/>
          <w:sz w:val="22"/>
          <w:szCs w:val="22"/>
        </w:rPr>
        <w:t>(</w:t>
      </w:r>
      <w:r w:rsidRPr="00193BFB">
        <w:rPr>
          <w:rFonts w:ascii="Helvetica Neue" w:hAnsi="Helvetica Neue"/>
          <w:sz w:val="22"/>
          <w:szCs w:val="22"/>
        </w:rPr>
        <w:t>i)</w:t>
      </w:r>
      <w:r w:rsidR="00902605" w:rsidRPr="00193BFB">
        <w:rPr>
          <w:rFonts w:ascii="Helvetica Neue" w:hAnsi="Helvetica Neue"/>
          <w:sz w:val="22"/>
          <w:szCs w:val="22"/>
        </w:rPr>
        <w:t xml:space="preserve"> </w:t>
      </w:r>
      <w:r w:rsidR="00A13AE9" w:rsidRPr="00193BFB">
        <w:rPr>
          <w:rFonts w:ascii="Helvetica Neue" w:hAnsi="Helvetica Neue"/>
          <w:sz w:val="22"/>
          <w:szCs w:val="22"/>
        </w:rPr>
        <w:t xml:space="preserve">at least 2 feet </w:t>
      </w:r>
      <w:r w:rsidR="00F7748E" w:rsidRPr="00193BFB">
        <w:rPr>
          <w:rFonts w:ascii="Helvetica Neue" w:hAnsi="Helvetica Neue"/>
          <w:sz w:val="22"/>
          <w:szCs w:val="22"/>
        </w:rPr>
        <w:t xml:space="preserve">wide </w:t>
      </w:r>
      <w:r w:rsidR="00A13AE9" w:rsidRPr="00193BFB">
        <w:rPr>
          <w:rFonts w:ascii="Helvetica Neue" w:hAnsi="Helvetica Neue"/>
          <w:sz w:val="22"/>
          <w:szCs w:val="22"/>
        </w:rPr>
        <w:t>by 1 foot</w:t>
      </w:r>
      <w:r w:rsidR="00F7748E" w:rsidRPr="00193BFB">
        <w:rPr>
          <w:rFonts w:ascii="Helvetica Neue" w:hAnsi="Helvetica Neue"/>
          <w:sz w:val="22"/>
          <w:szCs w:val="22"/>
        </w:rPr>
        <w:t xml:space="preserve"> tall</w:t>
      </w:r>
      <w:r w:rsidRPr="00193BFB">
        <w:rPr>
          <w:rFonts w:ascii="Helvetica Neue" w:hAnsi="Helvetica Neue"/>
          <w:sz w:val="22"/>
          <w:szCs w:val="22"/>
        </w:rPr>
        <w:t xml:space="preserve">; </w:t>
      </w:r>
      <w:r w:rsidR="00D34A08" w:rsidRPr="00193BFB">
        <w:rPr>
          <w:rFonts w:ascii="Helvetica Neue" w:hAnsi="Helvetica Neue"/>
          <w:sz w:val="22"/>
          <w:szCs w:val="22"/>
        </w:rPr>
        <w:t>(</w:t>
      </w:r>
      <w:r w:rsidRPr="00193BFB">
        <w:rPr>
          <w:rFonts w:ascii="Helvetica Neue" w:hAnsi="Helvetica Neue"/>
          <w:sz w:val="22"/>
          <w:szCs w:val="22"/>
        </w:rPr>
        <w:t xml:space="preserve">ii) </w:t>
      </w:r>
      <w:r w:rsidR="00A13AE9" w:rsidRPr="00193BFB">
        <w:rPr>
          <w:rFonts w:ascii="Helvetica Neue" w:hAnsi="Helvetica Neue"/>
          <w:sz w:val="22"/>
          <w:szCs w:val="22"/>
        </w:rPr>
        <w:t xml:space="preserve">posted at eye height </w:t>
      </w:r>
      <w:r w:rsidR="009C13E5" w:rsidRPr="00193BFB">
        <w:rPr>
          <w:rFonts w:ascii="Helvetica Neue" w:hAnsi="Helvetica Neue"/>
          <w:sz w:val="22"/>
          <w:szCs w:val="22"/>
        </w:rPr>
        <w:t>(i.e., with mid-point 5 feet above the floor)</w:t>
      </w:r>
      <w:r w:rsidRPr="00193BFB">
        <w:rPr>
          <w:rFonts w:ascii="Helvetica Neue" w:hAnsi="Helvetica Neue"/>
          <w:sz w:val="22"/>
          <w:szCs w:val="22"/>
        </w:rPr>
        <w:t xml:space="preserve">; and </w:t>
      </w:r>
      <w:r w:rsidR="00D34A08" w:rsidRPr="00193BFB">
        <w:rPr>
          <w:rFonts w:ascii="Helvetica Neue" w:hAnsi="Helvetica Neue"/>
          <w:sz w:val="22"/>
          <w:szCs w:val="22"/>
        </w:rPr>
        <w:t xml:space="preserve">(iii) </w:t>
      </w:r>
      <w:r w:rsidRPr="00193BFB">
        <w:rPr>
          <w:rFonts w:ascii="Helvetica Neue" w:hAnsi="Helvetica Neue"/>
          <w:sz w:val="22"/>
          <w:szCs w:val="22"/>
        </w:rPr>
        <w:t>posted</w:t>
      </w:r>
      <w:r w:rsidR="009C13E5" w:rsidRPr="00193BFB">
        <w:rPr>
          <w:rFonts w:ascii="Helvetica Neue" w:hAnsi="Helvetica Neue"/>
          <w:sz w:val="22"/>
          <w:szCs w:val="22"/>
        </w:rPr>
        <w:t xml:space="preserve"> </w:t>
      </w:r>
      <w:r w:rsidR="00954E22" w:rsidRPr="00193BFB">
        <w:rPr>
          <w:rFonts w:ascii="Helvetica Neue" w:hAnsi="Helvetica Neue"/>
          <w:sz w:val="22"/>
          <w:szCs w:val="22"/>
        </w:rPr>
        <w:t xml:space="preserve">prominently and conspicuously </w:t>
      </w:r>
      <w:r w:rsidR="00447BC5" w:rsidRPr="00193BFB">
        <w:rPr>
          <w:rFonts w:ascii="Helvetica Neue" w:hAnsi="Helvetica Neue"/>
          <w:sz w:val="22"/>
          <w:szCs w:val="22"/>
        </w:rPr>
        <w:t>facing consumers</w:t>
      </w:r>
      <w:r w:rsidR="00954E22" w:rsidRPr="00193BFB">
        <w:rPr>
          <w:rFonts w:ascii="Helvetica Neue" w:hAnsi="Helvetica Neue"/>
          <w:sz w:val="22"/>
          <w:szCs w:val="22"/>
        </w:rPr>
        <w:t xml:space="preserve"> in a location where it will be seen by all customers</w:t>
      </w:r>
      <w:r w:rsidR="00730D38" w:rsidRPr="00193BFB">
        <w:rPr>
          <w:rFonts w:ascii="Helvetica Neue" w:hAnsi="Helvetica Neue"/>
          <w:sz w:val="22"/>
          <w:szCs w:val="22"/>
        </w:rPr>
        <w:t xml:space="preserve">, such as </w:t>
      </w:r>
      <w:r w:rsidR="00954E22" w:rsidRPr="00193BFB">
        <w:rPr>
          <w:rFonts w:ascii="Helvetica Neue" w:hAnsi="Helvetica Neue"/>
          <w:sz w:val="22"/>
          <w:szCs w:val="22"/>
        </w:rPr>
        <w:t>behind a dispensing counter, check</w:t>
      </w:r>
      <w:r w:rsidR="007943EE">
        <w:rPr>
          <w:rFonts w:ascii="Helvetica Neue" w:hAnsi="Helvetica Neue"/>
          <w:sz w:val="22"/>
          <w:szCs w:val="22"/>
        </w:rPr>
        <w:t>-</w:t>
      </w:r>
      <w:r w:rsidR="00954E22" w:rsidRPr="00193BFB">
        <w:rPr>
          <w:rFonts w:ascii="Helvetica Neue" w:hAnsi="Helvetica Neue"/>
          <w:sz w:val="22"/>
          <w:szCs w:val="22"/>
        </w:rPr>
        <w:t>in or check</w:t>
      </w:r>
      <w:r w:rsidR="007943EE">
        <w:rPr>
          <w:rFonts w:ascii="Helvetica Neue" w:hAnsi="Helvetica Neue"/>
          <w:sz w:val="22"/>
          <w:szCs w:val="22"/>
        </w:rPr>
        <w:t>-</w:t>
      </w:r>
      <w:r w:rsidR="00954E22" w:rsidRPr="00193BFB">
        <w:rPr>
          <w:rFonts w:ascii="Helvetica Neue" w:hAnsi="Helvetica Neue"/>
          <w:sz w:val="22"/>
          <w:szCs w:val="22"/>
        </w:rPr>
        <w:t>out counter</w:t>
      </w:r>
      <w:r w:rsidR="00D203E4" w:rsidRPr="00193BFB">
        <w:rPr>
          <w:rFonts w:ascii="Helvetica Neue" w:hAnsi="Helvetica Neue"/>
          <w:sz w:val="22"/>
          <w:szCs w:val="22"/>
        </w:rPr>
        <w:t xml:space="preserve">, </w:t>
      </w:r>
      <w:r w:rsidR="00A13AE9" w:rsidRPr="00193BFB">
        <w:rPr>
          <w:rFonts w:ascii="Helvetica Neue" w:hAnsi="Helvetica Neue"/>
          <w:sz w:val="22"/>
          <w:szCs w:val="22"/>
        </w:rPr>
        <w:t>stating</w:t>
      </w:r>
      <w:r w:rsidR="00240481" w:rsidRPr="00193BFB">
        <w:rPr>
          <w:rFonts w:ascii="Helvetica Neue" w:hAnsi="Helvetica Neue"/>
          <w:sz w:val="22"/>
          <w:szCs w:val="22"/>
        </w:rPr>
        <w:t xml:space="preserve"> in English and </w:t>
      </w:r>
      <w:r w:rsidR="00F7748E" w:rsidRPr="00193BFB">
        <w:rPr>
          <w:rFonts w:ascii="Helvetica Neue" w:hAnsi="Helvetica Neue"/>
          <w:sz w:val="22"/>
          <w:szCs w:val="22"/>
        </w:rPr>
        <w:t>Spanish</w:t>
      </w:r>
      <w:r w:rsidR="00A13AE9" w:rsidRPr="00193BFB">
        <w:rPr>
          <w:rFonts w:ascii="Helvetica Neue" w:hAnsi="Helvetica Neue"/>
          <w:sz w:val="22"/>
          <w:szCs w:val="22"/>
        </w:rPr>
        <w:t>:</w:t>
      </w:r>
      <w:r w:rsidR="00F7748E" w:rsidRPr="00193BFB">
        <w:rPr>
          <w:rFonts w:ascii="Helvetica Neue" w:hAnsi="Helvetica Neue"/>
          <w:sz w:val="22"/>
          <w:szCs w:val="22"/>
        </w:rPr>
        <w:t xml:space="preserve"> </w:t>
      </w:r>
    </w:p>
    <w:p w14:paraId="0B9884BE" w14:textId="77777777" w:rsidR="00A27233" w:rsidRPr="00193BFB" w:rsidRDefault="005E772C" w:rsidP="006954C7">
      <w:pPr>
        <w:pStyle w:val="ListParagraph"/>
        <w:numPr>
          <w:ilvl w:val="0"/>
          <w:numId w:val="46"/>
        </w:numPr>
        <w:spacing w:after="120" w:line="240" w:lineRule="auto"/>
        <w:contextualSpacing w:val="0"/>
        <w:jc w:val="both"/>
        <w:rPr>
          <w:rFonts w:ascii="Helvetica Neue" w:hAnsi="Helvetica Neue"/>
          <w:color w:val="000000"/>
        </w:rPr>
      </w:pPr>
      <w:r w:rsidRPr="00193BFB">
        <w:rPr>
          <w:rFonts w:ascii="Helvetica Neue" w:hAnsi="Helvetica Neue"/>
          <w:b/>
          <w:color w:val="000000" w:themeColor="text1"/>
        </w:rPr>
        <w:t>ARE YOU AN IMMIGRANT?</w:t>
      </w:r>
      <w:r w:rsidR="005E2363" w:rsidRPr="00193BFB">
        <w:rPr>
          <w:rFonts w:ascii="Helvetica Neue" w:hAnsi="Helvetica Neue"/>
          <w:color w:val="000000"/>
        </w:rPr>
        <w:t xml:space="preserve"> </w:t>
      </w:r>
      <w:r w:rsidR="00A27233" w:rsidRPr="00193BFB">
        <w:rPr>
          <w:rFonts w:ascii="Helvetica Neue" w:hAnsi="Helvetica Neue"/>
          <w:b/>
          <w:color w:val="000000"/>
        </w:rPr>
        <w:t>U</w:t>
      </w:r>
      <w:r w:rsidR="005E2363" w:rsidRPr="00193BFB">
        <w:rPr>
          <w:rFonts w:ascii="Helvetica Neue" w:hAnsi="Helvetica Neue"/>
          <w:b/>
          <w:color w:val="000000"/>
        </w:rPr>
        <w:t xml:space="preserve">sing or possessing </w:t>
      </w:r>
      <w:r w:rsidR="00951829" w:rsidRPr="00193BFB">
        <w:rPr>
          <w:rFonts w:ascii="Helvetica Neue" w:hAnsi="Helvetica Neue"/>
          <w:b/>
          <w:color w:val="000000"/>
        </w:rPr>
        <w:t>marijuana</w:t>
      </w:r>
      <w:r w:rsidR="00240481" w:rsidRPr="00193BFB">
        <w:rPr>
          <w:rFonts w:ascii="Helvetica Neue" w:hAnsi="Helvetica Neue"/>
          <w:b/>
          <w:color w:val="000000"/>
        </w:rPr>
        <w:t xml:space="preserve"> or working in the </w:t>
      </w:r>
      <w:r w:rsidR="00951829" w:rsidRPr="00193BFB">
        <w:rPr>
          <w:rFonts w:ascii="Helvetica Neue" w:hAnsi="Helvetica Neue"/>
          <w:b/>
          <w:color w:val="000000"/>
        </w:rPr>
        <w:t>marijuana</w:t>
      </w:r>
      <w:r w:rsidR="00240481" w:rsidRPr="00193BFB">
        <w:rPr>
          <w:rFonts w:ascii="Helvetica Neue" w:hAnsi="Helvetica Neue"/>
          <w:b/>
          <w:color w:val="000000"/>
        </w:rPr>
        <w:t xml:space="preserve"> industry </w:t>
      </w:r>
      <w:r w:rsidR="005E2363" w:rsidRPr="00193BFB">
        <w:rPr>
          <w:rFonts w:ascii="Helvetica Neue" w:hAnsi="Helvetica Neue"/>
          <w:b/>
          <w:color w:val="000000"/>
        </w:rPr>
        <w:t>is legally</w:t>
      </w:r>
      <w:r w:rsidR="00F76980" w:rsidRPr="00193BFB">
        <w:rPr>
          <w:rFonts w:ascii="Helvetica Neue" w:hAnsi="Helvetica Neue"/>
          <w:b/>
          <w:color w:val="000000"/>
        </w:rPr>
        <w:t xml:space="preserve"> </w:t>
      </w:r>
      <w:r w:rsidR="002F0572" w:rsidRPr="00193BFB">
        <w:rPr>
          <w:rFonts w:ascii="Helvetica Neue" w:hAnsi="Helvetica Neue"/>
          <w:b/>
          <w:color w:val="000000"/>
        </w:rPr>
        <w:t xml:space="preserve">risky </w:t>
      </w:r>
      <w:r w:rsidR="005E2363" w:rsidRPr="00193BFB">
        <w:rPr>
          <w:rFonts w:ascii="Helvetica Neue" w:hAnsi="Helvetica Neue"/>
          <w:b/>
          <w:color w:val="000000"/>
        </w:rPr>
        <w:t>for any noncitizen</w:t>
      </w:r>
      <w:r w:rsidR="00A27233" w:rsidRPr="00193BFB">
        <w:rPr>
          <w:rFonts w:ascii="Helvetica Neue" w:hAnsi="Helvetica Neue"/>
          <w:b/>
          <w:color w:val="000000"/>
        </w:rPr>
        <w:t>, even in California</w:t>
      </w:r>
      <w:r w:rsidR="005E2363" w:rsidRPr="00193BFB">
        <w:rPr>
          <w:rFonts w:ascii="Helvetica Neue" w:hAnsi="Helvetica Neue"/>
          <w:color w:val="000000"/>
        </w:rPr>
        <w:t>. This includes lawful permanent residents, undocumented persons, student</w:t>
      </w:r>
      <w:r w:rsidR="006115F8" w:rsidRPr="00193BFB">
        <w:rPr>
          <w:rFonts w:ascii="Helvetica Neue" w:hAnsi="Helvetica Neue"/>
          <w:color w:val="000000"/>
        </w:rPr>
        <w:t xml:space="preserve"> with visa</w:t>
      </w:r>
      <w:r w:rsidR="005E2363" w:rsidRPr="00193BFB">
        <w:rPr>
          <w:rFonts w:ascii="Helvetica Neue" w:hAnsi="Helvetica Neue"/>
          <w:color w:val="000000"/>
        </w:rPr>
        <w:t>s, and others. </w:t>
      </w:r>
      <w:r w:rsidR="00951829" w:rsidRPr="00193BFB">
        <w:rPr>
          <w:rFonts w:ascii="Helvetica Neue" w:hAnsi="Helvetica Neue"/>
          <w:color w:val="000000"/>
        </w:rPr>
        <w:t>Marijuana</w:t>
      </w:r>
      <w:r w:rsidR="005E2363" w:rsidRPr="00193BFB">
        <w:rPr>
          <w:rFonts w:ascii="Helvetica Neue" w:hAnsi="Helvetica Neue"/>
          <w:color w:val="000000"/>
        </w:rPr>
        <w:t xml:space="preserve"> is illegal under federal law, and federal law controls immigration.</w:t>
      </w:r>
      <w:r w:rsidR="006115F8" w:rsidRPr="00193BFB">
        <w:rPr>
          <w:rFonts w:ascii="Helvetica Neue" w:hAnsi="Helvetica Neue"/>
          <w:color w:val="000000"/>
        </w:rPr>
        <w:t xml:space="preserve"> </w:t>
      </w:r>
      <w:r w:rsidR="005E2363" w:rsidRPr="00193BFB">
        <w:rPr>
          <w:rFonts w:ascii="Helvetica Neue" w:hAnsi="Helvetica Neue"/>
          <w:color w:val="000000"/>
        </w:rPr>
        <w:t xml:space="preserve">If you need to take medical </w:t>
      </w:r>
      <w:r w:rsidR="00951829" w:rsidRPr="00193BFB">
        <w:rPr>
          <w:rFonts w:ascii="Helvetica Neue" w:hAnsi="Helvetica Neue"/>
          <w:color w:val="000000"/>
        </w:rPr>
        <w:t>marijuana</w:t>
      </w:r>
      <w:r w:rsidR="005E2363" w:rsidRPr="00193BFB">
        <w:rPr>
          <w:rFonts w:ascii="Helvetica Neue" w:hAnsi="Helvetica Neue"/>
          <w:color w:val="000000"/>
        </w:rPr>
        <w:t>, see an immigration attorney for advice.</w:t>
      </w:r>
      <w:r w:rsidRPr="00193BFB">
        <w:rPr>
          <w:rFonts w:ascii="Helvetica Neue" w:hAnsi="Helvetica Neue"/>
          <w:color w:val="000000"/>
        </w:rPr>
        <w:t xml:space="preserve"> </w:t>
      </w:r>
      <w:r w:rsidRPr="00193BFB">
        <w:rPr>
          <w:rFonts w:ascii="Helvetica Neue" w:hAnsi="Helvetica Neue"/>
          <w:color w:val="000000" w:themeColor="text1"/>
        </w:rPr>
        <w:t>T</w:t>
      </w:r>
      <w:r w:rsidR="00730D38" w:rsidRPr="00193BFB">
        <w:rPr>
          <w:rFonts w:ascii="Helvetica Neue" w:hAnsi="Helvetica Neue"/>
          <w:color w:val="000000" w:themeColor="text1"/>
        </w:rPr>
        <w:t>HIS MESSAGE IS PROVIDED AS A PUBLIC SERVICE BY</w:t>
      </w:r>
      <w:r w:rsidRPr="00193BFB">
        <w:rPr>
          <w:rFonts w:ascii="Helvetica Neue" w:hAnsi="Helvetica Neue"/>
          <w:color w:val="000000" w:themeColor="text1"/>
        </w:rPr>
        <w:t xml:space="preserve"> </w:t>
      </w:r>
      <w:r w:rsidRPr="00193BFB">
        <w:rPr>
          <w:rFonts w:ascii="Helvetica Neue" w:hAnsi="Helvetica Neue"/>
          <w:color w:val="FF0000"/>
        </w:rPr>
        <w:t>[CITY/COUNTY]</w:t>
      </w:r>
      <w:r w:rsidRPr="00193BFB">
        <w:rPr>
          <w:rFonts w:ascii="Helvetica Neue" w:hAnsi="Helvetica Neue"/>
          <w:color w:val="000000" w:themeColor="text1"/>
        </w:rPr>
        <w:t xml:space="preserve"> OF</w:t>
      </w:r>
      <w:r w:rsidRPr="00193BFB">
        <w:rPr>
          <w:rFonts w:ascii="Helvetica Neue" w:hAnsi="Helvetica Neue"/>
          <w:color w:val="FF6600"/>
        </w:rPr>
        <w:t xml:space="preserve"> </w:t>
      </w:r>
      <w:r w:rsidRPr="00193BFB">
        <w:rPr>
          <w:rFonts w:ascii="Helvetica Neue" w:hAnsi="Helvetica Neue"/>
          <w:color w:val="FF0000"/>
        </w:rPr>
        <w:t>XXXXX</w:t>
      </w:r>
    </w:p>
    <w:p w14:paraId="75291137" w14:textId="77777777" w:rsidR="002F0572" w:rsidRPr="00193BFB" w:rsidRDefault="005E772C" w:rsidP="006954C7">
      <w:pPr>
        <w:pStyle w:val="ListParagraph"/>
        <w:numPr>
          <w:ilvl w:val="0"/>
          <w:numId w:val="46"/>
        </w:numPr>
        <w:spacing w:after="120" w:line="240" w:lineRule="auto"/>
        <w:contextualSpacing w:val="0"/>
        <w:jc w:val="both"/>
        <w:rPr>
          <w:rFonts w:ascii="Helvetica Neue" w:hAnsi="Helvetica Neue"/>
          <w:color w:val="000000" w:themeColor="text1"/>
        </w:rPr>
      </w:pPr>
      <w:r w:rsidRPr="00193BFB">
        <w:rPr>
          <w:rFonts w:ascii="Helvetica Neue" w:hAnsi="Helvetica Neue"/>
          <w:b/>
          <w:color w:val="000000" w:themeColor="text1"/>
        </w:rPr>
        <w:lastRenderedPageBreak/>
        <w:t>ARE YOU ON PROBATION OR PAROLE</w:t>
      </w:r>
      <w:r w:rsidR="00B070EF" w:rsidRPr="00193BFB">
        <w:rPr>
          <w:rFonts w:ascii="Helvetica Neue" w:hAnsi="Helvetica Neue"/>
          <w:b/>
          <w:color w:val="000000" w:themeColor="text1"/>
        </w:rPr>
        <w:t>?</w:t>
      </w:r>
      <w:r w:rsidRPr="00193BFB">
        <w:rPr>
          <w:rFonts w:ascii="Helvetica Neue" w:hAnsi="Helvetica Neue"/>
          <w:color w:val="000000" w:themeColor="text1"/>
        </w:rPr>
        <w:t xml:space="preserve"> </w:t>
      </w:r>
      <w:r w:rsidR="005E2363" w:rsidRPr="00193BFB">
        <w:rPr>
          <w:rFonts w:ascii="Helvetica Neue" w:hAnsi="Helvetica Neue"/>
          <w:color w:val="000000" w:themeColor="text1"/>
        </w:rPr>
        <w:t xml:space="preserve">If you are prohibited from </w:t>
      </w:r>
      <w:r w:rsidR="000A0C5A" w:rsidRPr="00193BFB">
        <w:rPr>
          <w:rFonts w:ascii="Helvetica Neue" w:hAnsi="Helvetica Neue"/>
          <w:color w:val="000000" w:themeColor="text1"/>
        </w:rPr>
        <w:t xml:space="preserve">using </w:t>
      </w:r>
      <w:r w:rsidR="005E2363" w:rsidRPr="00193BFB">
        <w:rPr>
          <w:rFonts w:ascii="Helvetica Neue" w:hAnsi="Helvetica Neue"/>
          <w:color w:val="000000" w:themeColor="text1"/>
        </w:rPr>
        <w:t>drug</w:t>
      </w:r>
      <w:r w:rsidR="000A0C5A" w:rsidRPr="00193BFB">
        <w:rPr>
          <w:rFonts w:ascii="Helvetica Neue" w:hAnsi="Helvetica Neue"/>
          <w:color w:val="000000" w:themeColor="text1"/>
        </w:rPr>
        <w:t>s as a condition of your probation or parole</w:t>
      </w:r>
      <w:r w:rsidR="005E2363" w:rsidRPr="00193BFB">
        <w:rPr>
          <w:rFonts w:ascii="Helvetica Neue" w:hAnsi="Helvetica Neue"/>
          <w:color w:val="000000" w:themeColor="text1"/>
        </w:rPr>
        <w:t xml:space="preserve">, then possession or use of </w:t>
      </w:r>
      <w:r w:rsidR="00951829" w:rsidRPr="00193BFB">
        <w:rPr>
          <w:rFonts w:ascii="Helvetica Neue" w:hAnsi="Helvetica Neue"/>
          <w:color w:val="000000" w:themeColor="text1"/>
        </w:rPr>
        <w:t>marijuana</w:t>
      </w:r>
      <w:r w:rsidR="005E2363" w:rsidRPr="00193BFB">
        <w:rPr>
          <w:rFonts w:ascii="Helvetica Neue" w:hAnsi="Helvetica Neue"/>
          <w:color w:val="000000" w:themeColor="text1"/>
        </w:rPr>
        <w:t xml:space="preserve"> could violate your probation or parole.</w:t>
      </w:r>
      <w:r w:rsidRPr="00193BFB">
        <w:rPr>
          <w:rFonts w:ascii="Helvetica Neue" w:hAnsi="Helvetica Neue"/>
          <w:color w:val="000000" w:themeColor="text1"/>
        </w:rPr>
        <w:t xml:space="preserve"> </w:t>
      </w:r>
      <w:r w:rsidR="00730D38" w:rsidRPr="00193BFB">
        <w:rPr>
          <w:rFonts w:ascii="Helvetica Neue" w:hAnsi="Helvetica Neue"/>
          <w:color w:val="000000" w:themeColor="text1"/>
        </w:rPr>
        <w:t xml:space="preserve">THIS MESSAGE IS PROVIDED AS A PUBLIC SERVICE BY </w:t>
      </w:r>
      <w:r w:rsidR="00730D38" w:rsidRPr="00193BFB">
        <w:rPr>
          <w:rFonts w:ascii="Helvetica Neue" w:hAnsi="Helvetica Neue"/>
          <w:color w:val="FF0000"/>
        </w:rPr>
        <w:t>[CITY/COUNTY]</w:t>
      </w:r>
      <w:r w:rsidR="00730D38" w:rsidRPr="00193BFB">
        <w:rPr>
          <w:rFonts w:ascii="Helvetica Neue" w:hAnsi="Helvetica Neue"/>
          <w:color w:val="000000" w:themeColor="text1"/>
        </w:rPr>
        <w:t xml:space="preserve"> OF</w:t>
      </w:r>
      <w:r w:rsidR="00730D38" w:rsidRPr="00193BFB">
        <w:rPr>
          <w:rFonts w:ascii="Helvetica Neue" w:hAnsi="Helvetica Neue"/>
          <w:color w:val="FF6600"/>
        </w:rPr>
        <w:t xml:space="preserve"> </w:t>
      </w:r>
      <w:r w:rsidR="00730D38" w:rsidRPr="00193BFB">
        <w:rPr>
          <w:rFonts w:ascii="Helvetica Neue" w:hAnsi="Helvetica Neue"/>
          <w:color w:val="FF0000"/>
        </w:rPr>
        <w:t>XXXXX</w:t>
      </w:r>
      <w:r w:rsidR="00730D38" w:rsidRPr="00193BFB" w:rsidDel="00730D38">
        <w:rPr>
          <w:rFonts w:ascii="Helvetica Neue" w:hAnsi="Helvetica Neue"/>
          <w:color w:val="000000" w:themeColor="text1"/>
        </w:rPr>
        <w:t xml:space="preserve"> </w:t>
      </w:r>
    </w:p>
    <w:p w14:paraId="4386518C" w14:textId="77777777" w:rsidR="002F0572" w:rsidRPr="00193BFB" w:rsidRDefault="005E772C" w:rsidP="006954C7">
      <w:pPr>
        <w:pStyle w:val="ListParagraph"/>
        <w:numPr>
          <w:ilvl w:val="0"/>
          <w:numId w:val="46"/>
        </w:numPr>
        <w:spacing w:after="120" w:line="240" w:lineRule="auto"/>
        <w:contextualSpacing w:val="0"/>
        <w:jc w:val="both"/>
        <w:rPr>
          <w:rFonts w:ascii="Helvetica Neue" w:hAnsi="Helvetica Neue"/>
        </w:rPr>
      </w:pPr>
      <w:r w:rsidRPr="00193BFB">
        <w:rPr>
          <w:rFonts w:ascii="Helvetica Neue" w:hAnsi="Helvetica Neue"/>
          <w:b/>
          <w:color w:val="000000" w:themeColor="text1"/>
        </w:rPr>
        <w:t>ARE YOU A MEDICAL MARIJUANA CUSTOMER 18-20 YEARS OLD?</w:t>
      </w:r>
      <w:r w:rsidRPr="00193BFB">
        <w:rPr>
          <w:rFonts w:ascii="Helvetica Neue" w:hAnsi="Helvetica Neue"/>
          <w:color w:val="000000" w:themeColor="text1"/>
        </w:rPr>
        <w:t xml:space="preserve"> </w:t>
      </w:r>
      <w:r w:rsidR="00890E29" w:rsidRPr="00193BFB">
        <w:rPr>
          <w:rFonts w:ascii="Helvetica Neue" w:hAnsi="Helvetica Neue"/>
          <w:color w:val="000000" w:themeColor="text1"/>
        </w:rPr>
        <w:t>If you are caught possessing marijuana without medical authorization, you could face legal consequences.</w:t>
      </w:r>
      <w:r w:rsidR="00B070EF" w:rsidRPr="00193BFB">
        <w:rPr>
          <w:rFonts w:ascii="Helvetica Neue" w:hAnsi="Helvetica Neue"/>
          <w:color w:val="000000" w:themeColor="text1"/>
        </w:rPr>
        <w:t xml:space="preserve"> </w:t>
      </w:r>
      <w:r w:rsidR="00730D38" w:rsidRPr="00193BFB">
        <w:rPr>
          <w:rFonts w:ascii="Helvetica Neue" w:hAnsi="Helvetica Neue"/>
          <w:color w:val="000000" w:themeColor="text1"/>
        </w:rPr>
        <w:t xml:space="preserve">THIS MESSAGE IS PROVIDED AS A PUBLIC SERVICE BY </w:t>
      </w:r>
      <w:r w:rsidR="00730D38" w:rsidRPr="00193BFB">
        <w:rPr>
          <w:rFonts w:ascii="Helvetica Neue" w:hAnsi="Helvetica Neue"/>
          <w:color w:val="FF0000"/>
        </w:rPr>
        <w:t>[CITY/COUNTY]</w:t>
      </w:r>
      <w:r w:rsidR="00730D38" w:rsidRPr="00193BFB">
        <w:rPr>
          <w:rFonts w:ascii="Helvetica Neue" w:hAnsi="Helvetica Neue"/>
          <w:color w:val="000000" w:themeColor="text1"/>
        </w:rPr>
        <w:t xml:space="preserve"> OF</w:t>
      </w:r>
      <w:r w:rsidR="00730D38" w:rsidRPr="00193BFB">
        <w:rPr>
          <w:rFonts w:ascii="Helvetica Neue" w:hAnsi="Helvetica Neue"/>
          <w:color w:val="FF6600"/>
        </w:rPr>
        <w:t xml:space="preserve"> </w:t>
      </w:r>
      <w:r w:rsidR="00730D38" w:rsidRPr="00193BFB">
        <w:rPr>
          <w:rFonts w:ascii="Helvetica Neue" w:hAnsi="Helvetica Neue"/>
          <w:color w:val="FF0000"/>
        </w:rPr>
        <w:t>XXXXX</w:t>
      </w:r>
      <w:r w:rsidR="00730D38" w:rsidRPr="00193BFB" w:rsidDel="00730D38">
        <w:rPr>
          <w:rFonts w:ascii="Helvetica Neue" w:hAnsi="Helvetica Neue"/>
          <w:color w:val="000000" w:themeColor="text1"/>
        </w:rPr>
        <w:t xml:space="preserve"> </w:t>
      </w:r>
    </w:p>
    <w:p w14:paraId="12F34C0B" w14:textId="77777777" w:rsidR="00F30355" w:rsidRPr="00193BFB" w:rsidRDefault="00890E29" w:rsidP="006954C7">
      <w:pPr>
        <w:pStyle w:val="ListParagraph"/>
        <w:numPr>
          <w:ilvl w:val="0"/>
          <w:numId w:val="14"/>
        </w:numPr>
        <w:spacing w:after="120" w:line="240" w:lineRule="auto"/>
        <w:contextualSpacing w:val="0"/>
        <w:jc w:val="both"/>
        <w:rPr>
          <w:rFonts w:ascii="Helvetica Neue" w:hAnsi="Helvetica Neue"/>
          <w:color w:val="000000" w:themeColor="text1"/>
        </w:rPr>
      </w:pPr>
      <w:r w:rsidRPr="00193BFB">
        <w:rPr>
          <w:rFonts w:ascii="Helvetica Neue" w:hAnsi="Helvetica Neue"/>
          <w:color w:val="FF0000"/>
        </w:rPr>
        <w:t xml:space="preserve">The Department </w:t>
      </w:r>
      <w:r w:rsidRPr="00193BFB">
        <w:rPr>
          <w:rFonts w:ascii="Helvetica Neue" w:hAnsi="Helvetica Neue"/>
          <w:color w:val="000000" w:themeColor="text1"/>
        </w:rPr>
        <w:t xml:space="preserve">shall review and, if necessary, update the text of the required warnings as needed, </w:t>
      </w:r>
      <w:r w:rsidR="003D2585" w:rsidRPr="00193BFB">
        <w:rPr>
          <w:rFonts w:ascii="Helvetica Neue" w:hAnsi="Helvetica Neue"/>
          <w:color w:val="000000" w:themeColor="text1"/>
        </w:rPr>
        <w:t>but no less than</w:t>
      </w:r>
      <w:r w:rsidRPr="00193BFB">
        <w:rPr>
          <w:rFonts w:ascii="Helvetica Neue" w:hAnsi="Helvetica Neue"/>
          <w:color w:val="000000" w:themeColor="text1"/>
        </w:rPr>
        <w:t xml:space="preserve"> </w:t>
      </w:r>
      <w:r w:rsidR="00547EC0" w:rsidRPr="00193BFB">
        <w:rPr>
          <w:rFonts w:ascii="Helvetica Neue" w:hAnsi="Helvetica Neue"/>
          <w:color w:val="000000" w:themeColor="text1"/>
        </w:rPr>
        <w:t xml:space="preserve">once </w:t>
      </w:r>
      <w:r w:rsidRPr="00193BFB">
        <w:rPr>
          <w:rFonts w:ascii="Helvetica Neue" w:hAnsi="Helvetica Neue"/>
          <w:color w:val="000000" w:themeColor="text1"/>
        </w:rPr>
        <w:t>every three years</w:t>
      </w:r>
      <w:r w:rsidR="00F76980" w:rsidRPr="00193BFB">
        <w:rPr>
          <w:rFonts w:ascii="Helvetica Neue" w:hAnsi="Helvetica Neue"/>
          <w:color w:val="000000" w:themeColor="text1"/>
        </w:rPr>
        <w:t>,</w:t>
      </w:r>
      <w:r w:rsidRPr="00193BFB">
        <w:rPr>
          <w:rFonts w:ascii="Helvetica Neue" w:hAnsi="Helvetica Neue"/>
          <w:color w:val="000000" w:themeColor="text1"/>
        </w:rPr>
        <w:t xml:space="preserve"> based on current scientific evidence and legal information.</w:t>
      </w:r>
      <w:r w:rsidR="00B070EF" w:rsidRPr="00193BFB">
        <w:rPr>
          <w:rFonts w:ascii="Helvetica Neue" w:hAnsi="Helvetica Neue"/>
          <w:color w:val="000000" w:themeColor="text1"/>
        </w:rPr>
        <w:t xml:space="preserve"> </w:t>
      </w:r>
    </w:p>
    <w:p w14:paraId="1AB8EFDB" w14:textId="77777777" w:rsidR="00F30355" w:rsidRPr="00193BFB" w:rsidRDefault="00F30355" w:rsidP="00563E2D">
      <w:pPr>
        <w:pStyle w:val="commentsbox"/>
        <w:spacing w:after="120"/>
        <w:ind w:left="720" w:right="115"/>
        <w:jc w:val="both"/>
        <w:rPr>
          <w:rFonts w:ascii="Helvetica Neue" w:hAnsi="Helvetica Neue"/>
          <w:b/>
          <w:sz w:val="22"/>
          <w:szCs w:val="22"/>
        </w:rPr>
      </w:pPr>
      <w:r w:rsidRPr="00193BFB">
        <w:rPr>
          <w:rFonts w:ascii="Helvetica Neue" w:hAnsi="Helvetica Neue"/>
          <w:b/>
          <w:caps/>
          <w:sz w:val="22"/>
          <w:szCs w:val="22"/>
        </w:rPr>
        <w:t>comment:</w:t>
      </w:r>
      <w:r w:rsidR="00B070EF" w:rsidRPr="00193BFB">
        <w:rPr>
          <w:rFonts w:ascii="Helvetica Neue" w:hAnsi="Helvetica Neue"/>
          <w:sz w:val="22"/>
          <w:szCs w:val="22"/>
        </w:rPr>
        <w:t xml:space="preserve"> </w:t>
      </w:r>
      <w:r w:rsidRPr="00193BFB">
        <w:rPr>
          <w:rFonts w:ascii="Helvetica Neue" w:hAnsi="Helvetica Neue"/>
          <w:sz w:val="22"/>
          <w:szCs w:val="22"/>
        </w:rPr>
        <w:t xml:space="preserve">A </w:t>
      </w:r>
      <w:r w:rsidRPr="00193BFB">
        <w:rPr>
          <w:rFonts w:ascii="Helvetica Neue" w:hAnsi="Helvetica Neue"/>
          <w:color w:val="FF0000"/>
          <w:sz w:val="22"/>
          <w:szCs w:val="22"/>
        </w:rPr>
        <w:t xml:space="preserve">[CITY/COUNTY] </w:t>
      </w:r>
      <w:r w:rsidRPr="00193BFB">
        <w:rPr>
          <w:rFonts w:ascii="Helvetica Neue" w:hAnsi="Helvetica Neue"/>
          <w:color w:val="000000" w:themeColor="text1"/>
          <w:sz w:val="22"/>
          <w:szCs w:val="22"/>
        </w:rPr>
        <w:t>may wish to provide the signs or a graphic file with compliant design.</w:t>
      </w:r>
    </w:p>
    <w:p w14:paraId="43D65E54" w14:textId="77777777" w:rsidR="00C75528" w:rsidRPr="00193BFB" w:rsidRDefault="00C75528" w:rsidP="00AD004F">
      <w:pPr>
        <w:pStyle w:val="Heading3"/>
        <w:rPr>
          <w:rFonts w:ascii="Helvetica Neue" w:hAnsi="Helvetica Neue"/>
        </w:rPr>
      </w:pPr>
      <w:bookmarkStart w:id="17" w:name="_Toc491607793"/>
      <w:bookmarkStart w:id="18" w:name="_Toc374365021"/>
      <w:r w:rsidRPr="00193BFB">
        <w:rPr>
          <w:rFonts w:ascii="Helvetica Neue" w:hAnsi="Helvetica Neue"/>
        </w:rPr>
        <w:t>Sec</w:t>
      </w:r>
      <w:r w:rsidR="00737F24" w:rsidRPr="00193BFB">
        <w:rPr>
          <w:rFonts w:ascii="Helvetica Neue" w:hAnsi="Helvetica Neue"/>
        </w:rPr>
        <w:t xml:space="preserve">tion </w:t>
      </w:r>
      <w:r w:rsidR="00495336" w:rsidRPr="00193BFB">
        <w:rPr>
          <w:rFonts w:ascii="Helvetica Neue" w:hAnsi="Helvetica Neue"/>
        </w:rPr>
        <w:t>7</w:t>
      </w:r>
      <w:r w:rsidR="00E82C5F" w:rsidRPr="00193BFB">
        <w:rPr>
          <w:rFonts w:ascii="Helvetica Neue" w:hAnsi="Helvetica Neue"/>
        </w:rPr>
        <w:t>.</w:t>
      </w:r>
      <w:r w:rsidRPr="00193BFB">
        <w:rPr>
          <w:rFonts w:ascii="Helvetica Neue" w:hAnsi="Helvetica Neue"/>
        </w:rPr>
        <w:t xml:space="preserve"> APPLICATION PROCEDURE</w:t>
      </w:r>
      <w:bookmarkEnd w:id="17"/>
      <w:bookmarkEnd w:id="18"/>
    </w:p>
    <w:p w14:paraId="11ED9815" w14:textId="77777777" w:rsidR="00FF01E3" w:rsidRPr="00193BFB" w:rsidRDefault="00C75528" w:rsidP="00FF01E3">
      <w:pPr>
        <w:pStyle w:val="bullets-abc"/>
        <w:numPr>
          <w:ilvl w:val="0"/>
          <w:numId w:val="21"/>
        </w:numPr>
        <w:spacing w:after="120" w:line="240" w:lineRule="auto"/>
        <w:jc w:val="both"/>
        <w:rPr>
          <w:rFonts w:ascii="Helvetica Neue" w:hAnsi="Helvetica Neue"/>
          <w:sz w:val="22"/>
          <w:szCs w:val="22"/>
        </w:rPr>
      </w:pPr>
      <w:r w:rsidRPr="00193BFB">
        <w:rPr>
          <w:rFonts w:ascii="Helvetica Neue" w:hAnsi="Helvetica Neue"/>
          <w:color w:val="auto"/>
          <w:sz w:val="22"/>
          <w:szCs w:val="22"/>
        </w:rPr>
        <w:t xml:space="preserve">Application for a </w:t>
      </w:r>
      <w:r w:rsidR="00890E29" w:rsidRPr="00193BFB">
        <w:rPr>
          <w:rFonts w:ascii="Helvetica Neue" w:hAnsi="Helvetica Neue"/>
          <w:color w:val="auto"/>
          <w:sz w:val="22"/>
          <w:szCs w:val="22"/>
        </w:rPr>
        <w:t xml:space="preserve">conditional use permit for </w:t>
      </w:r>
      <w:r w:rsidR="00951829" w:rsidRPr="00193BFB">
        <w:rPr>
          <w:rFonts w:ascii="Helvetica Neue" w:hAnsi="Helvetica Neue"/>
          <w:color w:val="auto"/>
          <w:sz w:val="22"/>
          <w:szCs w:val="22"/>
        </w:rPr>
        <w:t>Cannabis</w:t>
      </w:r>
      <w:r w:rsidR="00F7748E" w:rsidRPr="00193BFB">
        <w:rPr>
          <w:rFonts w:ascii="Helvetica Neue" w:hAnsi="Helvetica Neue"/>
          <w:color w:val="auto"/>
          <w:sz w:val="22"/>
          <w:szCs w:val="22"/>
        </w:rPr>
        <w:t xml:space="preserve"> </w:t>
      </w:r>
      <w:r w:rsidRPr="00193BFB">
        <w:rPr>
          <w:rFonts w:ascii="Helvetica Neue" w:hAnsi="Helvetica Neue"/>
          <w:color w:val="auto"/>
          <w:sz w:val="22"/>
          <w:szCs w:val="22"/>
        </w:rPr>
        <w:t>Retail</w:t>
      </w:r>
      <w:r w:rsidR="00890E29" w:rsidRPr="00193BFB">
        <w:rPr>
          <w:rFonts w:ascii="Helvetica Neue" w:hAnsi="Helvetica Neue"/>
          <w:color w:val="auto"/>
          <w:sz w:val="22"/>
          <w:szCs w:val="22"/>
        </w:rPr>
        <w:t>ing</w:t>
      </w:r>
      <w:r w:rsidRPr="00193BFB">
        <w:rPr>
          <w:rFonts w:ascii="Helvetica Neue" w:hAnsi="Helvetica Neue"/>
          <w:color w:val="auto"/>
          <w:sz w:val="22"/>
          <w:szCs w:val="22"/>
        </w:rPr>
        <w:t xml:space="preserve"> shall be submitted in the name of each</w:t>
      </w:r>
      <w:r w:rsidR="006A13D2" w:rsidRPr="00193BFB">
        <w:rPr>
          <w:rFonts w:ascii="Helvetica Neue" w:hAnsi="Helvetica Neue"/>
          <w:color w:val="auto"/>
          <w:sz w:val="22"/>
          <w:szCs w:val="22"/>
        </w:rPr>
        <w:t xml:space="preserve"> Owner</w:t>
      </w:r>
      <w:r w:rsidRPr="00193BFB">
        <w:rPr>
          <w:rFonts w:ascii="Helvetica Neue" w:hAnsi="Helvetica Neue"/>
          <w:color w:val="auto"/>
          <w:sz w:val="22"/>
          <w:szCs w:val="22"/>
        </w:rPr>
        <w:t xml:space="preserve"> proposing to conduct </w:t>
      </w:r>
      <w:r w:rsidR="00F2624C" w:rsidRPr="00193BFB">
        <w:rPr>
          <w:rFonts w:ascii="Helvetica Neue" w:hAnsi="Helvetica Neue"/>
          <w:color w:val="auto"/>
          <w:sz w:val="22"/>
          <w:szCs w:val="22"/>
        </w:rPr>
        <w:t>R</w:t>
      </w:r>
      <w:r w:rsidRPr="00193BFB">
        <w:rPr>
          <w:rFonts w:ascii="Helvetica Neue" w:hAnsi="Helvetica Neue"/>
          <w:color w:val="auto"/>
          <w:sz w:val="22"/>
          <w:szCs w:val="22"/>
        </w:rPr>
        <w:t xml:space="preserve">etail </w:t>
      </w:r>
      <w:r w:rsidR="00951829" w:rsidRPr="00193BFB">
        <w:rPr>
          <w:rFonts w:ascii="Helvetica Neue" w:hAnsi="Helvetica Neue"/>
          <w:color w:val="auto"/>
          <w:sz w:val="22"/>
          <w:szCs w:val="22"/>
        </w:rPr>
        <w:t>Cannabis</w:t>
      </w:r>
      <w:r w:rsidR="00761A63" w:rsidRPr="00193BFB">
        <w:rPr>
          <w:rFonts w:ascii="Helvetica Neue" w:hAnsi="Helvetica Neue"/>
          <w:color w:val="auto"/>
          <w:sz w:val="22"/>
          <w:szCs w:val="22"/>
        </w:rPr>
        <w:t xml:space="preserve"> </w:t>
      </w:r>
      <w:r w:rsidRPr="00193BFB">
        <w:rPr>
          <w:rFonts w:ascii="Helvetica Neue" w:hAnsi="Helvetica Neue"/>
          <w:color w:val="auto"/>
          <w:sz w:val="22"/>
          <w:szCs w:val="22"/>
        </w:rPr>
        <w:t xml:space="preserve">sales and shall be signed by each </w:t>
      </w:r>
      <w:r w:rsidR="006A13D2"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or an authorized agent thereof. </w:t>
      </w:r>
    </w:p>
    <w:p w14:paraId="62F00FC1" w14:textId="70C3AA5A" w:rsidR="00FF01E3" w:rsidRPr="00193BFB" w:rsidRDefault="00C75528" w:rsidP="007F0813">
      <w:pPr>
        <w:pStyle w:val="bullets-abc"/>
        <w:numPr>
          <w:ilvl w:val="0"/>
          <w:numId w:val="21"/>
        </w:numPr>
        <w:spacing w:after="120" w:line="240" w:lineRule="auto"/>
        <w:jc w:val="both"/>
        <w:rPr>
          <w:rFonts w:ascii="Helvetica Neue" w:hAnsi="Helvetica Neue"/>
          <w:color w:val="auto"/>
          <w:sz w:val="22"/>
          <w:szCs w:val="22"/>
        </w:rPr>
      </w:pPr>
      <w:r w:rsidRPr="00193BFB">
        <w:rPr>
          <w:rFonts w:ascii="Helvetica Neue" w:hAnsi="Helvetica Neue"/>
          <w:color w:val="auto"/>
          <w:sz w:val="22"/>
          <w:szCs w:val="22"/>
        </w:rPr>
        <w:t xml:space="preserve">It is the responsibility of each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to be informed regarding all laws applicable to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w:t>
      </w:r>
      <w:r w:rsidR="00BB5692" w:rsidRPr="00193BFB">
        <w:rPr>
          <w:rFonts w:ascii="Helvetica Neue" w:hAnsi="Helvetica Neue"/>
          <w:color w:val="auto"/>
          <w:sz w:val="22"/>
          <w:szCs w:val="22"/>
        </w:rPr>
        <w:t>ing</w:t>
      </w:r>
      <w:r w:rsidRPr="00193BFB">
        <w:rPr>
          <w:rFonts w:ascii="Helvetica Neue" w:hAnsi="Helvetica Neue"/>
          <w:color w:val="auto"/>
          <w:sz w:val="22"/>
          <w:szCs w:val="22"/>
        </w:rPr>
        <w:t xml:space="preserve">, including those laws affecting the issuance of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Retailer’s </w:t>
      </w:r>
      <w:r w:rsidR="00CF0A66" w:rsidRPr="00193BFB">
        <w:rPr>
          <w:rFonts w:ascii="Helvetica Neue" w:hAnsi="Helvetica Neue"/>
          <w:color w:val="auto"/>
          <w:sz w:val="22"/>
          <w:szCs w:val="22"/>
        </w:rPr>
        <w:t>permit</w:t>
      </w:r>
      <w:r w:rsidRPr="00193BFB">
        <w:rPr>
          <w:rFonts w:ascii="Helvetica Neue" w:hAnsi="Helvetica Neue"/>
          <w:color w:val="auto"/>
          <w:sz w:val="22"/>
          <w:szCs w:val="22"/>
        </w:rPr>
        <w:t xml:space="preserve">. No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may rely on the issuance of a</w:t>
      </w:r>
      <w:r w:rsidR="00CF0A66" w:rsidRPr="00193BFB">
        <w:rPr>
          <w:rFonts w:ascii="Helvetica Neue" w:hAnsi="Helvetica Neue"/>
          <w:color w:val="auto"/>
          <w:sz w:val="22"/>
          <w:szCs w:val="22"/>
        </w:rPr>
        <w:t xml:space="preserve"> permit</w:t>
      </w:r>
      <w:r w:rsidRPr="00193BFB">
        <w:rPr>
          <w:rFonts w:ascii="Helvetica Neue" w:hAnsi="Helvetica Neue"/>
          <w:color w:val="auto"/>
          <w:sz w:val="22"/>
          <w:szCs w:val="22"/>
        </w:rPr>
        <w:t xml:space="preserve"> as a determination </w:t>
      </w:r>
      <w:r w:rsidR="00B070EF" w:rsidRPr="00193BFB">
        <w:rPr>
          <w:rFonts w:ascii="Helvetica Neue" w:hAnsi="Helvetica Neue"/>
          <w:color w:val="auto"/>
          <w:sz w:val="22"/>
          <w:szCs w:val="22"/>
        </w:rPr>
        <w:t xml:space="preserve">made </w:t>
      </w:r>
      <w:r w:rsidRPr="00193BFB">
        <w:rPr>
          <w:rFonts w:ascii="Helvetica Neue" w:hAnsi="Helvetica Neue"/>
          <w:color w:val="auto"/>
          <w:sz w:val="22"/>
          <w:szCs w:val="22"/>
        </w:rPr>
        <w:t>by the</w:t>
      </w:r>
      <w:r w:rsidRPr="00193BFB">
        <w:rPr>
          <w:rFonts w:ascii="Helvetica Neue" w:hAnsi="Helvetica Neue"/>
          <w:sz w:val="22"/>
          <w:szCs w:val="22"/>
        </w:rPr>
        <w:t xml:space="preserve"> </w:t>
      </w:r>
      <w:r w:rsidR="00343594" w:rsidRPr="00193BFB">
        <w:rPr>
          <w:rFonts w:ascii="Helvetica Neue" w:hAnsi="Helvetica Neue"/>
          <w:color w:val="FF0000"/>
          <w:sz w:val="22"/>
          <w:szCs w:val="22"/>
        </w:rPr>
        <w:t>[</w:t>
      </w:r>
      <w:r w:rsidR="003E71C6" w:rsidRPr="00193BFB">
        <w:rPr>
          <w:rFonts w:ascii="Helvetica Neue" w:hAnsi="Helvetica Neue"/>
          <w:color w:val="FF0000"/>
          <w:sz w:val="22"/>
          <w:szCs w:val="22"/>
        </w:rPr>
        <w:t>City/</w:t>
      </w:r>
      <w:r w:rsidR="00012DC2" w:rsidRPr="00193BFB">
        <w:rPr>
          <w:rFonts w:ascii="Helvetica Neue" w:hAnsi="Helvetica Neue"/>
          <w:color w:val="FF0000"/>
          <w:sz w:val="22"/>
          <w:szCs w:val="22"/>
        </w:rPr>
        <w:t>County</w:t>
      </w:r>
      <w:r w:rsidR="00343594" w:rsidRPr="00193BFB">
        <w:rPr>
          <w:rFonts w:ascii="Helvetica Neue" w:hAnsi="Helvetica Neue"/>
          <w:color w:val="FF0000"/>
          <w:sz w:val="22"/>
          <w:szCs w:val="22"/>
        </w:rPr>
        <w:t>]</w:t>
      </w:r>
      <w:r w:rsidR="00012DC2" w:rsidRPr="00193BFB">
        <w:rPr>
          <w:rFonts w:ascii="Helvetica Neue" w:hAnsi="Helvetica Neue"/>
          <w:color w:val="FF0000"/>
          <w:sz w:val="22"/>
          <w:szCs w:val="22"/>
        </w:rPr>
        <w:t xml:space="preserve"> </w:t>
      </w:r>
      <w:r w:rsidRPr="00193BFB">
        <w:rPr>
          <w:rFonts w:ascii="Helvetica Neue" w:hAnsi="Helvetica Neue"/>
          <w:color w:val="auto"/>
          <w:sz w:val="22"/>
          <w:szCs w:val="22"/>
        </w:rPr>
        <w:t>that the</w:t>
      </w:r>
      <w:r w:rsidR="006A13D2" w:rsidRPr="00193BFB">
        <w:rPr>
          <w:rFonts w:ascii="Helvetica Neue" w:hAnsi="Helvetica Neue"/>
          <w:color w:val="auto"/>
          <w:sz w:val="22"/>
          <w:szCs w:val="22"/>
        </w:rPr>
        <w:t xml:space="preserve"> Owner</w:t>
      </w:r>
      <w:r w:rsidRPr="00193BFB">
        <w:rPr>
          <w:rFonts w:ascii="Helvetica Neue" w:hAnsi="Helvetica Neue"/>
          <w:color w:val="auto"/>
          <w:sz w:val="22"/>
          <w:szCs w:val="22"/>
        </w:rPr>
        <w:t xml:space="preserve"> has complied with all laws applicable to </w:t>
      </w:r>
      <w:r w:rsidR="00343594" w:rsidRPr="00193BFB">
        <w:rPr>
          <w:rFonts w:ascii="Helvetica Neue" w:hAnsi="Helvetica Neue"/>
          <w:color w:val="auto"/>
          <w:sz w:val="22"/>
          <w:szCs w:val="22"/>
        </w:rPr>
        <w:t xml:space="preserve">the role of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w:t>
      </w:r>
      <w:r w:rsidR="00D55A5D" w:rsidRPr="00193BFB">
        <w:rPr>
          <w:rFonts w:ascii="Helvetica Neue" w:hAnsi="Helvetica Neue"/>
          <w:color w:val="auto"/>
          <w:sz w:val="22"/>
          <w:szCs w:val="22"/>
        </w:rPr>
        <w:t>er</w:t>
      </w:r>
      <w:r w:rsidRPr="00193BFB">
        <w:rPr>
          <w:rFonts w:ascii="Helvetica Neue" w:hAnsi="Helvetica Neue"/>
          <w:color w:val="auto"/>
          <w:sz w:val="22"/>
          <w:szCs w:val="22"/>
        </w:rPr>
        <w:t xml:space="preserve">. A </w:t>
      </w:r>
      <w:r w:rsidR="00CF0A66" w:rsidRPr="00193BFB">
        <w:rPr>
          <w:rFonts w:ascii="Helvetica Neue" w:hAnsi="Helvetica Neue"/>
          <w:color w:val="auto"/>
          <w:sz w:val="22"/>
          <w:szCs w:val="22"/>
        </w:rPr>
        <w:t xml:space="preserve">permit </w:t>
      </w:r>
      <w:r w:rsidRPr="00193BFB">
        <w:rPr>
          <w:rFonts w:ascii="Helvetica Neue" w:hAnsi="Helvetica Neue"/>
          <w:color w:val="auto"/>
          <w:sz w:val="22"/>
          <w:szCs w:val="22"/>
        </w:rPr>
        <w:t>issued contrary to this</w:t>
      </w:r>
      <w:r w:rsidRPr="00193BFB">
        <w:rPr>
          <w:rFonts w:ascii="Helvetica Neue" w:hAnsi="Helvetica Neue"/>
          <w:sz w:val="22"/>
          <w:szCs w:val="22"/>
        </w:rPr>
        <w:t xml:space="preserve"> </w:t>
      </w:r>
      <w:r w:rsidRPr="00193BFB">
        <w:rPr>
          <w:rFonts w:ascii="Helvetica Neue" w:hAnsi="Helvetica Neue"/>
          <w:color w:val="FF0000"/>
          <w:sz w:val="22"/>
          <w:szCs w:val="22"/>
        </w:rPr>
        <w:t>[</w:t>
      </w:r>
      <w:r w:rsidR="00156B68" w:rsidRPr="00193BFB">
        <w:rPr>
          <w:rFonts w:ascii="Helvetica Neue" w:hAnsi="Helvetica Neue"/>
          <w:color w:val="FF0000"/>
          <w:sz w:val="22"/>
          <w:szCs w:val="22"/>
        </w:rPr>
        <w:t>A</w:t>
      </w:r>
      <w:r w:rsidRPr="00193BFB">
        <w:rPr>
          <w:rFonts w:ascii="Helvetica Neue" w:hAnsi="Helvetica Neue"/>
          <w:color w:val="FF0000"/>
          <w:sz w:val="22"/>
          <w:szCs w:val="22"/>
        </w:rPr>
        <w:t>rticle/</w:t>
      </w:r>
      <w:r w:rsidR="00156B68"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color w:val="auto"/>
          <w:sz w:val="22"/>
          <w:szCs w:val="22"/>
        </w:rPr>
        <w:t>,</w:t>
      </w:r>
      <w:r w:rsidRPr="00193BFB">
        <w:rPr>
          <w:rFonts w:ascii="Helvetica Neue" w:hAnsi="Helvetica Neue"/>
          <w:color w:val="FF0000"/>
          <w:sz w:val="22"/>
          <w:szCs w:val="22"/>
        </w:rPr>
        <w:t xml:space="preserve"> </w:t>
      </w:r>
      <w:r w:rsidRPr="00193BFB">
        <w:rPr>
          <w:rFonts w:ascii="Helvetica Neue" w:hAnsi="Helvetica Neue"/>
          <w:color w:val="auto"/>
          <w:sz w:val="22"/>
          <w:szCs w:val="22"/>
        </w:rPr>
        <w:t>contrary to any other law, or on the basis of false or misleading information supplied by a</w:t>
      </w:r>
      <w:r w:rsidR="006A13D2" w:rsidRPr="00193BFB">
        <w:rPr>
          <w:rFonts w:ascii="Helvetica Neue" w:hAnsi="Helvetica Neue"/>
          <w:color w:val="auto"/>
          <w:sz w:val="22"/>
          <w:szCs w:val="22"/>
        </w:rPr>
        <w:t>n Owner</w:t>
      </w:r>
      <w:r w:rsidRPr="00193BFB">
        <w:rPr>
          <w:rFonts w:ascii="Helvetica Neue" w:hAnsi="Helvetica Neue"/>
          <w:color w:val="auto"/>
          <w:sz w:val="22"/>
          <w:szCs w:val="22"/>
        </w:rPr>
        <w:t xml:space="preserve"> shall be revoked pursuant to Section 1</w:t>
      </w:r>
      <w:r w:rsidR="00FF01E3" w:rsidRPr="00193BFB">
        <w:rPr>
          <w:rFonts w:ascii="Helvetica Neue" w:hAnsi="Helvetica Neue"/>
          <w:color w:val="auto"/>
          <w:sz w:val="22"/>
          <w:szCs w:val="22"/>
        </w:rPr>
        <w:t>3</w:t>
      </w:r>
      <w:r w:rsidRPr="00193BFB">
        <w:rPr>
          <w:rFonts w:ascii="Helvetica Neue" w:hAnsi="Helvetica Neue"/>
          <w:color w:val="auto"/>
          <w:sz w:val="22"/>
          <w:szCs w:val="22"/>
        </w:rPr>
        <w:t>(c) of this</w:t>
      </w:r>
      <w:r w:rsidRPr="00193BFB">
        <w:rPr>
          <w:rFonts w:ascii="Helvetica Neue" w:hAnsi="Helvetica Neue"/>
          <w:sz w:val="22"/>
          <w:szCs w:val="22"/>
        </w:rPr>
        <w:t xml:space="preserve"> </w:t>
      </w:r>
      <w:r w:rsidR="005C373B" w:rsidRPr="00193BFB">
        <w:rPr>
          <w:rFonts w:ascii="Helvetica Neue" w:hAnsi="Helvetica Neue"/>
          <w:color w:val="FF0000"/>
          <w:sz w:val="22"/>
          <w:szCs w:val="22"/>
        </w:rPr>
        <w:t xml:space="preserve">[Article/Chapter]. </w:t>
      </w:r>
      <w:r w:rsidRPr="00193BFB">
        <w:rPr>
          <w:rFonts w:ascii="Helvetica Neue" w:hAnsi="Helvetica Neue"/>
          <w:sz w:val="22"/>
          <w:szCs w:val="22"/>
        </w:rPr>
        <w:t xml:space="preserve">Nothing in this </w:t>
      </w:r>
      <w:r w:rsidR="002269B7" w:rsidRPr="00193BFB">
        <w:rPr>
          <w:rFonts w:ascii="Helvetica Neue" w:hAnsi="Helvetica Neue" w:cs="Times New Roman"/>
          <w:color w:val="FF0000"/>
          <w:sz w:val="22"/>
          <w:szCs w:val="22"/>
        </w:rPr>
        <w:t>[Article/Chapter</w:t>
      </w:r>
      <w:r w:rsidR="00B070EF" w:rsidRPr="00193BFB">
        <w:rPr>
          <w:rFonts w:ascii="Helvetica Neue" w:hAnsi="Helvetica Neue" w:cs="Times New Roman"/>
          <w:color w:val="FF0000"/>
          <w:sz w:val="22"/>
          <w:szCs w:val="22"/>
        </w:rPr>
        <w:t>]</w:t>
      </w:r>
      <w:r w:rsidR="002269B7" w:rsidRPr="00193BFB">
        <w:rPr>
          <w:rFonts w:ascii="Helvetica Neue" w:hAnsi="Helvetica Neue" w:cs="Times New Roman"/>
          <w:sz w:val="22"/>
          <w:szCs w:val="22"/>
        </w:rPr>
        <w:t xml:space="preserve"> </w:t>
      </w:r>
      <w:r w:rsidRPr="00193BFB">
        <w:rPr>
          <w:rFonts w:ascii="Helvetica Neue" w:hAnsi="Helvetica Neue"/>
          <w:color w:val="auto"/>
          <w:sz w:val="22"/>
          <w:szCs w:val="22"/>
        </w:rPr>
        <w:t xml:space="preserve">shall be construed to vest in any Person obtaining and maintaining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Retailer’s </w:t>
      </w:r>
      <w:r w:rsidR="00810CA2" w:rsidRPr="00193BFB">
        <w:rPr>
          <w:rFonts w:ascii="Helvetica Neue" w:hAnsi="Helvetica Neue"/>
          <w:color w:val="auto"/>
          <w:sz w:val="22"/>
          <w:szCs w:val="22"/>
        </w:rPr>
        <w:t xml:space="preserve">permit </w:t>
      </w:r>
      <w:r w:rsidRPr="00193BFB">
        <w:rPr>
          <w:rFonts w:ascii="Helvetica Neue" w:hAnsi="Helvetica Neue"/>
          <w:color w:val="auto"/>
          <w:sz w:val="22"/>
          <w:szCs w:val="22"/>
        </w:rPr>
        <w:t xml:space="preserve">any status or right to act as a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Retailer in contravention of any provision of law.</w:t>
      </w:r>
    </w:p>
    <w:p w14:paraId="2E994CCF" w14:textId="77777777" w:rsidR="00115E8A" w:rsidRPr="00193BFB" w:rsidRDefault="00FF01E3" w:rsidP="007F0813">
      <w:pPr>
        <w:pStyle w:val="bullets-abc"/>
        <w:numPr>
          <w:ilvl w:val="0"/>
          <w:numId w:val="21"/>
        </w:numPr>
        <w:spacing w:after="120" w:line="240" w:lineRule="auto"/>
        <w:jc w:val="both"/>
        <w:rPr>
          <w:rFonts w:ascii="Helvetica Neue" w:hAnsi="Helvetica Neue"/>
          <w:color w:val="auto"/>
        </w:rPr>
      </w:pPr>
      <w:r w:rsidRPr="00193BFB" w:rsidDel="00FF01E3">
        <w:rPr>
          <w:rFonts w:ascii="Helvetica Neue" w:hAnsi="Helvetica Neue"/>
          <w:color w:val="auto"/>
          <w:sz w:val="22"/>
          <w:szCs w:val="22"/>
        </w:rPr>
        <w:t xml:space="preserve"> </w:t>
      </w:r>
      <w:r w:rsidR="00C75528" w:rsidRPr="00193BFB">
        <w:rPr>
          <w:rFonts w:ascii="Helvetica Neue" w:hAnsi="Helvetica Neue"/>
          <w:color w:val="auto"/>
          <w:sz w:val="22"/>
          <w:szCs w:val="22"/>
        </w:rPr>
        <w:t xml:space="preserve">All applications shall be submitted on a form supplied by </w:t>
      </w:r>
      <w:r w:rsidR="00C75528" w:rsidRPr="00193BFB">
        <w:rPr>
          <w:rFonts w:ascii="Helvetica Neue" w:hAnsi="Helvetica Neue"/>
          <w:color w:val="FF0000"/>
          <w:sz w:val="22"/>
          <w:szCs w:val="22"/>
        </w:rPr>
        <w:t>the Department</w:t>
      </w:r>
      <w:r w:rsidR="00C75528" w:rsidRPr="00193BFB">
        <w:rPr>
          <w:rFonts w:ascii="Helvetica Neue" w:hAnsi="Helvetica Neue"/>
          <w:sz w:val="22"/>
          <w:szCs w:val="22"/>
        </w:rPr>
        <w:t xml:space="preserve"> </w:t>
      </w:r>
      <w:r w:rsidR="00C75528" w:rsidRPr="00193BFB">
        <w:rPr>
          <w:rFonts w:ascii="Helvetica Neue" w:hAnsi="Helvetica Neue"/>
          <w:color w:val="auto"/>
          <w:sz w:val="22"/>
          <w:szCs w:val="22"/>
        </w:rPr>
        <w:t>and shall contain the following information:</w:t>
      </w:r>
    </w:p>
    <w:p w14:paraId="4A24780A" w14:textId="77777777" w:rsidR="00C75528" w:rsidRPr="00193BFB" w:rsidRDefault="00C75528"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 xml:space="preserve">The name, address, and telephone number of each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of the business seeking a</w:t>
      </w:r>
      <w:r w:rsidR="00CF0A66" w:rsidRPr="00193BFB">
        <w:rPr>
          <w:rFonts w:ascii="Helvetica Neue" w:hAnsi="Helvetica Neue"/>
          <w:color w:val="auto"/>
          <w:sz w:val="22"/>
          <w:szCs w:val="22"/>
        </w:rPr>
        <w:t xml:space="preserve"> permit</w:t>
      </w:r>
      <w:r w:rsidRPr="00193BFB">
        <w:rPr>
          <w:rFonts w:ascii="Helvetica Neue" w:hAnsi="Helvetica Neue"/>
          <w:color w:val="auto"/>
          <w:sz w:val="22"/>
          <w:szCs w:val="22"/>
        </w:rPr>
        <w:t>.</w:t>
      </w:r>
    </w:p>
    <w:p w14:paraId="741E057A" w14:textId="77777777" w:rsidR="000E77B3" w:rsidRPr="00193BFB" w:rsidRDefault="0007510B"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The business name, address, and telephone number of the single fixed location for which a</w:t>
      </w:r>
      <w:r w:rsidR="00CF0A66" w:rsidRPr="00193BFB">
        <w:rPr>
          <w:rFonts w:ascii="Helvetica Neue" w:hAnsi="Helvetica Neue"/>
          <w:color w:val="auto"/>
          <w:sz w:val="22"/>
          <w:szCs w:val="22"/>
        </w:rPr>
        <w:t xml:space="preserve"> permit</w:t>
      </w:r>
      <w:r w:rsidRPr="00193BFB">
        <w:rPr>
          <w:rFonts w:ascii="Helvetica Neue" w:hAnsi="Helvetica Neue"/>
          <w:color w:val="auto"/>
          <w:sz w:val="22"/>
          <w:szCs w:val="22"/>
        </w:rPr>
        <w:t xml:space="preserve"> is sought.</w:t>
      </w:r>
    </w:p>
    <w:p w14:paraId="3EC4FE19" w14:textId="77777777" w:rsidR="0007510B" w:rsidRPr="00193BFB" w:rsidRDefault="0007510B"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 xml:space="preserve">A single name and mailing address authorized by each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to receive all communications and notices required by, authorized by, or convenient to the enforcement of this</w:t>
      </w:r>
      <w:r w:rsidRPr="00193BFB">
        <w:rPr>
          <w:rFonts w:ascii="Helvetica Neue" w:hAnsi="Helvetica Neue"/>
          <w:sz w:val="22"/>
          <w:szCs w:val="22"/>
        </w:rPr>
        <w:t xml:space="preserve"> </w:t>
      </w:r>
      <w:r w:rsidRPr="00193BFB">
        <w:rPr>
          <w:rFonts w:ascii="Helvetica Neue" w:hAnsi="Helvetica Neue"/>
          <w:color w:val="FF0000"/>
          <w:sz w:val="22"/>
          <w:szCs w:val="22"/>
        </w:rPr>
        <w:t>[</w:t>
      </w:r>
      <w:r w:rsidR="00594A11" w:rsidRPr="00193BFB">
        <w:rPr>
          <w:rFonts w:ascii="Helvetica Neue" w:hAnsi="Helvetica Neue"/>
          <w:color w:val="FF0000"/>
          <w:sz w:val="22"/>
          <w:szCs w:val="22"/>
        </w:rPr>
        <w:t>A</w:t>
      </w:r>
      <w:r w:rsidRPr="00193BFB">
        <w:rPr>
          <w:rFonts w:ascii="Helvetica Neue" w:hAnsi="Helvetica Neue"/>
          <w:color w:val="FF0000"/>
          <w:sz w:val="22"/>
          <w:szCs w:val="22"/>
        </w:rPr>
        <w:t>rticle/</w:t>
      </w:r>
      <w:r w:rsidR="00594A11"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color w:val="auto"/>
          <w:sz w:val="22"/>
          <w:szCs w:val="22"/>
        </w:rPr>
        <w:t xml:space="preserve">. If an </w:t>
      </w:r>
      <w:r w:rsidR="000639A7" w:rsidRPr="00193BFB">
        <w:rPr>
          <w:rFonts w:ascii="Helvetica Neue" w:hAnsi="Helvetica Neue"/>
          <w:color w:val="auto"/>
          <w:sz w:val="22"/>
          <w:szCs w:val="22"/>
        </w:rPr>
        <w:t>a</w:t>
      </w:r>
      <w:r w:rsidRPr="00193BFB">
        <w:rPr>
          <w:rFonts w:ascii="Helvetica Neue" w:hAnsi="Helvetica Neue"/>
          <w:color w:val="auto"/>
          <w:sz w:val="22"/>
          <w:szCs w:val="22"/>
        </w:rPr>
        <w:t xml:space="preserve">uthorized </w:t>
      </w:r>
      <w:r w:rsidR="000639A7" w:rsidRPr="00193BFB">
        <w:rPr>
          <w:rFonts w:ascii="Helvetica Neue" w:hAnsi="Helvetica Neue"/>
          <w:color w:val="auto"/>
          <w:sz w:val="22"/>
          <w:szCs w:val="22"/>
        </w:rPr>
        <w:t>a</w:t>
      </w:r>
      <w:r w:rsidRPr="00193BFB">
        <w:rPr>
          <w:rFonts w:ascii="Helvetica Neue" w:hAnsi="Helvetica Neue"/>
          <w:color w:val="auto"/>
          <w:sz w:val="22"/>
          <w:szCs w:val="22"/>
        </w:rPr>
        <w:t xml:space="preserve">ddress is not supplied, </w:t>
      </w:r>
      <w:r w:rsidR="004B022B" w:rsidRPr="00193BFB">
        <w:rPr>
          <w:rFonts w:ascii="Helvetica Neue" w:hAnsi="Helvetica Neue"/>
          <w:color w:val="auto"/>
          <w:sz w:val="22"/>
          <w:szCs w:val="22"/>
        </w:rPr>
        <w:t xml:space="preserve">the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shall be understood to consent to the provision of notice at the business address specified in </w:t>
      </w:r>
      <w:r w:rsidR="00194362" w:rsidRPr="00193BFB">
        <w:rPr>
          <w:rFonts w:ascii="Helvetica Neue" w:hAnsi="Helvetica Neue"/>
          <w:color w:val="auto"/>
          <w:sz w:val="22"/>
          <w:szCs w:val="22"/>
        </w:rPr>
        <w:t xml:space="preserve">subsection </w:t>
      </w:r>
      <w:r w:rsidRPr="00193BFB">
        <w:rPr>
          <w:rFonts w:ascii="Helvetica Neue" w:hAnsi="Helvetica Neue"/>
          <w:color w:val="auto"/>
          <w:sz w:val="22"/>
          <w:szCs w:val="22"/>
        </w:rPr>
        <w:t>(</w:t>
      </w:r>
      <w:r w:rsidR="00FF01E3" w:rsidRPr="00193BFB">
        <w:rPr>
          <w:rFonts w:ascii="Helvetica Neue" w:hAnsi="Helvetica Neue"/>
          <w:color w:val="auto"/>
          <w:sz w:val="22"/>
          <w:szCs w:val="22"/>
        </w:rPr>
        <w:t>b</w:t>
      </w:r>
      <w:r w:rsidRPr="00193BFB">
        <w:rPr>
          <w:rFonts w:ascii="Helvetica Neue" w:hAnsi="Helvetica Neue"/>
          <w:color w:val="auto"/>
          <w:sz w:val="22"/>
          <w:szCs w:val="22"/>
        </w:rPr>
        <w:t>) above.</w:t>
      </w:r>
    </w:p>
    <w:p w14:paraId="2654EAC3" w14:textId="77777777" w:rsidR="0007510B" w:rsidRPr="00193BFB" w:rsidRDefault="0007510B" w:rsidP="00CD5708">
      <w:pPr>
        <w:pStyle w:val="bullets-123"/>
        <w:numPr>
          <w:ilvl w:val="0"/>
          <w:numId w:val="38"/>
        </w:numPr>
        <w:spacing w:after="120" w:line="240" w:lineRule="auto"/>
        <w:ind w:left="1080"/>
        <w:jc w:val="both"/>
        <w:rPr>
          <w:rFonts w:ascii="Helvetica Neue" w:hAnsi="Helvetica Neue"/>
          <w:sz w:val="22"/>
          <w:szCs w:val="22"/>
        </w:rPr>
      </w:pPr>
      <w:r w:rsidRPr="00193BFB">
        <w:rPr>
          <w:rFonts w:ascii="Helvetica Neue" w:hAnsi="Helvetica Neue"/>
          <w:color w:val="auto"/>
          <w:sz w:val="22"/>
          <w:szCs w:val="22"/>
        </w:rPr>
        <w:t xml:space="preserve">Whether or not any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or any agent of the </w:t>
      </w:r>
      <w:r w:rsidR="00156B68" w:rsidRPr="00193BFB">
        <w:rPr>
          <w:rFonts w:ascii="Helvetica Neue" w:hAnsi="Helvetica Neue"/>
          <w:color w:val="auto"/>
          <w:sz w:val="22"/>
          <w:szCs w:val="22"/>
        </w:rPr>
        <w:t xml:space="preserve">Owner </w:t>
      </w:r>
      <w:r w:rsidRPr="00193BFB">
        <w:rPr>
          <w:rFonts w:ascii="Helvetica Neue" w:hAnsi="Helvetica Neue"/>
          <w:color w:val="auto"/>
          <w:sz w:val="22"/>
          <w:szCs w:val="22"/>
        </w:rPr>
        <w:t xml:space="preserve">has </w:t>
      </w:r>
      <w:r w:rsidR="00C46BCA" w:rsidRPr="00193BFB">
        <w:rPr>
          <w:rFonts w:ascii="Helvetica Neue" w:hAnsi="Helvetica Neue"/>
          <w:color w:val="auto"/>
          <w:sz w:val="22"/>
          <w:szCs w:val="22"/>
        </w:rPr>
        <w:t xml:space="preserve">ever </w:t>
      </w:r>
      <w:r w:rsidRPr="00193BFB">
        <w:rPr>
          <w:rFonts w:ascii="Helvetica Neue" w:hAnsi="Helvetica Neue"/>
          <w:color w:val="auto"/>
          <w:sz w:val="22"/>
          <w:szCs w:val="22"/>
        </w:rPr>
        <w:t xml:space="preserve">admitted violating, or has been found to have violated, this </w:t>
      </w:r>
      <w:r w:rsidRPr="00193BFB">
        <w:rPr>
          <w:rFonts w:ascii="Helvetica Neue" w:hAnsi="Helvetica Neue"/>
          <w:color w:val="FF0000"/>
          <w:sz w:val="22"/>
          <w:szCs w:val="22"/>
        </w:rPr>
        <w:t>[</w:t>
      </w:r>
      <w:r w:rsidR="00156B68" w:rsidRPr="00193BFB">
        <w:rPr>
          <w:rFonts w:ascii="Helvetica Neue" w:hAnsi="Helvetica Neue"/>
          <w:color w:val="FF0000"/>
          <w:sz w:val="22"/>
          <w:szCs w:val="22"/>
        </w:rPr>
        <w:t>A</w:t>
      </w:r>
      <w:r w:rsidRPr="00193BFB">
        <w:rPr>
          <w:rFonts w:ascii="Helvetica Neue" w:hAnsi="Helvetica Neue"/>
          <w:color w:val="FF0000"/>
          <w:sz w:val="22"/>
          <w:szCs w:val="22"/>
        </w:rPr>
        <w:t>rticle/</w:t>
      </w:r>
      <w:r w:rsidR="00156B68"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sz w:val="22"/>
          <w:szCs w:val="22"/>
        </w:rPr>
        <w:t xml:space="preserve"> </w:t>
      </w:r>
      <w:r w:rsidRPr="00193BFB">
        <w:rPr>
          <w:rFonts w:ascii="Helvetica Neue" w:hAnsi="Helvetica Neue"/>
          <w:color w:val="auto"/>
          <w:sz w:val="22"/>
          <w:szCs w:val="22"/>
        </w:rPr>
        <w:t xml:space="preserve">and, if so, the dates and locations of all such violations within the previous five years, or violation of state or other local </w:t>
      </w:r>
      <w:r w:rsidR="00951829" w:rsidRPr="00193BFB">
        <w:rPr>
          <w:rFonts w:ascii="Helvetica Neue" w:hAnsi="Helvetica Neue"/>
          <w:color w:val="auto"/>
          <w:sz w:val="22"/>
          <w:szCs w:val="22"/>
        </w:rPr>
        <w:t>Cannabis</w:t>
      </w:r>
      <w:r w:rsidRPr="00193BFB">
        <w:rPr>
          <w:rFonts w:ascii="Helvetica Neue" w:hAnsi="Helvetica Neue"/>
          <w:color w:val="auto"/>
          <w:sz w:val="22"/>
          <w:szCs w:val="22"/>
        </w:rPr>
        <w:t xml:space="preserve"> </w:t>
      </w:r>
      <w:r w:rsidR="00F2624C" w:rsidRPr="00193BFB">
        <w:rPr>
          <w:rFonts w:ascii="Helvetica Neue" w:hAnsi="Helvetica Neue"/>
          <w:color w:val="auto"/>
          <w:sz w:val="22"/>
          <w:szCs w:val="22"/>
        </w:rPr>
        <w:t>R</w:t>
      </w:r>
      <w:r w:rsidRPr="00193BFB">
        <w:rPr>
          <w:rFonts w:ascii="Helvetica Neue" w:hAnsi="Helvetica Neue"/>
          <w:color w:val="auto"/>
          <w:sz w:val="22"/>
          <w:szCs w:val="22"/>
        </w:rPr>
        <w:t>etailing laws.</w:t>
      </w:r>
      <w:r w:rsidRPr="00193BFB">
        <w:rPr>
          <w:rFonts w:ascii="Helvetica Neue" w:hAnsi="Helvetica Neue"/>
          <w:sz w:val="22"/>
          <w:szCs w:val="22"/>
        </w:rPr>
        <w:t xml:space="preserve"> </w:t>
      </w:r>
    </w:p>
    <w:p w14:paraId="22BF00FA" w14:textId="35E8B445"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lastRenderedPageBreak/>
        <w:t>comment:</w:t>
      </w:r>
      <w:r w:rsidRPr="00193BFB">
        <w:rPr>
          <w:rFonts w:ascii="Helvetica Neue" w:hAnsi="Helvetica Neue"/>
          <w:sz w:val="22"/>
          <w:szCs w:val="22"/>
        </w:rPr>
        <w:t xml:space="preserve"> This provision</w:t>
      </w:r>
      <w:r w:rsidR="001736F4" w:rsidRPr="00193BFB">
        <w:rPr>
          <w:rFonts w:ascii="Helvetica Neue" w:hAnsi="Helvetica Neue"/>
          <w:sz w:val="22"/>
          <w:szCs w:val="22"/>
        </w:rPr>
        <w:t xml:space="preserve"> </w:t>
      </w:r>
      <w:r w:rsidRPr="00193BFB">
        <w:rPr>
          <w:rFonts w:ascii="Helvetica Neue" w:hAnsi="Helvetica Neue"/>
          <w:sz w:val="22"/>
          <w:szCs w:val="22"/>
        </w:rPr>
        <w:t xml:space="preserve">requires a </w:t>
      </w:r>
      <w:r w:rsidR="006A13D2" w:rsidRPr="00193BFB">
        <w:rPr>
          <w:rFonts w:ascii="Helvetica Neue" w:hAnsi="Helvetica Neue"/>
          <w:sz w:val="22"/>
          <w:szCs w:val="22"/>
        </w:rPr>
        <w:t>C</w:t>
      </w:r>
      <w:r w:rsidR="00951829" w:rsidRPr="00193BFB">
        <w:rPr>
          <w:rFonts w:ascii="Helvetica Neue" w:hAnsi="Helvetica Neue"/>
          <w:sz w:val="22"/>
          <w:szCs w:val="22"/>
        </w:rPr>
        <w:t>annabis</w:t>
      </w:r>
      <w:r w:rsidR="0061081D" w:rsidRPr="00193BFB">
        <w:rPr>
          <w:rFonts w:ascii="Helvetica Neue" w:hAnsi="Helvetica Neue"/>
          <w:sz w:val="22"/>
          <w:szCs w:val="22"/>
        </w:rPr>
        <w:t xml:space="preserve"> </w:t>
      </w:r>
      <w:r w:rsidR="006A13D2" w:rsidRPr="00193BFB">
        <w:rPr>
          <w:rFonts w:ascii="Helvetica Neue" w:hAnsi="Helvetica Neue"/>
          <w:sz w:val="22"/>
          <w:szCs w:val="22"/>
        </w:rPr>
        <w:t>R</w:t>
      </w:r>
      <w:r w:rsidRPr="00193BFB">
        <w:rPr>
          <w:rFonts w:ascii="Helvetica Neue" w:hAnsi="Helvetica Neue"/>
          <w:sz w:val="22"/>
          <w:szCs w:val="22"/>
        </w:rPr>
        <w:t>etailer to disclose past violations</w:t>
      </w:r>
      <w:r w:rsidR="001736F4" w:rsidRPr="00193BFB">
        <w:rPr>
          <w:rFonts w:ascii="Helvetica Neue" w:hAnsi="Helvetica Neue"/>
          <w:sz w:val="22"/>
          <w:szCs w:val="22"/>
        </w:rPr>
        <w:t xml:space="preserve">. As businesses are permitted, this information </w:t>
      </w:r>
      <w:r w:rsidRPr="00193BFB">
        <w:rPr>
          <w:rFonts w:ascii="Helvetica Neue" w:hAnsi="Helvetica Neue"/>
          <w:sz w:val="22"/>
          <w:szCs w:val="22"/>
        </w:rPr>
        <w:t xml:space="preserve">will make it easier for staff to determine if the application requires closer scrutiny. If the </w:t>
      </w:r>
      <w:r w:rsidR="00F2624C" w:rsidRPr="00193BFB">
        <w:rPr>
          <w:rFonts w:ascii="Helvetica Neue" w:hAnsi="Helvetica Neue"/>
          <w:sz w:val="22"/>
          <w:szCs w:val="22"/>
        </w:rPr>
        <w:t>R</w:t>
      </w:r>
      <w:r w:rsidRPr="00193BFB">
        <w:rPr>
          <w:rFonts w:ascii="Helvetica Neue" w:hAnsi="Helvetica Neue"/>
          <w:sz w:val="22"/>
          <w:szCs w:val="22"/>
        </w:rPr>
        <w:t>etailer does not disclose past violations and a</w:t>
      </w:r>
      <w:r w:rsidR="00CF0A66" w:rsidRPr="00193BFB">
        <w:rPr>
          <w:rFonts w:ascii="Helvetica Neue" w:hAnsi="Helvetica Neue"/>
          <w:sz w:val="22"/>
          <w:szCs w:val="22"/>
        </w:rPr>
        <w:t xml:space="preserve"> permit</w:t>
      </w:r>
      <w:r w:rsidRPr="00193BFB">
        <w:rPr>
          <w:rFonts w:ascii="Helvetica Neue" w:hAnsi="Helvetica Neue"/>
          <w:sz w:val="22"/>
          <w:szCs w:val="22"/>
        </w:rPr>
        <w:t xml:space="preserve"> is issued, the</w:t>
      </w:r>
      <w:r w:rsidR="00CF0A66" w:rsidRPr="00193BFB">
        <w:rPr>
          <w:rFonts w:ascii="Helvetica Neue" w:hAnsi="Helvetica Neue"/>
          <w:sz w:val="22"/>
          <w:szCs w:val="22"/>
        </w:rPr>
        <w:t xml:space="preserve"> permit</w:t>
      </w:r>
      <w:r w:rsidRPr="00193BFB">
        <w:rPr>
          <w:rFonts w:ascii="Helvetica Neue" w:hAnsi="Helvetica Neue"/>
          <w:sz w:val="22"/>
          <w:szCs w:val="22"/>
        </w:rPr>
        <w:t xml:space="preserve"> can be revoked as soon as the past violations are discovered pursuant to Section</w:t>
      </w:r>
      <w:r w:rsidR="007943EE">
        <w:rPr>
          <w:rFonts w:ascii="Helvetica Neue" w:hAnsi="Helvetica Neue"/>
          <w:sz w:val="22"/>
          <w:szCs w:val="22"/>
        </w:rPr>
        <w:t xml:space="preserve"> </w:t>
      </w:r>
      <w:r w:rsidRPr="00193BFB">
        <w:rPr>
          <w:rFonts w:ascii="Helvetica Neue" w:hAnsi="Helvetica Neue"/>
          <w:sz w:val="22"/>
          <w:szCs w:val="22"/>
        </w:rPr>
        <w:t>1</w:t>
      </w:r>
      <w:r w:rsidR="00FF01E3" w:rsidRPr="00193BFB">
        <w:rPr>
          <w:rFonts w:ascii="Helvetica Neue" w:hAnsi="Helvetica Neue"/>
          <w:sz w:val="22"/>
          <w:szCs w:val="22"/>
        </w:rPr>
        <w:t>3</w:t>
      </w:r>
      <w:r w:rsidR="00FD4EBA" w:rsidRPr="00193BFB">
        <w:rPr>
          <w:rFonts w:ascii="Helvetica Neue" w:hAnsi="Helvetica Neue"/>
          <w:sz w:val="22"/>
          <w:szCs w:val="22"/>
        </w:rPr>
        <w:t>(c)</w:t>
      </w:r>
      <w:r w:rsidRPr="00193BFB">
        <w:rPr>
          <w:rFonts w:ascii="Helvetica Neue" w:hAnsi="Helvetica Neue"/>
          <w:sz w:val="22"/>
          <w:szCs w:val="22"/>
        </w:rPr>
        <w:t xml:space="preserve"> below</w:t>
      </w:r>
      <w:r w:rsidRPr="00193BFB">
        <w:rPr>
          <w:rFonts w:ascii="Helvetica Neue" w:hAnsi="Helvetica Neue"/>
          <w:color w:val="000000"/>
          <w:sz w:val="22"/>
          <w:szCs w:val="22"/>
        </w:rPr>
        <w:t>.</w:t>
      </w:r>
      <w:r w:rsidR="00CF0A66" w:rsidRPr="00193BFB">
        <w:rPr>
          <w:rFonts w:ascii="Helvetica Neue" w:hAnsi="Helvetica Neue"/>
          <w:color w:val="000000"/>
          <w:sz w:val="22"/>
          <w:szCs w:val="22"/>
        </w:rPr>
        <w:t xml:space="preserve"> </w:t>
      </w:r>
    </w:p>
    <w:p w14:paraId="14952AE6" w14:textId="77777777" w:rsidR="00DE5C2E" w:rsidRPr="00193BFB" w:rsidRDefault="00DE5C2E" w:rsidP="00CD5708">
      <w:pPr>
        <w:pStyle w:val="bullets-123"/>
        <w:numPr>
          <w:ilvl w:val="0"/>
          <w:numId w:val="38"/>
        </w:numPr>
        <w:spacing w:after="120" w:line="240" w:lineRule="auto"/>
        <w:ind w:left="1080"/>
        <w:jc w:val="both"/>
        <w:rPr>
          <w:rFonts w:ascii="Helvetica Neue" w:hAnsi="Helvetica Neue"/>
          <w:color w:val="auto"/>
          <w:sz w:val="22"/>
          <w:szCs w:val="22"/>
        </w:rPr>
      </w:pPr>
      <w:r w:rsidRPr="00193BFB">
        <w:rPr>
          <w:rFonts w:ascii="Helvetica Neue" w:hAnsi="Helvetica Neue"/>
          <w:color w:val="auto"/>
          <w:sz w:val="22"/>
          <w:szCs w:val="22"/>
        </w:rPr>
        <w:t xml:space="preserve">The proposed business name and a description of all operating aspects of the proposed business. </w:t>
      </w:r>
    </w:p>
    <w:p w14:paraId="399B763F" w14:textId="77777777" w:rsidR="00C75528" w:rsidRPr="00193BFB" w:rsidRDefault="0007510B" w:rsidP="00CD5708">
      <w:pPr>
        <w:pStyle w:val="bullets-123"/>
        <w:numPr>
          <w:ilvl w:val="0"/>
          <w:numId w:val="38"/>
        </w:numPr>
        <w:spacing w:after="120" w:line="240" w:lineRule="auto"/>
        <w:ind w:left="1080"/>
        <w:jc w:val="both"/>
        <w:rPr>
          <w:rFonts w:ascii="Helvetica Neue" w:hAnsi="Helvetica Neue"/>
          <w:sz w:val="22"/>
          <w:szCs w:val="22"/>
        </w:rPr>
      </w:pPr>
      <w:r w:rsidRPr="00193BFB">
        <w:rPr>
          <w:rFonts w:ascii="Helvetica Neue" w:hAnsi="Helvetica Neue"/>
          <w:color w:val="auto"/>
          <w:sz w:val="22"/>
          <w:szCs w:val="22"/>
        </w:rPr>
        <w:t>Such other information as</w:t>
      </w:r>
      <w:r w:rsidRPr="00193BFB">
        <w:rPr>
          <w:rFonts w:ascii="Helvetica Neue" w:hAnsi="Helvetica Neue"/>
          <w:sz w:val="22"/>
          <w:szCs w:val="22"/>
        </w:rPr>
        <w:t xml:space="preserve"> </w:t>
      </w:r>
      <w:r w:rsidRPr="00193BFB">
        <w:rPr>
          <w:rFonts w:ascii="Helvetica Neue" w:hAnsi="Helvetica Neue"/>
          <w:color w:val="FF0000"/>
          <w:sz w:val="22"/>
          <w:szCs w:val="22"/>
        </w:rPr>
        <w:t>the Department</w:t>
      </w:r>
      <w:r w:rsidRPr="00193BFB">
        <w:rPr>
          <w:rFonts w:ascii="Helvetica Neue" w:hAnsi="Helvetica Neue"/>
          <w:sz w:val="22"/>
          <w:szCs w:val="22"/>
        </w:rPr>
        <w:t xml:space="preserve"> </w:t>
      </w:r>
      <w:r w:rsidRPr="00193BFB">
        <w:rPr>
          <w:rFonts w:ascii="Helvetica Neue" w:hAnsi="Helvetica Neue"/>
          <w:color w:val="auto"/>
          <w:sz w:val="22"/>
          <w:szCs w:val="22"/>
        </w:rPr>
        <w:t xml:space="preserve">deems necessary for the administration or enforcement of this </w:t>
      </w:r>
      <w:r w:rsidRPr="00193BFB">
        <w:rPr>
          <w:rFonts w:ascii="Helvetica Neue" w:hAnsi="Helvetica Neue"/>
          <w:color w:val="FF0000"/>
          <w:sz w:val="22"/>
          <w:szCs w:val="22"/>
        </w:rPr>
        <w:t>[</w:t>
      </w:r>
      <w:r w:rsidR="00156B68" w:rsidRPr="00193BFB">
        <w:rPr>
          <w:rFonts w:ascii="Helvetica Neue" w:hAnsi="Helvetica Neue"/>
          <w:color w:val="FF0000"/>
          <w:sz w:val="22"/>
          <w:szCs w:val="22"/>
        </w:rPr>
        <w:t>A</w:t>
      </w:r>
      <w:r w:rsidRPr="00193BFB">
        <w:rPr>
          <w:rFonts w:ascii="Helvetica Neue" w:hAnsi="Helvetica Neue"/>
          <w:color w:val="FF0000"/>
          <w:sz w:val="22"/>
          <w:szCs w:val="22"/>
        </w:rPr>
        <w:t>rticle/</w:t>
      </w:r>
      <w:r w:rsidR="00156B68"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sz w:val="22"/>
          <w:szCs w:val="22"/>
        </w:rPr>
        <w:t xml:space="preserve"> </w:t>
      </w:r>
      <w:r w:rsidRPr="00193BFB">
        <w:rPr>
          <w:rFonts w:ascii="Helvetica Neue" w:hAnsi="Helvetica Neue"/>
          <w:color w:val="auto"/>
          <w:sz w:val="22"/>
          <w:szCs w:val="22"/>
        </w:rPr>
        <w:t>as specified on the application form required by this section.</w:t>
      </w:r>
      <w:r w:rsidRPr="00193BFB">
        <w:rPr>
          <w:rFonts w:ascii="Helvetica Neue" w:hAnsi="Helvetica Neue"/>
          <w:sz w:val="22"/>
          <w:szCs w:val="22"/>
        </w:rPr>
        <w:t xml:space="preserve"> </w:t>
      </w:r>
    </w:p>
    <w:p w14:paraId="1C142DAC" w14:textId="77777777" w:rsidR="000B18E7" w:rsidRPr="00193BFB" w:rsidRDefault="000B18E7" w:rsidP="0089360D">
      <w:pPr>
        <w:pStyle w:val="bullets-123"/>
        <w:numPr>
          <w:ilvl w:val="0"/>
          <w:numId w:val="21"/>
        </w:numPr>
        <w:spacing w:after="120" w:line="240" w:lineRule="auto"/>
        <w:jc w:val="both"/>
        <w:rPr>
          <w:rFonts w:ascii="Helvetica Neue" w:hAnsi="Helvetica Neue"/>
          <w:color w:val="auto"/>
          <w:sz w:val="22"/>
          <w:szCs w:val="22"/>
        </w:rPr>
      </w:pPr>
      <w:r w:rsidRPr="00193BFB">
        <w:rPr>
          <w:rFonts w:ascii="Helvetica Neue" w:hAnsi="Helvetica Neue"/>
          <w:color w:val="auto"/>
          <w:sz w:val="22"/>
          <w:szCs w:val="22"/>
        </w:rPr>
        <w:t>REFERRAL TO OTHER DEPARTMENTS OR AGENCIES</w:t>
      </w:r>
      <w:r w:rsidRPr="00193BFB">
        <w:rPr>
          <w:rFonts w:ascii="Helvetica Neue" w:hAnsi="Helvetica Neue"/>
          <w:sz w:val="22"/>
          <w:szCs w:val="22"/>
        </w:rPr>
        <w:t xml:space="preserve">. </w:t>
      </w:r>
      <w:r w:rsidRPr="00193BFB">
        <w:rPr>
          <w:rFonts w:ascii="Helvetica Neue" w:hAnsi="Helvetica Neue"/>
          <w:color w:val="FF0000"/>
          <w:sz w:val="22"/>
          <w:szCs w:val="22"/>
        </w:rPr>
        <w:t>The Department</w:t>
      </w:r>
      <w:r w:rsidRPr="00193BFB">
        <w:rPr>
          <w:rFonts w:ascii="Helvetica Neue" w:hAnsi="Helvetica Neue"/>
          <w:sz w:val="22"/>
          <w:szCs w:val="22"/>
        </w:rPr>
        <w:t xml:space="preserve"> </w:t>
      </w:r>
      <w:r w:rsidRPr="00193BFB">
        <w:rPr>
          <w:rFonts w:ascii="Helvetica Neue" w:hAnsi="Helvetica Neue"/>
          <w:color w:val="auto"/>
          <w:sz w:val="22"/>
          <w:szCs w:val="22"/>
        </w:rPr>
        <w:t>may refer the</w:t>
      </w:r>
      <w:r w:rsidRPr="00193BFB">
        <w:rPr>
          <w:rFonts w:ascii="Helvetica Neue" w:hAnsi="Helvetica Neue"/>
          <w:sz w:val="22"/>
          <w:szCs w:val="22"/>
        </w:rPr>
        <w:t xml:space="preserve"> </w:t>
      </w:r>
      <w:r w:rsidRPr="00193BFB">
        <w:rPr>
          <w:rFonts w:ascii="Helvetica Neue" w:hAnsi="Helvetica Neue"/>
          <w:color w:val="auto"/>
          <w:sz w:val="22"/>
          <w:szCs w:val="22"/>
        </w:rPr>
        <w:t>application to other departments or agencies to determine whether the premises where the</w:t>
      </w:r>
      <w:r w:rsidRPr="00193BFB">
        <w:rPr>
          <w:rFonts w:ascii="Helvetica Neue" w:hAnsi="Helvetica Neue"/>
          <w:sz w:val="22"/>
          <w:szCs w:val="22"/>
        </w:rPr>
        <w:t xml:space="preserve"> </w:t>
      </w:r>
      <w:r w:rsidRPr="00193BFB">
        <w:rPr>
          <w:rFonts w:ascii="Helvetica Neue" w:hAnsi="Helvetica Neue"/>
          <w:color w:val="auto"/>
          <w:sz w:val="22"/>
          <w:szCs w:val="22"/>
        </w:rPr>
        <w:t>Cannabis Retailer will be located complies with the</w:t>
      </w:r>
      <w:r w:rsidRPr="00193BFB">
        <w:rPr>
          <w:rFonts w:ascii="Helvetica Neue" w:hAnsi="Helvetica Neue"/>
          <w:sz w:val="22"/>
          <w:szCs w:val="22"/>
        </w:rPr>
        <w:t xml:space="preserve"> </w:t>
      </w:r>
      <w:r w:rsidRPr="00193BFB">
        <w:rPr>
          <w:rFonts w:ascii="Helvetica Neue" w:hAnsi="Helvetica Neue"/>
          <w:color w:val="FF0000"/>
          <w:sz w:val="22"/>
          <w:szCs w:val="22"/>
        </w:rPr>
        <w:t xml:space="preserve">[City/County] </w:t>
      </w:r>
      <w:r w:rsidRPr="00193BFB">
        <w:rPr>
          <w:rFonts w:ascii="Helvetica Neue" w:hAnsi="Helvetica Neue"/>
          <w:color w:val="auto"/>
          <w:sz w:val="22"/>
          <w:szCs w:val="22"/>
        </w:rPr>
        <w:t>building, health, zoning, and fire ordinances or other applicable ordinances or laws</w:t>
      </w:r>
      <w:r w:rsidR="003D4DCF" w:rsidRPr="00193BFB">
        <w:rPr>
          <w:rFonts w:ascii="Helvetica Neue" w:hAnsi="Helvetica Neue"/>
          <w:color w:val="auto"/>
          <w:sz w:val="22"/>
          <w:szCs w:val="22"/>
        </w:rPr>
        <w:t xml:space="preserve"> and potential impact on health equity</w:t>
      </w:r>
      <w:r w:rsidRPr="00193BFB">
        <w:rPr>
          <w:rFonts w:ascii="Helvetica Neue" w:hAnsi="Helvetica Neue"/>
          <w:color w:val="auto"/>
          <w:sz w:val="22"/>
          <w:szCs w:val="22"/>
        </w:rPr>
        <w:t>.</w:t>
      </w:r>
    </w:p>
    <w:p w14:paraId="4D28F0B5" w14:textId="77777777" w:rsidR="000B18E7" w:rsidRPr="00193BFB" w:rsidRDefault="000B18E7" w:rsidP="0089360D">
      <w:pPr>
        <w:pStyle w:val="bullets-123"/>
        <w:numPr>
          <w:ilvl w:val="0"/>
          <w:numId w:val="21"/>
        </w:numPr>
        <w:spacing w:after="120" w:line="240" w:lineRule="auto"/>
        <w:jc w:val="both"/>
        <w:rPr>
          <w:rFonts w:ascii="Helvetica Neue" w:hAnsi="Helvetica Neue"/>
          <w:color w:val="auto"/>
          <w:sz w:val="22"/>
          <w:szCs w:val="22"/>
        </w:rPr>
      </w:pPr>
      <w:r w:rsidRPr="00193BFB">
        <w:rPr>
          <w:rFonts w:ascii="Helvetica Neue" w:hAnsi="Helvetica Neue"/>
          <w:color w:val="auto"/>
          <w:sz w:val="22"/>
          <w:szCs w:val="22"/>
        </w:rPr>
        <w:t>ACTION ON APPLICATION. Notice and public hearing requirements shall be as set forth in</w:t>
      </w:r>
      <w:r w:rsidRPr="00193BFB">
        <w:rPr>
          <w:rFonts w:ascii="Helvetica Neue" w:hAnsi="Helvetica Neue"/>
          <w:sz w:val="22"/>
          <w:szCs w:val="22"/>
        </w:rPr>
        <w:t xml:space="preserve"> </w:t>
      </w:r>
      <w:r w:rsidRPr="00193BFB">
        <w:rPr>
          <w:rFonts w:ascii="Helvetica Neue" w:hAnsi="Helvetica Neue"/>
          <w:color w:val="FF0000"/>
          <w:sz w:val="22"/>
          <w:szCs w:val="22"/>
        </w:rPr>
        <w:t xml:space="preserve">Section __________ </w:t>
      </w:r>
      <w:r w:rsidRPr="00193BFB">
        <w:rPr>
          <w:rFonts w:ascii="Helvetica Neue" w:hAnsi="Helvetica Neue"/>
          <w:color w:val="auto"/>
          <w:sz w:val="22"/>
          <w:szCs w:val="22"/>
        </w:rPr>
        <w:t>of the</w:t>
      </w:r>
      <w:r w:rsidRPr="00193BFB">
        <w:rPr>
          <w:rFonts w:ascii="Helvetica Neue" w:hAnsi="Helvetica Neue"/>
          <w:sz w:val="22"/>
          <w:szCs w:val="22"/>
        </w:rPr>
        <w:t xml:space="preserve"> </w:t>
      </w:r>
      <w:r w:rsidRPr="00193BFB">
        <w:rPr>
          <w:rFonts w:ascii="Helvetica Neue" w:hAnsi="Helvetica Neue"/>
          <w:color w:val="FF0000"/>
          <w:sz w:val="22"/>
          <w:szCs w:val="22"/>
        </w:rPr>
        <w:t xml:space="preserve">[City/County] </w:t>
      </w:r>
      <w:r w:rsidRPr="00193BFB">
        <w:rPr>
          <w:rFonts w:ascii="Helvetica Neue" w:hAnsi="Helvetica Neue"/>
          <w:color w:val="auto"/>
          <w:sz w:val="22"/>
          <w:szCs w:val="22"/>
        </w:rPr>
        <w:t xml:space="preserve">Zoning Ordinance pertaining to conditional use permits. </w:t>
      </w:r>
    </w:p>
    <w:p w14:paraId="36A725B3" w14:textId="77777777" w:rsidR="00C75528" w:rsidRPr="00193BFB" w:rsidRDefault="00C75528" w:rsidP="0089360D">
      <w:pPr>
        <w:pStyle w:val="commentsbox"/>
        <w:spacing w:after="120"/>
        <w:ind w:left="115" w:right="115"/>
        <w:jc w:val="both"/>
        <w:rPr>
          <w:rFonts w:ascii="Helvetica Neue" w:hAnsi="Helvetica Neue"/>
          <w:b/>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requirement authorizes administrative and enforcement staff to establish application forms that require various types of information to aid effective operation and enforcement of the ordinance. </w:t>
      </w:r>
      <w:r w:rsidR="0007510B" w:rsidRPr="00193BFB">
        <w:rPr>
          <w:rFonts w:ascii="Helvetica Neue" w:hAnsi="Helvetica Neue"/>
          <w:sz w:val="22"/>
          <w:szCs w:val="22"/>
        </w:rPr>
        <w:t xml:space="preserve">All information specified in an application pursuant to this section </w:t>
      </w:r>
      <w:r w:rsidR="00480ED9" w:rsidRPr="00193BFB">
        <w:rPr>
          <w:rFonts w:ascii="Helvetica Neue" w:hAnsi="Helvetica Neue"/>
          <w:sz w:val="22"/>
          <w:szCs w:val="22"/>
        </w:rPr>
        <w:t xml:space="preserve">will </w:t>
      </w:r>
      <w:r w:rsidR="0007510B" w:rsidRPr="00193BFB">
        <w:rPr>
          <w:rFonts w:ascii="Helvetica Neue" w:hAnsi="Helvetica Neue"/>
          <w:sz w:val="22"/>
          <w:szCs w:val="22"/>
        </w:rPr>
        <w:t xml:space="preserve">be subject to disclosure under the California Public Records Act (California Government Code section 6250 </w:t>
      </w:r>
      <w:r w:rsidR="0007510B" w:rsidRPr="00193BFB">
        <w:rPr>
          <w:rFonts w:ascii="Helvetica Neue" w:hAnsi="Helvetica Neue"/>
          <w:i/>
          <w:sz w:val="22"/>
          <w:szCs w:val="22"/>
        </w:rPr>
        <w:t>et seq</w:t>
      </w:r>
      <w:r w:rsidR="0007510B" w:rsidRPr="00193BFB">
        <w:rPr>
          <w:rFonts w:ascii="Helvetica Neue" w:hAnsi="Helvetica Neue"/>
          <w:sz w:val="22"/>
          <w:szCs w:val="22"/>
        </w:rPr>
        <w:t>.) or any other applicable law, subject to the laws’ exemptions.</w:t>
      </w:r>
    </w:p>
    <w:p w14:paraId="455E049E" w14:textId="77777777" w:rsidR="00D544EE" w:rsidRPr="00193BFB" w:rsidRDefault="00737F24" w:rsidP="00496A00">
      <w:pPr>
        <w:pStyle w:val="Heading3"/>
        <w:rPr>
          <w:rFonts w:ascii="Helvetica Neue" w:hAnsi="Helvetica Neue"/>
        </w:rPr>
      </w:pPr>
      <w:bookmarkStart w:id="19" w:name="_Toc372886603"/>
      <w:bookmarkStart w:id="20" w:name="_Toc374365022"/>
      <w:r w:rsidRPr="00193BFB">
        <w:rPr>
          <w:rFonts w:ascii="Helvetica Neue" w:hAnsi="Helvetica Neue"/>
        </w:rPr>
        <w:t xml:space="preserve">Section </w:t>
      </w:r>
      <w:r w:rsidR="00495336" w:rsidRPr="00193BFB">
        <w:rPr>
          <w:rFonts w:ascii="Helvetica Neue" w:hAnsi="Helvetica Neue"/>
        </w:rPr>
        <w:t>8</w:t>
      </w:r>
      <w:r w:rsidR="00F7748E" w:rsidRPr="00193BFB">
        <w:rPr>
          <w:rFonts w:ascii="Helvetica Neue" w:hAnsi="Helvetica Neue"/>
        </w:rPr>
        <w:t>.</w:t>
      </w:r>
      <w:r w:rsidR="00B070EF" w:rsidRPr="00193BFB">
        <w:rPr>
          <w:rFonts w:ascii="Helvetica Neue" w:hAnsi="Helvetica Neue"/>
        </w:rPr>
        <w:t xml:space="preserve"> </w:t>
      </w:r>
      <w:r w:rsidR="00C04DB6" w:rsidRPr="00193BFB">
        <w:rPr>
          <w:rFonts w:ascii="Helvetica Neue" w:hAnsi="Helvetica Neue"/>
        </w:rPr>
        <w:t>ACTION ON</w:t>
      </w:r>
      <w:r w:rsidR="00965767" w:rsidRPr="00193BFB">
        <w:rPr>
          <w:rFonts w:ascii="Helvetica Neue" w:hAnsi="Helvetica Neue"/>
        </w:rPr>
        <w:t xml:space="preserve"> PERMIT</w:t>
      </w:r>
      <w:r w:rsidR="00C04DB6" w:rsidRPr="00193BFB">
        <w:rPr>
          <w:rFonts w:ascii="Helvetica Neue" w:hAnsi="Helvetica Neue"/>
        </w:rPr>
        <w:t xml:space="preserve"> APPLICATION</w:t>
      </w:r>
      <w:bookmarkEnd w:id="19"/>
      <w:bookmarkEnd w:id="20"/>
    </w:p>
    <w:p w14:paraId="42E3EAE7" w14:textId="3B589BB9" w:rsidR="00C75528" w:rsidRPr="00193BFB" w:rsidRDefault="00C04DB6" w:rsidP="0089360D">
      <w:pPr>
        <w:pStyle w:val="BasicParagraph"/>
        <w:spacing w:after="120" w:line="240" w:lineRule="auto"/>
        <w:jc w:val="both"/>
        <w:rPr>
          <w:rFonts w:ascii="Helvetica Neue" w:hAnsi="Helvetica Neue"/>
        </w:rPr>
      </w:pPr>
      <w:r w:rsidRPr="00193BFB">
        <w:rPr>
          <w:rFonts w:ascii="Helvetica Neue" w:hAnsi="Helvetica Neue" w:cs="Times New Roman"/>
          <w:color w:val="FF0000"/>
          <w:sz w:val="22"/>
          <w:szCs w:val="22"/>
        </w:rPr>
        <w:t xml:space="preserve">The Department </w:t>
      </w:r>
      <w:r w:rsidRPr="00193BFB">
        <w:rPr>
          <w:rFonts w:ascii="Helvetica Neue" w:hAnsi="Helvetica Neue" w:cs="Times New Roman"/>
          <w:color w:val="auto"/>
          <w:sz w:val="22"/>
          <w:szCs w:val="22"/>
        </w:rPr>
        <w:t>shall approve issua</w:t>
      </w:r>
      <w:r w:rsidR="00410D61" w:rsidRPr="00193BFB">
        <w:rPr>
          <w:rFonts w:ascii="Helvetica Neue" w:hAnsi="Helvetica Neue" w:cs="Times New Roman"/>
          <w:color w:val="auto"/>
          <w:sz w:val="22"/>
          <w:szCs w:val="22"/>
        </w:rPr>
        <w:t>nce of the permit to allow Cannabis Retailing at a particular location</w:t>
      </w:r>
      <w:r w:rsidRPr="00193BFB">
        <w:rPr>
          <w:rFonts w:ascii="Helvetica Neue" w:hAnsi="Helvetica Neue" w:cs="Times New Roman"/>
          <w:color w:val="auto"/>
          <w:sz w:val="22"/>
          <w:szCs w:val="22"/>
        </w:rPr>
        <w:t xml:space="preserve"> upon making the following findings </w:t>
      </w:r>
      <w:r w:rsidRPr="00656F91">
        <w:rPr>
          <w:rFonts w:ascii="Helvetica Neue" w:hAnsi="Helvetica Neue" w:cs="Times New Roman"/>
          <w:color w:val="FF0000"/>
          <w:sz w:val="22"/>
          <w:szCs w:val="22"/>
        </w:rPr>
        <w:t>[in addition to]</w:t>
      </w:r>
      <w:r w:rsidR="007943EE">
        <w:rPr>
          <w:rFonts w:ascii="Helvetica Neue" w:hAnsi="Helvetica Neue" w:cs="Times New Roman"/>
          <w:color w:val="FF0000"/>
          <w:sz w:val="22"/>
          <w:szCs w:val="22"/>
        </w:rPr>
        <w:t xml:space="preserve"> </w:t>
      </w:r>
      <w:r w:rsidRPr="00656F91">
        <w:rPr>
          <w:rFonts w:ascii="Helvetica Neue" w:hAnsi="Helvetica Neue" w:cs="Times New Roman"/>
          <w:color w:val="FF0000"/>
          <w:sz w:val="22"/>
          <w:szCs w:val="22"/>
        </w:rPr>
        <w:t xml:space="preserve">[in lieu of] </w:t>
      </w:r>
      <w:r w:rsidRPr="00193BFB">
        <w:rPr>
          <w:rFonts w:ascii="Helvetica Neue" w:hAnsi="Helvetica Neue" w:cs="Times New Roman"/>
          <w:color w:val="auto"/>
          <w:sz w:val="22"/>
          <w:szCs w:val="22"/>
        </w:rPr>
        <w:t>the findings required by the municipality’s conditional use permit ordinance</w:t>
      </w:r>
      <w:r w:rsidRPr="00193BFB">
        <w:rPr>
          <w:rFonts w:ascii="Helvetica Neue" w:hAnsi="Helvetica Neue" w:cs="Times New Roman"/>
          <w:sz w:val="22"/>
          <w:szCs w:val="22"/>
        </w:rPr>
        <w:t xml:space="preserve"> </w:t>
      </w:r>
      <w:r w:rsidR="00C75528" w:rsidRPr="00193BFB">
        <w:rPr>
          <w:rFonts w:ascii="Helvetica Neue" w:hAnsi="Helvetica Neue" w:cs="Times New Roman"/>
          <w:color w:val="FF0000"/>
          <w:sz w:val="22"/>
          <w:szCs w:val="22"/>
        </w:rPr>
        <w:t>[</w:t>
      </w:r>
      <w:r w:rsidR="00594A11" w:rsidRPr="00193BFB">
        <w:rPr>
          <w:rFonts w:ascii="Helvetica Neue" w:hAnsi="Helvetica Neue" w:cs="Times New Roman"/>
          <w:color w:val="FF0000"/>
          <w:sz w:val="22"/>
          <w:szCs w:val="22"/>
        </w:rPr>
        <w:t>A</w:t>
      </w:r>
      <w:r w:rsidR="00C75528" w:rsidRPr="00193BFB">
        <w:rPr>
          <w:rFonts w:ascii="Helvetica Neue" w:hAnsi="Helvetica Neue" w:cs="Times New Roman"/>
          <w:color w:val="FF0000"/>
          <w:sz w:val="22"/>
          <w:szCs w:val="22"/>
        </w:rPr>
        <w:t>rticle/</w:t>
      </w:r>
      <w:r w:rsidR="00594A11" w:rsidRPr="00193BFB">
        <w:rPr>
          <w:rFonts w:ascii="Helvetica Neue" w:hAnsi="Helvetica Neue" w:cs="Times New Roman"/>
          <w:color w:val="FF0000"/>
          <w:sz w:val="22"/>
          <w:szCs w:val="22"/>
        </w:rPr>
        <w:t>C</w:t>
      </w:r>
      <w:r w:rsidR="00C75528" w:rsidRPr="00193BFB">
        <w:rPr>
          <w:rFonts w:ascii="Helvetica Neue" w:hAnsi="Helvetica Neue" w:cs="Times New Roman"/>
          <w:color w:val="FF0000"/>
          <w:sz w:val="22"/>
          <w:szCs w:val="22"/>
        </w:rPr>
        <w:t>hapter]</w:t>
      </w:r>
      <w:r w:rsidRPr="00193BFB">
        <w:rPr>
          <w:rFonts w:ascii="Helvetica Neue" w:hAnsi="Helvetica Neue" w:cs="Times New Roman"/>
          <w:sz w:val="22"/>
          <w:szCs w:val="22"/>
        </w:rPr>
        <w:t>:</w:t>
      </w:r>
    </w:p>
    <w:p w14:paraId="3CB78107"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sz w:val="22"/>
          <w:szCs w:val="22"/>
        </w:rPr>
      </w:pPr>
      <w:r w:rsidRPr="00193BFB">
        <w:rPr>
          <w:rFonts w:ascii="Helvetica Neue" w:hAnsi="Helvetica Neue" w:cs="Times New Roman"/>
          <w:color w:val="auto"/>
          <w:sz w:val="22"/>
          <w:szCs w:val="22"/>
        </w:rPr>
        <w:t xml:space="preserve"> The application seeks authorization for </w:t>
      </w:r>
      <w:r w:rsidRPr="00193BFB">
        <w:rPr>
          <w:rFonts w:ascii="Helvetica Neue" w:hAnsi="Helvetica Neue"/>
          <w:color w:val="auto"/>
          <w:sz w:val="22"/>
          <w:szCs w:val="22"/>
        </w:rPr>
        <w:t>Cannabis</w:t>
      </w:r>
      <w:r w:rsidRPr="00193BFB">
        <w:rPr>
          <w:rFonts w:ascii="Helvetica Neue" w:hAnsi="Helvetica Neue" w:cs="Times New Roman"/>
          <w:color w:val="auto"/>
          <w:sz w:val="22"/>
          <w:szCs w:val="22"/>
        </w:rPr>
        <w:t xml:space="preserve"> </w:t>
      </w:r>
      <w:r w:rsidR="0021361B" w:rsidRPr="00193BFB">
        <w:rPr>
          <w:rFonts w:ascii="Helvetica Neue" w:hAnsi="Helvetica Neue" w:cs="Times New Roman"/>
          <w:color w:val="auto"/>
          <w:sz w:val="22"/>
          <w:szCs w:val="22"/>
        </w:rPr>
        <w:t>R</w:t>
      </w:r>
      <w:r w:rsidRPr="00193BFB">
        <w:rPr>
          <w:rFonts w:ascii="Helvetica Neue" w:hAnsi="Helvetica Neue" w:cs="Times New Roman"/>
          <w:color w:val="auto"/>
          <w:sz w:val="22"/>
          <w:szCs w:val="22"/>
        </w:rPr>
        <w:t>etailing at a location for which this</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[Article/Chapter]</w:t>
      </w:r>
      <w:r w:rsidRPr="00193BFB">
        <w:rPr>
          <w:rFonts w:ascii="Helvetica Neue" w:hAnsi="Helvetica Neue" w:cs="Times New Roman"/>
          <w:sz w:val="22"/>
          <w:szCs w:val="22"/>
        </w:rPr>
        <w:t xml:space="preserve"> </w:t>
      </w:r>
      <w:r w:rsidRPr="00193BFB">
        <w:rPr>
          <w:rFonts w:ascii="Helvetica Neue" w:hAnsi="Helvetica Neue" w:cs="Times New Roman"/>
          <w:color w:val="auto"/>
          <w:sz w:val="22"/>
          <w:szCs w:val="22"/>
        </w:rPr>
        <w:t xml:space="preserve">does not prohibit issuance of a </w:t>
      </w:r>
      <w:r w:rsidR="0021361B" w:rsidRPr="00193BFB">
        <w:rPr>
          <w:rFonts w:ascii="Helvetica Neue" w:hAnsi="Helvetica Neue" w:cs="Times New Roman"/>
          <w:color w:val="auto"/>
          <w:sz w:val="22"/>
          <w:szCs w:val="22"/>
        </w:rPr>
        <w:t xml:space="preserve">conditional use </w:t>
      </w:r>
      <w:r w:rsidRPr="00193BFB">
        <w:rPr>
          <w:rFonts w:ascii="Helvetica Neue" w:hAnsi="Helvetica Neue" w:cs="Times New Roman"/>
          <w:color w:val="auto"/>
          <w:sz w:val="22"/>
          <w:szCs w:val="22"/>
        </w:rPr>
        <w:t>permit;</w:t>
      </w:r>
    </w:p>
    <w:p w14:paraId="66DDAC9A" w14:textId="77777777" w:rsidR="005E3334" w:rsidRPr="00193BFB" w:rsidRDefault="005E3334"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The application would not exceed the allowable density limits for Cannabis Retailers, respecting the order of priority;</w:t>
      </w:r>
    </w:p>
    <w:p w14:paraId="61337F96" w14:textId="77777777" w:rsidR="00662A77" w:rsidRPr="00193BFB" w:rsidRDefault="009E07E4" w:rsidP="0089360D">
      <w:pPr>
        <w:pStyle w:val="bullets-abc"/>
        <w:numPr>
          <w:ilvl w:val="0"/>
          <w:numId w:val="22"/>
        </w:numPr>
        <w:spacing w:after="120" w:line="240" w:lineRule="auto"/>
        <w:jc w:val="both"/>
        <w:rPr>
          <w:rFonts w:ascii="Helvetica Neue" w:hAnsi="Helvetica Neue"/>
          <w:color w:val="auto"/>
          <w:sz w:val="22"/>
          <w:szCs w:val="22"/>
        </w:rPr>
      </w:pPr>
      <w:r w:rsidRPr="00193BFB">
        <w:rPr>
          <w:rFonts w:ascii="Helvetica Neue" w:hAnsi="Helvetica Neue" w:cs="Times New Roman"/>
          <w:color w:val="auto"/>
          <w:sz w:val="22"/>
          <w:szCs w:val="22"/>
        </w:rPr>
        <w:t xml:space="preserve">The application seeks authorization for Cannabis Retailing that is </w:t>
      </w:r>
      <w:r w:rsidR="005E3334" w:rsidRPr="00193BFB">
        <w:rPr>
          <w:rFonts w:ascii="Helvetica Neue" w:hAnsi="Helvetica Neue" w:cs="Times New Roman"/>
          <w:color w:val="auto"/>
          <w:sz w:val="22"/>
          <w:szCs w:val="22"/>
        </w:rPr>
        <w:t xml:space="preserve">not </w:t>
      </w:r>
      <w:r w:rsidRPr="00193BFB">
        <w:rPr>
          <w:rFonts w:ascii="Helvetica Neue" w:hAnsi="Helvetica Neue" w:cs="Times New Roman"/>
          <w:color w:val="auto"/>
          <w:sz w:val="22"/>
          <w:szCs w:val="22"/>
        </w:rPr>
        <w:t>prohibited pursuant to this</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[Article/Chapter</w:t>
      </w:r>
      <w:r w:rsidR="00694D81" w:rsidRPr="00193BFB">
        <w:rPr>
          <w:rFonts w:ascii="Helvetica Neue" w:hAnsi="Helvetica Neue" w:cs="Times New Roman"/>
          <w:color w:val="FF0000"/>
          <w:sz w:val="22"/>
          <w:szCs w:val="22"/>
        </w:rPr>
        <w:t>]</w:t>
      </w:r>
      <w:r w:rsidR="005E3334" w:rsidRPr="00193BFB">
        <w:rPr>
          <w:rFonts w:ascii="Helvetica Neue" w:hAnsi="Helvetica Neue" w:cs="Times New Roman"/>
          <w:sz w:val="22"/>
          <w:szCs w:val="22"/>
        </w:rPr>
        <w:t xml:space="preserve"> </w:t>
      </w:r>
      <w:r w:rsidR="00694D81" w:rsidRPr="00193BFB">
        <w:rPr>
          <w:rFonts w:ascii="Helvetica Neue" w:hAnsi="Helvetica Neue" w:cs="Times New Roman"/>
          <w:sz w:val="22"/>
          <w:szCs w:val="22"/>
        </w:rPr>
        <w:t>(</w:t>
      </w:r>
      <w:r w:rsidRPr="00193BFB">
        <w:rPr>
          <w:rFonts w:ascii="Helvetica Neue" w:hAnsi="Helvetica Neue" w:cs="Times New Roman"/>
          <w:color w:val="auto"/>
          <w:sz w:val="22"/>
          <w:szCs w:val="22"/>
        </w:rPr>
        <w:t>e.g., mobile vending</w:t>
      </w:r>
      <w:r w:rsidR="005E3334" w:rsidRPr="00193BFB">
        <w:rPr>
          <w:rFonts w:ascii="Helvetica Neue" w:hAnsi="Helvetica Neue" w:cs="Times New Roman"/>
          <w:color w:val="auto"/>
          <w:sz w:val="22"/>
          <w:szCs w:val="22"/>
        </w:rPr>
        <w:t>, selling goods other than cannabis</w:t>
      </w:r>
      <w:r w:rsidR="00694D81" w:rsidRPr="00193BFB">
        <w:rPr>
          <w:rFonts w:ascii="Helvetica Neue" w:hAnsi="Helvetica Neue" w:cs="Times New Roman"/>
          <w:color w:val="auto"/>
          <w:sz w:val="22"/>
          <w:szCs w:val="22"/>
        </w:rPr>
        <w:t>)</w:t>
      </w:r>
      <w:r w:rsidRPr="00193BFB">
        <w:rPr>
          <w:rFonts w:ascii="Helvetica Neue" w:hAnsi="Helvetica Neue" w:cs="Times New Roman"/>
          <w:color w:val="auto"/>
          <w:sz w:val="22"/>
          <w:szCs w:val="22"/>
        </w:rPr>
        <w:t xml:space="preserve">, that is </w:t>
      </w:r>
      <w:r w:rsidR="005E3334" w:rsidRPr="00193BFB">
        <w:rPr>
          <w:rFonts w:ascii="Helvetica Neue" w:hAnsi="Helvetica Neue" w:cs="Times New Roman"/>
          <w:color w:val="auto"/>
          <w:sz w:val="22"/>
          <w:szCs w:val="22"/>
        </w:rPr>
        <w:t>not un</w:t>
      </w:r>
      <w:r w:rsidR="00694D81" w:rsidRPr="00193BFB">
        <w:rPr>
          <w:rFonts w:ascii="Helvetica Neue" w:hAnsi="Helvetica Neue" w:cs="Times New Roman"/>
          <w:color w:val="auto"/>
          <w:sz w:val="22"/>
          <w:szCs w:val="22"/>
        </w:rPr>
        <w:t xml:space="preserve">lawful pursuant to this Code, </w:t>
      </w:r>
      <w:r w:rsidRPr="00193BFB">
        <w:rPr>
          <w:rFonts w:ascii="Helvetica Neue" w:hAnsi="Helvetica Neue" w:cs="Times New Roman"/>
          <w:color w:val="auto"/>
          <w:sz w:val="22"/>
          <w:szCs w:val="22"/>
        </w:rPr>
        <w:t xml:space="preserve">including without limitation the </w:t>
      </w:r>
      <w:r w:rsidRPr="00193BFB">
        <w:rPr>
          <w:rFonts w:ascii="Helvetica Neue" w:hAnsi="Helvetica Neue" w:cs="Times New Roman"/>
          <w:color w:val="FF0000"/>
          <w:sz w:val="22"/>
          <w:szCs w:val="22"/>
        </w:rPr>
        <w:t>[e.g., zoning ordinance, building code, and</w:t>
      </w:r>
      <w:r w:rsidR="005C70D4" w:rsidRPr="00193BFB">
        <w:rPr>
          <w:rFonts w:ascii="Helvetica Neue" w:hAnsi="Helvetica Neue" w:cs="Times New Roman"/>
          <w:color w:val="FF0000"/>
          <w:sz w:val="22"/>
          <w:szCs w:val="22"/>
        </w:rPr>
        <w:t xml:space="preserve"> business license tax ordinance</w:t>
      </w:r>
      <w:r w:rsidRPr="00193BFB">
        <w:rPr>
          <w:rFonts w:ascii="Helvetica Neue" w:hAnsi="Helvetica Neue" w:cs="Times New Roman"/>
          <w:color w:val="FF0000"/>
          <w:sz w:val="22"/>
          <w:szCs w:val="22"/>
        </w:rPr>
        <w:t>]</w:t>
      </w:r>
      <w:r w:rsidRPr="00193BFB">
        <w:rPr>
          <w:rFonts w:ascii="Helvetica Neue" w:hAnsi="Helvetica Neue" w:cs="Times New Roman"/>
          <w:color w:val="auto"/>
          <w:sz w:val="22"/>
          <w:szCs w:val="22"/>
        </w:rPr>
        <w:t xml:space="preserve">, or that is </w:t>
      </w:r>
      <w:r w:rsidR="005E3334" w:rsidRPr="00193BFB">
        <w:rPr>
          <w:rFonts w:ascii="Helvetica Neue" w:hAnsi="Helvetica Neue" w:cs="Times New Roman"/>
          <w:color w:val="auto"/>
          <w:sz w:val="22"/>
          <w:szCs w:val="22"/>
        </w:rPr>
        <w:t>not un</w:t>
      </w:r>
      <w:r w:rsidRPr="00193BFB">
        <w:rPr>
          <w:rFonts w:ascii="Helvetica Neue" w:hAnsi="Helvetica Neue" w:cs="Times New Roman"/>
          <w:color w:val="auto"/>
          <w:sz w:val="22"/>
          <w:szCs w:val="22"/>
        </w:rPr>
        <w:t>lawful pursuant to any other law</w:t>
      </w:r>
      <w:r w:rsidR="005E3334" w:rsidRPr="00193BFB">
        <w:rPr>
          <w:rFonts w:ascii="Helvetica Neue" w:hAnsi="Helvetica Neue" w:cs="Times New Roman"/>
          <w:color w:val="auto"/>
          <w:sz w:val="22"/>
          <w:szCs w:val="22"/>
        </w:rPr>
        <w:t>;</w:t>
      </w:r>
    </w:p>
    <w:p w14:paraId="0FB29010" w14:textId="77777777" w:rsidR="00662A77" w:rsidRPr="00193BFB" w:rsidRDefault="00662A77"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The application does not seek authorization for Cannabis Retailing for an Owner to whom this</w:t>
      </w:r>
      <w:r w:rsidRPr="00193BFB">
        <w:rPr>
          <w:rFonts w:ascii="Helvetica Neue" w:hAnsi="Helvetica Neue" w:cs="Times New Roman"/>
          <w:sz w:val="22"/>
          <w:szCs w:val="22"/>
        </w:rPr>
        <w:t xml:space="preserve"> </w:t>
      </w:r>
      <w:r w:rsidRPr="00193BFB">
        <w:rPr>
          <w:rFonts w:ascii="Helvetica Neue" w:hAnsi="Helvetica Neue" w:cs="Times New Roman"/>
          <w:color w:val="FF0000"/>
          <w:sz w:val="22"/>
          <w:szCs w:val="22"/>
        </w:rPr>
        <w:t>[Article/Chapter]</w:t>
      </w:r>
      <w:r w:rsidRPr="00193BFB">
        <w:rPr>
          <w:rFonts w:ascii="Helvetica Neue" w:hAnsi="Helvetica Neue" w:cs="Times New Roman"/>
          <w:color w:val="auto"/>
          <w:sz w:val="22"/>
          <w:szCs w:val="22"/>
        </w:rPr>
        <w:t>, prohibits a permit to be issue</w:t>
      </w:r>
      <w:r w:rsidR="0084475F" w:rsidRPr="00193BFB">
        <w:rPr>
          <w:rFonts w:ascii="Helvetica Neue" w:hAnsi="Helvetica Neue" w:cs="Times New Roman"/>
          <w:color w:val="auto"/>
          <w:sz w:val="22"/>
          <w:szCs w:val="22"/>
        </w:rPr>
        <w:t>d</w:t>
      </w:r>
      <w:r w:rsidRPr="00193BFB">
        <w:rPr>
          <w:rFonts w:ascii="Helvetica Neue" w:hAnsi="Helvetica Neue" w:cs="Times New Roman"/>
          <w:color w:val="auto"/>
          <w:sz w:val="22"/>
          <w:szCs w:val="22"/>
        </w:rPr>
        <w:t xml:space="preserve">; </w:t>
      </w:r>
    </w:p>
    <w:p w14:paraId="504D5EDF"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A finding that the Cannabis Retailing will not create or aggravate existing problems in the neighborhood related to the sale of Cannabis, such as loitering, criminal activity,</w:t>
      </w:r>
      <w:r w:rsidR="003D4DCF" w:rsidRPr="00193BFB">
        <w:rPr>
          <w:rFonts w:ascii="Helvetica Neue" w:hAnsi="Helvetica Neue" w:cs="Times New Roman"/>
          <w:color w:val="auto"/>
          <w:sz w:val="22"/>
          <w:szCs w:val="22"/>
        </w:rPr>
        <w:t xml:space="preserve"> health equity, </w:t>
      </w:r>
      <w:r w:rsidRPr="00193BFB">
        <w:rPr>
          <w:rFonts w:ascii="Helvetica Neue" w:hAnsi="Helvetica Neue" w:cs="Times New Roman"/>
          <w:color w:val="auto"/>
          <w:sz w:val="22"/>
          <w:szCs w:val="22"/>
        </w:rPr>
        <w:t xml:space="preserve">the sale of Cannabis to minors, noise, and littering; </w:t>
      </w:r>
    </w:p>
    <w:p w14:paraId="433D7F88"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lastRenderedPageBreak/>
        <w:t xml:space="preserve">The proposed establishment will not detrimentally affect nearby neighborhoods considering the distance of the Cannabis Retailer to residential buildings, youth-centered activities, or other Cannabis Retailers; and </w:t>
      </w:r>
    </w:p>
    <w:p w14:paraId="29525B2D" w14:textId="77777777" w:rsidR="00CE6E90" w:rsidRPr="00193BFB" w:rsidRDefault="00CE6E90" w:rsidP="0089360D">
      <w:pPr>
        <w:pStyle w:val="bullets-abc"/>
        <w:numPr>
          <w:ilvl w:val="0"/>
          <w:numId w:val="22"/>
        </w:numPr>
        <w:spacing w:after="120" w:line="240" w:lineRule="auto"/>
        <w:jc w:val="both"/>
        <w:rPr>
          <w:rFonts w:ascii="Helvetica Neue" w:hAnsi="Helvetica Neue" w:cs="Times New Roman"/>
          <w:color w:val="auto"/>
          <w:sz w:val="22"/>
          <w:szCs w:val="22"/>
        </w:rPr>
      </w:pPr>
      <w:r w:rsidRPr="00193BFB">
        <w:rPr>
          <w:rFonts w:ascii="Helvetica Neue" w:hAnsi="Helvetica Neue" w:cs="Times New Roman"/>
          <w:color w:val="auto"/>
          <w:sz w:val="22"/>
          <w:szCs w:val="22"/>
        </w:rPr>
        <w:t>The proposed establishment will otherwise be compatible with existing and potential uses within the general are</w:t>
      </w:r>
      <w:r w:rsidR="00662A77" w:rsidRPr="00193BFB">
        <w:rPr>
          <w:rFonts w:ascii="Helvetica Neue" w:hAnsi="Helvetica Neue" w:cs="Times New Roman"/>
          <w:color w:val="auto"/>
          <w:sz w:val="22"/>
          <w:szCs w:val="22"/>
        </w:rPr>
        <w:t>a.</w:t>
      </w:r>
    </w:p>
    <w:p w14:paraId="57808DDC" w14:textId="77777777" w:rsidR="00C75528" w:rsidRPr="00193BFB" w:rsidRDefault="00C75528" w:rsidP="002A6636">
      <w:pPr>
        <w:pStyle w:val="commentsbox"/>
        <w:tabs>
          <w:tab w:val="left" w:pos="81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section </w:t>
      </w:r>
      <w:r w:rsidR="00662A77" w:rsidRPr="00193BFB">
        <w:rPr>
          <w:rFonts w:ascii="Helvetica Neue" w:hAnsi="Helvetica Neue"/>
          <w:sz w:val="22"/>
          <w:szCs w:val="22"/>
        </w:rPr>
        <w:t>requires the government to make a number of findings prior to approval of</w:t>
      </w:r>
      <w:r w:rsidR="00BF6A04" w:rsidRPr="00193BFB">
        <w:rPr>
          <w:rFonts w:ascii="Helvetica Neue" w:hAnsi="Helvetica Neue"/>
          <w:sz w:val="22"/>
          <w:szCs w:val="22"/>
        </w:rPr>
        <w:t xml:space="preserve"> a conditional use permit. This list should be tailored to local conditions and citizen concerns.</w:t>
      </w:r>
    </w:p>
    <w:p w14:paraId="79CF19D1" w14:textId="77777777" w:rsidR="00C75528" w:rsidRPr="00193BFB" w:rsidRDefault="00C75528" w:rsidP="002A6636">
      <w:pPr>
        <w:pStyle w:val="commentsbox"/>
        <w:tabs>
          <w:tab w:val="left" w:pos="810"/>
        </w:tabs>
        <w:spacing w:after="120"/>
        <w:ind w:left="720" w:right="115"/>
        <w:jc w:val="both"/>
        <w:rPr>
          <w:rFonts w:ascii="Helvetica Neue" w:hAnsi="Helvetica Neue"/>
        </w:rPr>
      </w:pPr>
      <w:r w:rsidRPr="00193BFB">
        <w:rPr>
          <w:rFonts w:ascii="Helvetica Neue" w:hAnsi="Helvetica Neue"/>
          <w:sz w:val="22"/>
          <w:szCs w:val="22"/>
        </w:rPr>
        <w:t>Although a</w:t>
      </w:r>
      <w:r w:rsidR="00810CA2" w:rsidRPr="00193BFB">
        <w:rPr>
          <w:rFonts w:ascii="Helvetica Neue" w:hAnsi="Helvetica Neue"/>
          <w:sz w:val="22"/>
          <w:szCs w:val="22"/>
        </w:rPr>
        <w:t xml:space="preserve"> permit</w:t>
      </w:r>
      <w:r w:rsidRPr="00193BFB">
        <w:rPr>
          <w:rFonts w:ascii="Helvetica Neue" w:hAnsi="Helvetica Neue"/>
          <w:sz w:val="22"/>
          <w:szCs w:val="22"/>
        </w:rPr>
        <w:t xml:space="preserve"> technically should not be issued if prohibited elsewhere in the city or county code, it is valuable to make note of the other ordinances staff should consider under S</w:t>
      </w:r>
      <w:r w:rsidR="0033700F" w:rsidRPr="00193BFB">
        <w:rPr>
          <w:rFonts w:ascii="Helvetica Neue" w:hAnsi="Helvetica Neue"/>
          <w:sz w:val="22"/>
          <w:szCs w:val="22"/>
        </w:rPr>
        <w:t xml:space="preserve">ection </w:t>
      </w:r>
      <w:r w:rsidR="00FD4EBA" w:rsidRPr="00193BFB">
        <w:rPr>
          <w:rFonts w:ascii="Helvetica Neue" w:hAnsi="Helvetica Neue"/>
          <w:sz w:val="22"/>
          <w:szCs w:val="22"/>
        </w:rPr>
        <w:t>8</w:t>
      </w:r>
      <w:r w:rsidR="0033700F" w:rsidRPr="00193BFB">
        <w:rPr>
          <w:rFonts w:ascii="Helvetica Neue" w:hAnsi="Helvetica Neue"/>
          <w:sz w:val="22"/>
          <w:szCs w:val="22"/>
        </w:rPr>
        <w:t>(</w:t>
      </w:r>
      <w:r w:rsidR="00BF6A04" w:rsidRPr="00193BFB">
        <w:rPr>
          <w:rFonts w:ascii="Helvetica Neue" w:hAnsi="Helvetica Neue"/>
          <w:sz w:val="22"/>
          <w:szCs w:val="22"/>
        </w:rPr>
        <w:t>c</w:t>
      </w:r>
      <w:r w:rsidRPr="00193BFB">
        <w:rPr>
          <w:rFonts w:ascii="Helvetica Neue" w:hAnsi="Helvetica Neue"/>
          <w:sz w:val="22"/>
          <w:szCs w:val="22"/>
        </w:rPr>
        <w:t xml:space="preserve">). </w:t>
      </w:r>
    </w:p>
    <w:p w14:paraId="191E7285" w14:textId="77777777" w:rsidR="00C75528" w:rsidRPr="00193BFB" w:rsidRDefault="00F7748E" w:rsidP="00496A00">
      <w:pPr>
        <w:pStyle w:val="Heading3"/>
        <w:rPr>
          <w:rFonts w:ascii="Helvetica Neue" w:hAnsi="Helvetica Neue"/>
          <w:color w:val="auto"/>
        </w:rPr>
      </w:pPr>
      <w:bookmarkStart w:id="21" w:name="_Toc491607794"/>
      <w:bookmarkStart w:id="22" w:name="_Toc372886604"/>
      <w:bookmarkStart w:id="23" w:name="_Toc374365023"/>
      <w:r w:rsidRPr="00193BFB">
        <w:rPr>
          <w:rFonts w:ascii="Helvetica Neue" w:hAnsi="Helvetica Neue"/>
          <w:color w:val="auto"/>
        </w:rPr>
        <w:t xml:space="preserve">Section </w:t>
      </w:r>
      <w:r w:rsidR="00495336" w:rsidRPr="00193BFB">
        <w:rPr>
          <w:rFonts w:ascii="Helvetica Neue" w:hAnsi="Helvetica Neue"/>
          <w:color w:val="auto"/>
        </w:rPr>
        <w:t>9</w:t>
      </w:r>
      <w:r w:rsidR="00C75528" w:rsidRPr="00193BFB">
        <w:rPr>
          <w:rFonts w:ascii="Helvetica Neue" w:hAnsi="Helvetica Neue"/>
          <w:color w:val="auto"/>
        </w:rPr>
        <w:t>.</w:t>
      </w:r>
      <w:r w:rsidR="00965767" w:rsidRPr="00193BFB">
        <w:rPr>
          <w:rFonts w:ascii="Helvetica Neue" w:hAnsi="Helvetica Neue"/>
          <w:color w:val="auto"/>
        </w:rPr>
        <w:t xml:space="preserve"> PERMIT</w:t>
      </w:r>
      <w:r w:rsidR="00C75528" w:rsidRPr="00193BFB">
        <w:rPr>
          <w:rFonts w:ascii="Helvetica Neue" w:hAnsi="Helvetica Neue"/>
          <w:color w:val="auto"/>
        </w:rPr>
        <w:t xml:space="preserve"> RENEWAL AND EXPIRATION</w:t>
      </w:r>
      <w:bookmarkEnd w:id="21"/>
      <w:bookmarkEnd w:id="22"/>
      <w:bookmarkEnd w:id="23"/>
      <w:r w:rsidR="00C75528" w:rsidRPr="00193BFB">
        <w:rPr>
          <w:rFonts w:ascii="Helvetica Neue" w:hAnsi="Helvetica Neue"/>
          <w:color w:val="auto"/>
        </w:rPr>
        <w:t xml:space="preserve"> </w:t>
      </w:r>
    </w:p>
    <w:p w14:paraId="401C1B14" w14:textId="77777777" w:rsidR="00427647" w:rsidRPr="003B57E1" w:rsidRDefault="00C75528" w:rsidP="0089360D">
      <w:pPr>
        <w:pStyle w:val="bullets-abc"/>
        <w:numPr>
          <w:ilvl w:val="0"/>
          <w:numId w:val="13"/>
        </w:numPr>
        <w:tabs>
          <w:tab w:val="left" w:pos="630"/>
        </w:tabs>
        <w:spacing w:after="120" w:line="240" w:lineRule="auto"/>
        <w:ind w:left="630" w:hanging="270"/>
        <w:jc w:val="both"/>
        <w:rPr>
          <w:rFonts w:ascii="Helvetica Neue" w:hAnsi="Helvetica Neue" w:cs="Times New Roman"/>
          <w:sz w:val="22"/>
          <w:szCs w:val="22"/>
        </w:rPr>
      </w:pPr>
      <w:r w:rsidRPr="00193BFB">
        <w:rPr>
          <w:rFonts w:ascii="Helvetica Neue" w:hAnsi="Helvetica Neue"/>
          <w:color w:val="auto"/>
          <w:spacing w:val="-2"/>
          <w:sz w:val="22"/>
          <w:szCs w:val="22"/>
        </w:rPr>
        <w:t>RENEWAL OF</w:t>
      </w:r>
      <w:r w:rsidR="00965767" w:rsidRPr="00193BFB">
        <w:rPr>
          <w:rFonts w:ascii="Helvetica Neue" w:hAnsi="Helvetica Neue"/>
          <w:color w:val="auto"/>
          <w:spacing w:val="-2"/>
          <w:sz w:val="22"/>
          <w:szCs w:val="22"/>
        </w:rPr>
        <w:t xml:space="preserve"> PERMIT</w:t>
      </w:r>
      <w:r w:rsidRPr="00193BFB">
        <w:rPr>
          <w:rFonts w:ascii="Helvetica Neue" w:hAnsi="Helvetica Neue"/>
          <w:color w:val="auto"/>
          <w:spacing w:val="-2"/>
          <w:sz w:val="22"/>
          <w:szCs w:val="22"/>
        </w:rPr>
        <w:t xml:space="preserve">. A </w:t>
      </w:r>
      <w:r w:rsidR="0021361B" w:rsidRPr="00193BFB">
        <w:rPr>
          <w:rFonts w:ascii="Helvetica Neue" w:hAnsi="Helvetica Neue"/>
          <w:color w:val="auto"/>
          <w:spacing w:val="-2"/>
          <w:sz w:val="22"/>
          <w:szCs w:val="22"/>
        </w:rPr>
        <w:t xml:space="preserve">conditional use permit for </w:t>
      </w:r>
      <w:r w:rsidR="00951829" w:rsidRPr="00193BFB">
        <w:rPr>
          <w:rFonts w:ascii="Helvetica Neue" w:hAnsi="Helvetica Neue"/>
          <w:color w:val="auto"/>
          <w:sz w:val="22"/>
          <w:szCs w:val="22"/>
        </w:rPr>
        <w:t>Cannabis</w:t>
      </w:r>
      <w:r w:rsidRPr="00193BFB">
        <w:rPr>
          <w:rFonts w:ascii="Helvetica Neue" w:hAnsi="Helvetica Neue"/>
          <w:color w:val="auto"/>
          <w:spacing w:val="-2"/>
          <w:sz w:val="22"/>
          <w:szCs w:val="22"/>
        </w:rPr>
        <w:t xml:space="preserve"> Retail</w:t>
      </w:r>
      <w:r w:rsidR="0021361B" w:rsidRPr="00193BFB">
        <w:rPr>
          <w:rFonts w:ascii="Helvetica Neue" w:hAnsi="Helvetica Neue"/>
          <w:color w:val="auto"/>
          <w:spacing w:val="-2"/>
          <w:sz w:val="22"/>
          <w:szCs w:val="22"/>
        </w:rPr>
        <w:t>ing</w:t>
      </w:r>
      <w:r w:rsidR="00965767" w:rsidRPr="00193BFB">
        <w:rPr>
          <w:rFonts w:ascii="Helvetica Neue" w:hAnsi="Helvetica Neue"/>
          <w:color w:val="auto"/>
          <w:spacing w:val="-2"/>
          <w:sz w:val="22"/>
          <w:szCs w:val="22"/>
        </w:rPr>
        <w:t xml:space="preserve"> </w:t>
      </w:r>
      <w:r w:rsidRPr="00193BFB">
        <w:rPr>
          <w:rFonts w:ascii="Helvetica Neue" w:hAnsi="Helvetica Neue"/>
          <w:color w:val="auto"/>
          <w:spacing w:val="-2"/>
          <w:sz w:val="22"/>
          <w:szCs w:val="22"/>
        </w:rPr>
        <w:t>is invalid if the appropriate fee has not been timely paid in full or if the term of the</w:t>
      </w:r>
      <w:r w:rsidR="00965767" w:rsidRPr="00193BFB">
        <w:rPr>
          <w:rFonts w:ascii="Helvetica Neue" w:hAnsi="Helvetica Neue"/>
          <w:color w:val="auto"/>
          <w:spacing w:val="-2"/>
          <w:sz w:val="22"/>
          <w:szCs w:val="22"/>
        </w:rPr>
        <w:t xml:space="preserve"> permit</w:t>
      </w:r>
      <w:r w:rsidRPr="00193BFB">
        <w:rPr>
          <w:rFonts w:ascii="Helvetica Neue" w:hAnsi="Helvetica Neue"/>
          <w:color w:val="auto"/>
          <w:spacing w:val="-2"/>
          <w:sz w:val="22"/>
          <w:szCs w:val="22"/>
        </w:rPr>
        <w:t xml:space="preserve"> has expired. The term of a </w:t>
      </w:r>
      <w:r w:rsidR="00951829" w:rsidRPr="00193BFB">
        <w:rPr>
          <w:rFonts w:ascii="Helvetica Neue" w:hAnsi="Helvetica Neue"/>
          <w:color w:val="auto"/>
          <w:spacing w:val="-2"/>
          <w:sz w:val="22"/>
          <w:szCs w:val="22"/>
        </w:rPr>
        <w:t>Cannabis</w:t>
      </w:r>
      <w:r w:rsidR="00A13AE9" w:rsidRPr="00193BFB">
        <w:rPr>
          <w:rFonts w:ascii="Helvetica Neue" w:hAnsi="Helvetica Neue"/>
          <w:color w:val="auto"/>
          <w:spacing w:val="-2"/>
          <w:sz w:val="22"/>
          <w:szCs w:val="22"/>
        </w:rPr>
        <w:t xml:space="preserve"> </w:t>
      </w:r>
      <w:r w:rsidRPr="00193BFB">
        <w:rPr>
          <w:rFonts w:ascii="Helvetica Neue" w:hAnsi="Helvetica Neue"/>
          <w:color w:val="auto"/>
          <w:spacing w:val="-2"/>
          <w:sz w:val="22"/>
          <w:szCs w:val="22"/>
        </w:rPr>
        <w:t>Retailer</w:t>
      </w:r>
      <w:r w:rsidR="00965767" w:rsidRPr="00193BFB">
        <w:rPr>
          <w:rFonts w:ascii="Helvetica Neue" w:hAnsi="Helvetica Neue"/>
          <w:color w:val="auto"/>
          <w:spacing w:val="-2"/>
          <w:sz w:val="22"/>
          <w:szCs w:val="22"/>
        </w:rPr>
        <w:t xml:space="preserve"> permit</w:t>
      </w:r>
      <w:r w:rsidRPr="00193BFB">
        <w:rPr>
          <w:rFonts w:ascii="Helvetica Neue" w:hAnsi="Helvetica Neue"/>
          <w:color w:val="auto"/>
          <w:spacing w:val="-2"/>
          <w:sz w:val="22"/>
          <w:szCs w:val="22"/>
        </w:rPr>
        <w:t xml:space="preserve"> is </w:t>
      </w:r>
      <w:r w:rsidR="00FD4EBA" w:rsidRPr="00193BFB">
        <w:rPr>
          <w:rFonts w:ascii="Helvetica Neue" w:hAnsi="Helvetica Neue"/>
          <w:color w:val="auto"/>
          <w:spacing w:val="-2"/>
          <w:sz w:val="22"/>
          <w:szCs w:val="22"/>
        </w:rPr>
        <w:t xml:space="preserve">one </w:t>
      </w:r>
      <w:r w:rsidR="006D0D80" w:rsidRPr="00193BFB">
        <w:rPr>
          <w:rFonts w:ascii="Helvetica Neue" w:hAnsi="Helvetica Neue"/>
          <w:color w:val="auto"/>
          <w:spacing w:val="-2"/>
          <w:sz w:val="22"/>
          <w:szCs w:val="22"/>
        </w:rPr>
        <w:t xml:space="preserve">year. </w:t>
      </w:r>
      <w:r w:rsidR="007043AC" w:rsidRPr="00193BFB">
        <w:rPr>
          <w:rFonts w:ascii="Helvetica Neue" w:hAnsi="Helvetica Neue"/>
          <w:color w:val="auto"/>
          <w:spacing w:val="-2"/>
          <w:sz w:val="22"/>
          <w:szCs w:val="22"/>
        </w:rPr>
        <w:t xml:space="preserve">Each </w:t>
      </w:r>
      <w:r w:rsidR="0021361B" w:rsidRPr="00193BFB">
        <w:rPr>
          <w:rFonts w:ascii="Helvetica Neue" w:hAnsi="Helvetica Neue"/>
          <w:color w:val="auto"/>
          <w:spacing w:val="-2"/>
          <w:sz w:val="22"/>
          <w:szCs w:val="22"/>
        </w:rPr>
        <w:t>permit holder</w:t>
      </w:r>
      <w:r w:rsidR="007043AC" w:rsidRPr="00193BFB">
        <w:rPr>
          <w:rFonts w:ascii="Helvetica Neue" w:hAnsi="Helvetica Neue"/>
          <w:color w:val="auto"/>
          <w:spacing w:val="-2"/>
          <w:sz w:val="22"/>
          <w:szCs w:val="22"/>
        </w:rPr>
        <w:t xml:space="preserve"> shall apply for the renewal of </w:t>
      </w:r>
      <w:r w:rsidR="0021361B" w:rsidRPr="00193BFB">
        <w:rPr>
          <w:rFonts w:ascii="Helvetica Neue" w:hAnsi="Helvetica Neue"/>
          <w:color w:val="auto"/>
          <w:spacing w:val="-2"/>
          <w:sz w:val="22"/>
          <w:szCs w:val="22"/>
        </w:rPr>
        <w:t xml:space="preserve">the conditional use permit for </w:t>
      </w:r>
      <w:r w:rsidR="007043AC" w:rsidRPr="00193BFB">
        <w:rPr>
          <w:rFonts w:ascii="Helvetica Neue" w:hAnsi="Helvetica Neue"/>
          <w:color w:val="auto"/>
          <w:sz w:val="22"/>
          <w:szCs w:val="22"/>
        </w:rPr>
        <w:t>Cannabis</w:t>
      </w:r>
      <w:r w:rsidR="007043AC" w:rsidRPr="00193BFB">
        <w:rPr>
          <w:rFonts w:ascii="Helvetica Neue" w:hAnsi="Helvetica Neue"/>
          <w:color w:val="auto"/>
          <w:spacing w:val="-2"/>
          <w:sz w:val="22"/>
          <w:szCs w:val="22"/>
        </w:rPr>
        <w:t xml:space="preserve"> Reta</w:t>
      </w:r>
      <w:r w:rsidR="0021361B" w:rsidRPr="00193BFB">
        <w:rPr>
          <w:rFonts w:ascii="Helvetica Neue" w:hAnsi="Helvetica Neue"/>
          <w:color w:val="auto"/>
          <w:spacing w:val="-2"/>
          <w:sz w:val="22"/>
          <w:szCs w:val="22"/>
        </w:rPr>
        <w:t>iling</w:t>
      </w:r>
      <w:r w:rsidR="007043AC" w:rsidRPr="00193BFB">
        <w:rPr>
          <w:rFonts w:ascii="Helvetica Neue" w:hAnsi="Helvetica Neue"/>
          <w:color w:val="auto"/>
          <w:spacing w:val="-2"/>
          <w:sz w:val="22"/>
          <w:szCs w:val="22"/>
        </w:rPr>
        <w:t xml:space="preserve"> and submit the permit fee no later than thirty (30) days prior to expiration of the term. The application shall include information regarding changes in the operations of the premises and any other information as determined by</w:t>
      </w:r>
      <w:r w:rsidR="007043AC" w:rsidRPr="00193BFB">
        <w:rPr>
          <w:rFonts w:ascii="Helvetica Neue" w:hAnsi="Helvetica Neue"/>
          <w:spacing w:val="-2"/>
          <w:sz w:val="22"/>
          <w:szCs w:val="22"/>
        </w:rPr>
        <w:t xml:space="preserve"> </w:t>
      </w:r>
      <w:r w:rsidR="007043AC" w:rsidRPr="00193BFB">
        <w:rPr>
          <w:rFonts w:ascii="Helvetica Neue" w:hAnsi="Helvetica Neue"/>
          <w:color w:val="FF0000"/>
          <w:spacing w:val="-2"/>
          <w:sz w:val="22"/>
          <w:szCs w:val="22"/>
        </w:rPr>
        <w:t>the Department</w:t>
      </w:r>
      <w:r w:rsidR="007043AC" w:rsidRPr="00193BFB">
        <w:rPr>
          <w:rFonts w:ascii="Helvetica Neue" w:hAnsi="Helvetica Neue"/>
          <w:spacing w:val="-2"/>
          <w:sz w:val="22"/>
          <w:szCs w:val="22"/>
        </w:rPr>
        <w:t xml:space="preserve">. </w:t>
      </w:r>
    </w:p>
    <w:p w14:paraId="1147A20A" w14:textId="77777777" w:rsidR="003B57E1" w:rsidRPr="00193BFB" w:rsidRDefault="003B57E1" w:rsidP="003B57E1">
      <w:pPr>
        <w:pStyle w:val="bullets-abc"/>
        <w:tabs>
          <w:tab w:val="left" w:pos="630"/>
        </w:tabs>
        <w:spacing w:after="120" w:line="240" w:lineRule="auto"/>
        <w:jc w:val="both"/>
        <w:rPr>
          <w:rFonts w:ascii="Helvetica Neue" w:hAnsi="Helvetica Neue" w:cs="Times New Roman"/>
          <w:sz w:val="22"/>
          <w:szCs w:val="22"/>
        </w:rPr>
      </w:pPr>
    </w:p>
    <w:p w14:paraId="04200FF6"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The payment term of</w:t>
      </w:r>
      <w:r w:rsidR="00965767" w:rsidRPr="00193BFB">
        <w:rPr>
          <w:rFonts w:ascii="Helvetica Neue" w:hAnsi="Helvetica Neue"/>
          <w:sz w:val="22"/>
          <w:szCs w:val="22"/>
        </w:rPr>
        <w:t xml:space="preserve"> permits</w:t>
      </w:r>
      <w:r w:rsidRPr="00193BFB">
        <w:rPr>
          <w:rFonts w:ascii="Helvetica Neue" w:hAnsi="Helvetica Neue"/>
          <w:sz w:val="22"/>
          <w:szCs w:val="22"/>
        </w:rPr>
        <w:t xml:space="preserve"> is a matter for local policy. If this ordinance is adopted as an amendment to a </w:t>
      </w:r>
      <w:r w:rsidR="00AC3659" w:rsidRPr="00193BFB">
        <w:rPr>
          <w:rFonts w:ascii="Helvetica Neue" w:hAnsi="Helvetica Neue"/>
          <w:sz w:val="22"/>
          <w:szCs w:val="22"/>
        </w:rPr>
        <w:t>CUP ordinance</w:t>
      </w:r>
      <w:r w:rsidR="00B070EF" w:rsidRPr="00193BFB">
        <w:rPr>
          <w:rFonts w:ascii="Helvetica Neue" w:hAnsi="Helvetica Neue"/>
          <w:sz w:val="22"/>
          <w:szCs w:val="22"/>
        </w:rPr>
        <w:t>, many</w:t>
      </w:r>
      <w:r w:rsidRPr="00193BFB">
        <w:rPr>
          <w:rFonts w:ascii="Helvetica Neue" w:hAnsi="Helvetica Neue"/>
          <w:sz w:val="22"/>
          <w:szCs w:val="22"/>
        </w:rPr>
        <w:t xml:space="preserve"> administrative details, such as the term of</w:t>
      </w:r>
      <w:r w:rsidR="00965767" w:rsidRPr="00193BFB">
        <w:rPr>
          <w:rFonts w:ascii="Helvetica Neue" w:hAnsi="Helvetica Neue"/>
          <w:sz w:val="22"/>
          <w:szCs w:val="22"/>
        </w:rPr>
        <w:t xml:space="preserve"> the permit</w:t>
      </w:r>
      <w:r w:rsidRPr="00193BFB">
        <w:rPr>
          <w:rFonts w:ascii="Helvetica Neue" w:hAnsi="Helvetica Neue"/>
          <w:sz w:val="22"/>
          <w:szCs w:val="22"/>
        </w:rPr>
        <w:t xml:space="preserve">, </w:t>
      </w:r>
      <w:r w:rsidR="00FD4EBA" w:rsidRPr="00193BFB">
        <w:rPr>
          <w:rFonts w:ascii="Helvetica Neue" w:hAnsi="Helvetica Neue"/>
          <w:sz w:val="22"/>
          <w:szCs w:val="22"/>
        </w:rPr>
        <w:t xml:space="preserve">may be covered by the existing </w:t>
      </w:r>
      <w:r w:rsidRPr="00193BFB">
        <w:rPr>
          <w:rFonts w:ascii="Helvetica Neue" w:hAnsi="Helvetica Neue"/>
          <w:sz w:val="22"/>
          <w:szCs w:val="22"/>
        </w:rPr>
        <w:t>ordinance.</w:t>
      </w:r>
      <w:r w:rsidR="007043AC" w:rsidRPr="00193BFB">
        <w:rPr>
          <w:rFonts w:ascii="Helvetica Neue" w:hAnsi="Helvetica Neue"/>
          <w:sz w:val="22"/>
          <w:szCs w:val="22"/>
        </w:rPr>
        <w:t xml:space="preserve"> In order to renew the CUP, a jurisdiction may require additional information prior to approval, including a review of any citations issued against the business and an opportunity for the community to </w:t>
      </w:r>
      <w:r w:rsidR="00144DF4" w:rsidRPr="00193BFB">
        <w:rPr>
          <w:rFonts w:ascii="Helvetica Neue" w:hAnsi="Helvetica Neue"/>
          <w:sz w:val="22"/>
          <w:szCs w:val="22"/>
        </w:rPr>
        <w:t>provide input.</w:t>
      </w:r>
      <w:r w:rsidR="00B070EF" w:rsidRPr="00193BFB">
        <w:rPr>
          <w:rFonts w:ascii="Helvetica Neue" w:hAnsi="Helvetica Neue"/>
          <w:sz w:val="22"/>
          <w:szCs w:val="22"/>
        </w:rPr>
        <w:t xml:space="preserve"> </w:t>
      </w:r>
    </w:p>
    <w:p w14:paraId="5D10F7EE" w14:textId="77777777" w:rsidR="00C75528" w:rsidRPr="00193BFB" w:rsidRDefault="00427647" w:rsidP="0089360D">
      <w:pPr>
        <w:pStyle w:val="bullets-abc"/>
        <w:numPr>
          <w:ilvl w:val="0"/>
          <w:numId w:val="13"/>
        </w:numPr>
        <w:tabs>
          <w:tab w:val="left" w:pos="630"/>
        </w:tabs>
        <w:spacing w:after="120" w:line="240" w:lineRule="auto"/>
        <w:ind w:left="630" w:hanging="270"/>
        <w:jc w:val="both"/>
        <w:rPr>
          <w:rFonts w:ascii="Helvetica Neue" w:hAnsi="Helvetica Neue" w:cs="Times New Roman"/>
          <w:spacing w:val="-2"/>
          <w:sz w:val="22"/>
          <w:szCs w:val="22"/>
        </w:rPr>
      </w:pPr>
      <w:r w:rsidRPr="00193BFB">
        <w:rPr>
          <w:rFonts w:ascii="Helvetica Neue" w:hAnsi="Helvetica Neue" w:cs="Times New Roman"/>
          <w:sz w:val="22"/>
          <w:szCs w:val="22"/>
        </w:rPr>
        <w:t>EXPIRATION OF</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A </w:t>
      </w:r>
      <w:r w:rsidR="00951829" w:rsidRPr="00193BFB">
        <w:rPr>
          <w:rFonts w:ascii="Helvetica Neue" w:hAnsi="Helvetica Neue"/>
          <w:sz w:val="22"/>
          <w:szCs w:val="22"/>
        </w:rPr>
        <w:t>Cannabis</w:t>
      </w:r>
      <w:r w:rsidRPr="00193BFB">
        <w:rPr>
          <w:rFonts w:ascii="Helvetica Neue" w:hAnsi="Helvetica Neue" w:cs="Times New Roman"/>
          <w:sz w:val="22"/>
          <w:szCs w:val="22"/>
        </w:rPr>
        <w:t xml:space="preserve"> Retailer’s</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that is not timely </w:t>
      </w:r>
      <w:r w:rsidR="00B070EF" w:rsidRPr="00193BFB">
        <w:rPr>
          <w:rFonts w:ascii="Helvetica Neue" w:hAnsi="Helvetica Neue" w:cs="Times New Roman"/>
          <w:sz w:val="22"/>
          <w:szCs w:val="22"/>
        </w:rPr>
        <w:t>renewed</w:t>
      </w:r>
      <w:r w:rsidRPr="00193BFB">
        <w:rPr>
          <w:rFonts w:ascii="Helvetica Neue" w:hAnsi="Helvetica Neue" w:cs="Times New Roman"/>
          <w:sz w:val="22"/>
          <w:szCs w:val="22"/>
        </w:rPr>
        <w:t xml:space="preserve"> shall expire at the end of its term. To renew a</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not timely renewed pursuant to subparagraph (a), the </w:t>
      </w:r>
      <w:r w:rsidR="00694D81" w:rsidRPr="00193BFB">
        <w:rPr>
          <w:rFonts w:ascii="Helvetica Neue" w:hAnsi="Helvetica Neue" w:cs="Times New Roman"/>
          <w:sz w:val="22"/>
          <w:szCs w:val="22"/>
        </w:rPr>
        <w:t>p</w:t>
      </w:r>
      <w:r w:rsidRPr="00193BFB">
        <w:rPr>
          <w:rFonts w:ascii="Helvetica Neue" w:hAnsi="Helvetica Neue" w:cs="Times New Roman"/>
          <w:sz w:val="22"/>
          <w:szCs w:val="22"/>
        </w:rPr>
        <w:t>roprietor must:</w:t>
      </w:r>
    </w:p>
    <w:p w14:paraId="6F043BB3" w14:textId="77777777" w:rsidR="00AB23BD" w:rsidRPr="00193BFB" w:rsidRDefault="00C75528" w:rsidP="0089360D">
      <w:pPr>
        <w:pStyle w:val="bullets-123"/>
        <w:numPr>
          <w:ilvl w:val="0"/>
          <w:numId w:val="3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Submit the</w:t>
      </w:r>
      <w:r w:rsidR="00965767"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fee and application renewal form; and</w:t>
      </w:r>
    </w:p>
    <w:p w14:paraId="107344DB" w14:textId="77777777" w:rsidR="00480ED9" w:rsidRPr="00193BFB" w:rsidRDefault="00427647" w:rsidP="0089360D">
      <w:pPr>
        <w:pStyle w:val="bullets-123"/>
        <w:numPr>
          <w:ilvl w:val="0"/>
          <w:numId w:val="39"/>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Submit a signed affidavit affirming that the </w:t>
      </w:r>
      <w:r w:rsidR="00694D81" w:rsidRPr="00193BFB">
        <w:rPr>
          <w:rFonts w:ascii="Helvetica Neue" w:hAnsi="Helvetica Neue" w:cs="Times New Roman"/>
          <w:sz w:val="22"/>
          <w:szCs w:val="22"/>
        </w:rPr>
        <w:t>p</w:t>
      </w:r>
      <w:r w:rsidRPr="00193BFB">
        <w:rPr>
          <w:rFonts w:ascii="Helvetica Neue" w:hAnsi="Helvetica Neue" w:cs="Times New Roman"/>
          <w:sz w:val="22"/>
          <w:szCs w:val="22"/>
        </w:rPr>
        <w:t>roprietor</w:t>
      </w:r>
      <w:r w:rsidR="00480ED9" w:rsidRPr="00193BFB">
        <w:rPr>
          <w:rFonts w:ascii="Helvetica Neue" w:hAnsi="Helvetica Neue" w:cs="Times New Roman"/>
          <w:sz w:val="22"/>
          <w:szCs w:val="22"/>
        </w:rPr>
        <w:t xml:space="preserve"> has ceased to open to the public, has not sold and will not sell any Cannabis or </w:t>
      </w:r>
      <w:r w:rsidR="00480ED9" w:rsidRPr="00193BFB">
        <w:rPr>
          <w:rFonts w:ascii="Helvetica Neue" w:hAnsi="Helvetica Neue"/>
          <w:sz w:val="22"/>
          <w:szCs w:val="22"/>
        </w:rPr>
        <w:t>Cannabis</w:t>
      </w:r>
      <w:r w:rsidR="00480ED9" w:rsidRPr="00193BFB">
        <w:rPr>
          <w:rFonts w:ascii="Helvetica Neue" w:hAnsi="Helvetica Neue" w:cs="Times New Roman"/>
          <w:sz w:val="22"/>
          <w:szCs w:val="22"/>
        </w:rPr>
        <w:t xml:space="preserve"> Product after the permit expiration date and before the permit is renewed.</w:t>
      </w:r>
    </w:p>
    <w:p w14:paraId="31253EBB" w14:textId="77777777" w:rsidR="00C75528" w:rsidRPr="00193BFB" w:rsidRDefault="00F7748E" w:rsidP="00496A00">
      <w:pPr>
        <w:pStyle w:val="Heading3"/>
        <w:rPr>
          <w:rFonts w:ascii="Helvetica Neue" w:hAnsi="Helvetica Neue"/>
        </w:rPr>
      </w:pPr>
      <w:bookmarkStart w:id="24" w:name="_Toc491607795"/>
      <w:bookmarkStart w:id="25" w:name="_Toc374365024"/>
      <w:bookmarkStart w:id="26" w:name="_Toc372886605"/>
      <w:r w:rsidRPr="00193BFB">
        <w:rPr>
          <w:rFonts w:ascii="Helvetica Neue" w:hAnsi="Helvetica Neue"/>
        </w:rPr>
        <w:t>Section 1</w:t>
      </w:r>
      <w:r w:rsidR="00495336" w:rsidRPr="00193BFB">
        <w:rPr>
          <w:rFonts w:ascii="Helvetica Neue" w:hAnsi="Helvetica Neue"/>
        </w:rPr>
        <w:t>0</w:t>
      </w:r>
      <w:r w:rsidR="00737F24" w:rsidRPr="00193BFB">
        <w:rPr>
          <w:rFonts w:ascii="Helvetica Neue" w:hAnsi="Helvetica Neue"/>
        </w:rPr>
        <w:t>.</w:t>
      </w:r>
      <w:r w:rsidR="0075293E" w:rsidRPr="00193BFB">
        <w:rPr>
          <w:rFonts w:ascii="Helvetica Neue" w:hAnsi="Helvetica Neue"/>
        </w:rPr>
        <w:t xml:space="preserve"> PERMITS</w:t>
      </w:r>
      <w:r w:rsidR="00C75528" w:rsidRPr="00193BFB">
        <w:rPr>
          <w:rFonts w:ascii="Helvetica Neue" w:hAnsi="Helvetica Neue"/>
        </w:rPr>
        <w:t xml:space="preserve"> NONTRANSFERABLE</w:t>
      </w:r>
      <w:bookmarkEnd w:id="24"/>
      <w:bookmarkEnd w:id="25"/>
      <w:r w:rsidR="00C75528" w:rsidRPr="00193BFB">
        <w:rPr>
          <w:rFonts w:ascii="Helvetica Neue" w:hAnsi="Helvetica Neue"/>
        </w:rPr>
        <w:t xml:space="preserve"> </w:t>
      </w:r>
      <w:bookmarkEnd w:id="26"/>
    </w:p>
    <w:p w14:paraId="7CE4561C" w14:textId="77777777" w:rsidR="00C75528" w:rsidRPr="00193BFB" w:rsidRDefault="0075293E" w:rsidP="0089360D">
      <w:pPr>
        <w:pStyle w:val="bullets-abc"/>
        <w:numPr>
          <w:ilvl w:val="0"/>
          <w:numId w:val="26"/>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PERMIT </w:t>
      </w:r>
      <w:r w:rsidR="00D544EE" w:rsidRPr="00193BFB">
        <w:rPr>
          <w:rFonts w:ascii="Helvetica Neue" w:hAnsi="Helvetica Neue" w:cs="Times New Roman"/>
          <w:sz w:val="22"/>
          <w:szCs w:val="22"/>
        </w:rPr>
        <w:t xml:space="preserve">NON-TRANSFERABLE. </w:t>
      </w:r>
      <w:r w:rsidR="00C75528" w:rsidRPr="00193BFB">
        <w:rPr>
          <w:rFonts w:ascii="Helvetica Neue" w:hAnsi="Helvetica Neue" w:cs="Times New Roman"/>
          <w:sz w:val="22"/>
          <w:szCs w:val="22"/>
        </w:rPr>
        <w:t xml:space="preserve">A </w:t>
      </w:r>
      <w:r w:rsidR="00951829" w:rsidRPr="00193BFB">
        <w:rPr>
          <w:rFonts w:ascii="Helvetica Neue" w:hAnsi="Helvetica Neue"/>
          <w:sz w:val="22"/>
          <w:szCs w:val="22"/>
        </w:rPr>
        <w:t>Cannabis</w:t>
      </w:r>
      <w:r w:rsidR="00C75528" w:rsidRPr="00193BFB">
        <w:rPr>
          <w:rFonts w:ascii="Helvetica Neue" w:hAnsi="Helvetica Neue" w:cs="Times New Roman"/>
          <w:sz w:val="22"/>
          <w:szCs w:val="22"/>
        </w:rPr>
        <w:t xml:space="preserve"> Retailer’s</w:t>
      </w:r>
      <w:r w:rsidRPr="00193BFB">
        <w:rPr>
          <w:rFonts w:ascii="Helvetica Neue" w:hAnsi="Helvetica Neue" w:cs="Times New Roman"/>
          <w:sz w:val="22"/>
          <w:szCs w:val="22"/>
        </w:rPr>
        <w:t xml:space="preserve"> permit</w:t>
      </w:r>
      <w:r w:rsidR="00C75528" w:rsidRPr="00193BFB">
        <w:rPr>
          <w:rFonts w:ascii="Helvetica Neue" w:hAnsi="Helvetica Neue" w:cs="Times New Roman"/>
          <w:sz w:val="22"/>
          <w:szCs w:val="22"/>
        </w:rPr>
        <w:t xml:space="preserve"> may not be transferred from one Person to another. A new </w:t>
      </w:r>
      <w:r w:rsidR="00951829" w:rsidRPr="00193BFB">
        <w:rPr>
          <w:rFonts w:ascii="Helvetica Neue" w:hAnsi="Helvetica Neue"/>
          <w:sz w:val="22"/>
          <w:szCs w:val="22"/>
        </w:rPr>
        <w:t>Cannabis</w:t>
      </w:r>
      <w:r w:rsidR="00C75528" w:rsidRPr="00193BFB">
        <w:rPr>
          <w:rFonts w:ascii="Helvetica Neue" w:hAnsi="Helvetica Neue" w:cs="Times New Roman"/>
          <w:sz w:val="22"/>
          <w:szCs w:val="22"/>
        </w:rPr>
        <w:t xml:space="preserve"> Retailer’s</w:t>
      </w:r>
      <w:r w:rsidRPr="00193BFB">
        <w:rPr>
          <w:rFonts w:ascii="Helvetica Neue" w:hAnsi="Helvetica Neue" w:cs="Times New Roman"/>
          <w:sz w:val="22"/>
          <w:szCs w:val="22"/>
        </w:rPr>
        <w:t xml:space="preserve"> permit</w:t>
      </w:r>
      <w:r w:rsidR="00C75528" w:rsidRPr="00193BFB">
        <w:rPr>
          <w:rFonts w:ascii="Helvetica Neue" w:hAnsi="Helvetica Neue" w:cs="Times New Roman"/>
          <w:sz w:val="22"/>
          <w:szCs w:val="22"/>
        </w:rPr>
        <w:t xml:space="preserve"> is required whenever a </w:t>
      </w:r>
      <w:r w:rsidR="00951829" w:rsidRPr="00193BFB">
        <w:rPr>
          <w:rFonts w:ascii="Helvetica Neue" w:hAnsi="Helvetica Neue"/>
          <w:sz w:val="22"/>
          <w:szCs w:val="22"/>
        </w:rPr>
        <w:t>Cannabis</w:t>
      </w:r>
      <w:r w:rsidR="00C75528" w:rsidRPr="00193BFB">
        <w:rPr>
          <w:rFonts w:ascii="Helvetica Neue" w:hAnsi="Helvetica Neue" w:cs="Times New Roman"/>
          <w:sz w:val="22"/>
          <w:szCs w:val="22"/>
        </w:rPr>
        <w:t xml:space="preserve"> </w:t>
      </w:r>
      <w:r w:rsidR="0026195D" w:rsidRPr="00193BFB">
        <w:rPr>
          <w:rFonts w:ascii="Helvetica Neue" w:hAnsi="Helvetica Neue" w:cs="Times New Roman"/>
          <w:sz w:val="22"/>
          <w:szCs w:val="22"/>
        </w:rPr>
        <w:t>R</w:t>
      </w:r>
      <w:r w:rsidR="00C75528" w:rsidRPr="00193BFB">
        <w:rPr>
          <w:rFonts w:ascii="Helvetica Neue" w:hAnsi="Helvetica Neue" w:cs="Times New Roman"/>
          <w:sz w:val="22"/>
          <w:szCs w:val="22"/>
        </w:rPr>
        <w:t xml:space="preserve">etailing location has a change in </w:t>
      </w:r>
      <w:r w:rsidR="0026195D" w:rsidRPr="00193BFB">
        <w:rPr>
          <w:rFonts w:ascii="Helvetica Neue" w:hAnsi="Helvetica Neue" w:cs="Times New Roman"/>
          <w:sz w:val="22"/>
          <w:szCs w:val="22"/>
        </w:rPr>
        <w:t>Owner</w:t>
      </w:r>
      <w:r w:rsidR="00C75528" w:rsidRPr="00193BFB">
        <w:rPr>
          <w:rFonts w:ascii="Helvetica Neue" w:hAnsi="Helvetica Neue" w:cs="Times New Roman"/>
          <w:sz w:val="22"/>
          <w:szCs w:val="22"/>
        </w:rPr>
        <w:t>(s).</w:t>
      </w:r>
    </w:p>
    <w:p w14:paraId="5EC869A1" w14:textId="77777777"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requires a new</w:t>
      </w:r>
      <w:r w:rsidR="0075293E" w:rsidRPr="00193BFB">
        <w:rPr>
          <w:rFonts w:ascii="Helvetica Neue" w:hAnsi="Helvetica Neue"/>
          <w:sz w:val="22"/>
          <w:szCs w:val="22"/>
        </w:rPr>
        <w:t xml:space="preserve"> permit</w:t>
      </w:r>
      <w:r w:rsidRPr="00193BFB">
        <w:rPr>
          <w:rFonts w:ascii="Helvetica Neue" w:hAnsi="Helvetica Neue"/>
          <w:sz w:val="22"/>
          <w:szCs w:val="22"/>
        </w:rPr>
        <w:t xml:space="preserve"> for any change in </w:t>
      </w:r>
      <w:r w:rsidR="00F2624C" w:rsidRPr="00193BFB">
        <w:rPr>
          <w:rFonts w:ascii="Helvetica Neue" w:hAnsi="Helvetica Neue"/>
          <w:sz w:val="22"/>
          <w:szCs w:val="22"/>
        </w:rPr>
        <w:t>O</w:t>
      </w:r>
      <w:r w:rsidRPr="00193BFB">
        <w:rPr>
          <w:rFonts w:ascii="Helvetica Neue" w:hAnsi="Helvetica Neue"/>
          <w:sz w:val="22"/>
          <w:szCs w:val="22"/>
        </w:rPr>
        <w:t xml:space="preserve">wnership. For example, if </w:t>
      </w:r>
      <w:r w:rsidR="008A1D73" w:rsidRPr="00193BFB">
        <w:rPr>
          <w:rFonts w:ascii="Helvetica Neue" w:hAnsi="Helvetica Neue"/>
          <w:sz w:val="22"/>
          <w:szCs w:val="22"/>
        </w:rPr>
        <w:t>an Owner</w:t>
      </w:r>
      <w:r w:rsidRPr="00193BFB">
        <w:rPr>
          <w:rFonts w:ascii="Helvetica Neue" w:hAnsi="Helvetica Neue"/>
          <w:sz w:val="22"/>
          <w:szCs w:val="22"/>
        </w:rPr>
        <w:t xml:space="preserve"> to whom a</w:t>
      </w:r>
      <w:r w:rsidR="0075293E" w:rsidRPr="00193BFB">
        <w:rPr>
          <w:rFonts w:ascii="Helvetica Neue" w:hAnsi="Helvetica Neue"/>
          <w:sz w:val="22"/>
          <w:szCs w:val="22"/>
        </w:rPr>
        <w:t xml:space="preserve"> permit</w:t>
      </w:r>
      <w:r w:rsidRPr="00193BFB">
        <w:rPr>
          <w:rFonts w:ascii="Helvetica Neue" w:hAnsi="Helvetica Neue"/>
          <w:sz w:val="22"/>
          <w:szCs w:val="22"/>
        </w:rPr>
        <w:t xml:space="preserve"> has been issued </w:t>
      </w:r>
      <w:r w:rsidR="003D4DCF" w:rsidRPr="00193BFB">
        <w:rPr>
          <w:rFonts w:ascii="Helvetica Neue" w:hAnsi="Helvetica Neue"/>
          <w:sz w:val="22"/>
          <w:szCs w:val="22"/>
        </w:rPr>
        <w:t xml:space="preserve">wishes to sell their business, the new </w:t>
      </w:r>
      <w:r w:rsidR="008A1D73" w:rsidRPr="00193BFB">
        <w:rPr>
          <w:rFonts w:ascii="Helvetica Neue" w:hAnsi="Helvetica Neue"/>
          <w:sz w:val="22"/>
          <w:szCs w:val="22"/>
        </w:rPr>
        <w:t>Owner</w:t>
      </w:r>
      <w:r w:rsidR="003D4DCF" w:rsidRPr="00193BFB">
        <w:rPr>
          <w:rFonts w:ascii="Helvetica Neue" w:hAnsi="Helvetica Neue"/>
          <w:sz w:val="22"/>
          <w:szCs w:val="22"/>
        </w:rPr>
        <w:t xml:space="preserve"> or prospective owner </w:t>
      </w:r>
      <w:r w:rsidRPr="00193BFB">
        <w:rPr>
          <w:rFonts w:ascii="Helvetica Neue" w:hAnsi="Helvetica Neue"/>
          <w:sz w:val="22"/>
          <w:szCs w:val="22"/>
        </w:rPr>
        <w:t>must apply for a new</w:t>
      </w:r>
      <w:r w:rsidR="00A55184" w:rsidRPr="00193BFB">
        <w:rPr>
          <w:rFonts w:ascii="Helvetica Neue" w:hAnsi="Helvetica Neue"/>
          <w:sz w:val="22"/>
          <w:szCs w:val="22"/>
        </w:rPr>
        <w:t xml:space="preserve"> permit</w:t>
      </w:r>
      <w:r w:rsidRPr="00193BFB">
        <w:rPr>
          <w:rFonts w:ascii="Helvetica Neue" w:hAnsi="Helvetica Neue"/>
          <w:sz w:val="22"/>
          <w:szCs w:val="22"/>
        </w:rPr>
        <w:t xml:space="preserve"> prior to act</w:t>
      </w:r>
      <w:r w:rsidR="00694D81" w:rsidRPr="00193BFB">
        <w:rPr>
          <w:rFonts w:ascii="Helvetica Neue" w:hAnsi="Helvetica Neue"/>
          <w:sz w:val="22"/>
          <w:szCs w:val="22"/>
        </w:rPr>
        <w:t>ing</w:t>
      </w:r>
      <w:r w:rsidRPr="00193BFB">
        <w:rPr>
          <w:rFonts w:ascii="Helvetica Neue" w:hAnsi="Helvetica Neue"/>
          <w:sz w:val="22"/>
          <w:szCs w:val="22"/>
        </w:rPr>
        <w:t xml:space="preserve"> as a </w:t>
      </w:r>
      <w:r w:rsidR="00951829" w:rsidRPr="00193BFB">
        <w:rPr>
          <w:rFonts w:ascii="Helvetica Neue" w:hAnsi="Helvetica Neue"/>
          <w:sz w:val="22"/>
          <w:szCs w:val="22"/>
        </w:rPr>
        <w:t>Cannabis</w:t>
      </w:r>
      <w:r w:rsidRPr="00193BFB">
        <w:rPr>
          <w:rFonts w:ascii="Helvetica Neue" w:hAnsi="Helvetica Neue"/>
          <w:sz w:val="22"/>
          <w:szCs w:val="22"/>
        </w:rPr>
        <w:t xml:space="preserve"> Retailer at the </w:t>
      </w:r>
      <w:r w:rsidR="003D4DCF" w:rsidRPr="00193BFB">
        <w:rPr>
          <w:rFonts w:ascii="Helvetica Neue" w:hAnsi="Helvetica Neue"/>
          <w:sz w:val="22"/>
          <w:szCs w:val="22"/>
        </w:rPr>
        <w:t xml:space="preserve">permitted </w:t>
      </w:r>
      <w:r w:rsidRPr="00193BFB">
        <w:rPr>
          <w:rFonts w:ascii="Helvetica Neue" w:hAnsi="Helvetica Neue"/>
          <w:sz w:val="22"/>
          <w:szCs w:val="22"/>
        </w:rPr>
        <w:t xml:space="preserve">location. </w:t>
      </w:r>
      <w:r w:rsidR="00F7748E" w:rsidRPr="00193BFB">
        <w:rPr>
          <w:rFonts w:ascii="Helvetica Neue" w:hAnsi="Helvetica Neue"/>
          <w:sz w:val="22"/>
          <w:szCs w:val="22"/>
        </w:rPr>
        <w:t>In this form</w:t>
      </w:r>
      <w:r w:rsidR="00694D81" w:rsidRPr="00193BFB">
        <w:rPr>
          <w:rFonts w:ascii="Helvetica Neue" w:hAnsi="Helvetica Neue"/>
          <w:sz w:val="22"/>
          <w:szCs w:val="22"/>
        </w:rPr>
        <w:t>,</w:t>
      </w:r>
      <w:r w:rsidR="00F7748E" w:rsidRPr="00193BFB">
        <w:rPr>
          <w:rFonts w:ascii="Helvetica Neue" w:hAnsi="Helvetica Neue"/>
          <w:sz w:val="22"/>
          <w:szCs w:val="22"/>
        </w:rPr>
        <w:t xml:space="preserve"> if at any future time the </w:t>
      </w:r>
      <w:r w:rsidR="00F7748E" w:rsidRPr="00193BFB">
        <w:rPr>
          <w:rFonts w:ascii="Helvetica Neue" w:hAnsi="Helvetica Neue"/>
          <w:sz w:val="22"/>
          <w:szCs w:val="22"/>
        </w:rPr>
        <w:lastRenderedPageBreak/>
        <w:t>City/County should wish to reduce the number of</w:t>
      </w:r>
      <w:r w:rsidR="0075293E" w:rsidRPr="00193BFB">
        <w:rPr>
          <w:rFonts w:ascii="Helvetica Neue" w:hAnsi="Helvetica Neue"/>
          <w:sz w:val="22"/>
          <w:szCs w:val="22"/>
        </w:rPr>
        <w:t xml:space="preserve"> permit holders</w:t>
      </w:r>
      <w:r w:rsidR="00F7748E" w:rsidRPr="00193BFB">
        <w:rPr>
          <w:rFonts w:ascii="Helvetica Neue" w:hAnsi="Helvetica Neue"/>
          <w:sz w:val="22"/>
          <w:szCs w:val="22"/>
        </w:rPr>
        <w:t xml:space="preserve">, a natural attrition process can be used. </w:t>
      </w:r>
      <w:r w:rsidR="00480ED9" w:rsidRPr="00193BFB">
        <w:rPr>
          <w:rFonts w:ascii="Helvetica Neue" w:hAnsi="Helvetica Neue"/>
          <w:sz w:val="22"/>
          <w:szCs w:val="22"/>
        </w:rPr>
        <w:t xml:space="preserve">This also avoids gaming of the equity applicant system. </w:t>
      </w:r>
      <w:r w:rsidR="00EA36C7" w:rsidRPr="00193BFB">
        <w:rPr>
          <w:rFonts w:ascii="Helvetica Neue" w:hAnsi="Helvetica Neue"/>
          <w:sz w:val="22"/>
          <w:szCs w:val="22"/>
        </w:rPr>
        <w:t>This is particularly important if no density cap is adopted.</w:t>
      </w:r>
    </w:p>
    <w:p w14:paraId="49893043" w14:textId="77777777" w:rsidR="00C75528" w:rsidRPr="00193BFB" w:rsidRDefault="00D544EE" w:rsidP="0089360D">
      <w:pPr>
        <w:pStyle w:val="bullets-abc"/>
        <w:numPr>
          <w:ilvl w:val="0"/>
          <w:numId w:val="26"/>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PRIOR VIOLATIONS. </w:t>
      </w:r>
      <w:r w:rsidR="00C75528" w:rsidRPr="00193BFB">
        <w:rPr>
          <w:rFonts w:ascii="Helvetica Neue" w:hAnsi="Helvetica Neue" w:cs="Times New Roman"/>
          <w:sz w:val="22"/>
          <w:szCs w:val="22"/>
        </w:rPr>
        <w:t xml:space="preserve">Notwithstanding any other provision of this </w:t>
      </w:r>
      <w:r w:rsidR="00C75528" w:rsidRPr="00193BFB">
        <w:rPr>
          <w:rFonts w:ascii="Helvetica Neue" w:hAnsi="Helvetica Neue" w:cs="Times New Roman"/>
          <w:color w:val="FF0000"/>
          <w:sz w:val="22"/>
          <w:szCs w:val="22"/>
        </w:rPr>
        <w:t>[</w:t>
      </w:r>
      <w:r w:rsidR="00156B68" w:rsidRPr="00193BFB">
        <w:rPr>
          <w:rFonts w:ascii="Helvetica Neue" w:hAnsi="Helvetica Neue" w:cs="Times New Roman"/>
          <w:color w:val="FF0000"/>
          <w:sz w:val="22"/>
          <w:szCs w:val="22"/>
        </w:rPr>
        <w:t>A</w:t>
      </w:r>
      <w:r w:rsidR="00C75528" w:rsidRPr="00193BFB">
        <w:rPr>
          <w:rFonts w:ascii="Helvetica Neue" w:hAnsi="Helvetica Neue" w:cs="Times New Roman"/>
          <w:color w:val="FF0000"/>
          <w:sz w:val="22"/>
          <w:szCs w:val="22"/>
        </w:rPr>
        <w:t>rticle/</w:t>
      </w:r>
      <w:r w:rsidR="00156B68" w:rsidRPr="00193BFB">
        <w:rPr>
          <w:rFonts w:ascii="Helvetica Neue" w:hAnsi="Helvetica Neue" w:cs="Times New Roman"/>
          <w:color w:val="FF0000"/>
          <w:sz w:val="22"/>
          <w:szCs w:val="22"/>
        </w:rPr>
        <w:t>C</w:t>
      </w:r>
      <w:r w:rsidR="00C75528" w:rsidRPr="00193BFB">
        <w:rPr>
          <w:rFonts w:ascii="Helvetica Neue" w:hAnsi="Helvetica Neue" w:cs="Times New Roman"/>
          <w:color w:val="FF0000"/>
          <w:sz w:val="22"/>
          <w:szCs w:val="22"/>
        </w:rPr>
        <w:t>hapter]</w:t>
      </w:r>
      <w:r w:rsidR="00C75528" w:rsidRPr="00193BFB">
        <w:rPr>
          <w:rFonts w:ascii="Helvetica Neue" w:hAnsi="Helvetica Neue" w:cs="Times New Roman"/>
          <w:sz w:val="22"/>
          <w:szCs w:val="22"/>
        </w:rPr>
        <w:t>, prior violations at a location shall continue to be counted against a location and</w:t>
      </w:r>
      <w:r w:rsidR="00810CA2" w:rsidRPr="00193BFB">
        <w:rPr>
          <w:rFonts w:ascii="Helvetica Neue" w:hAnsi="Helvetica Neue" w:cs="Times New Roman"/>
          <w:sz w:val="22"/>
          <w:szCs w:val="22"/>
        </w:rPr>
        <w:t xml:space="preserve"> permit</w:t>
      </w:r>
      <w:r w:rsidR="00C75528" w:rsidRPr="00193BFB">
        <w:rPr>
          <w:rFonts w:ascii="Helvetica Neue" w:hAnsi="Helvetica Neue" w:cs="Times New Roman"/>
          <w:sz w:val="22"/>
          <w:szCs w:val="22"/>
        </w:rPr>
        <w:t xml:space="preserve"> ineligibility periods shall continue to apply to a location unless:</w:t>
      </w:r>
    </w:p>
    <w:p w14:paraId="2F0D4DF6" w14:textId="77777777" w:rsidR="00C75528" w:rsidRPr="00193BFB" w:rsidRDefault="00427647" w:rsidP="0089360D">
      <w:pPr>
        <w:pStyle w:val="bullets-123"/>
        <w:numPr>
          <w:ilvl w:val="0"/>
          <w:numId w:val="40"/>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w:t>
      </w:r>
      <w:r w:rsidR="00C75528" w:rsidRPr="00193BFB">
        <w:rPr>
          <w:rFonts w:ascii="Helvetica Neue" w:hAnsi="Helvetica Neue" w:cs="Times New Roman"/>
          <w:sz w:val="22"/>
          <w:szCs w:val="22"/>
        </w:rPr>
        <w:t xml:space="preserve">he location has been transferred to new </w:t>
      </w:r>
      <w:r w:rsidR="00156B68" w:rsidRPr="00193BFB">
        <w:rPr>
          <w:rFonts w:ascii="Helvetica Neue" w:hAnsi="Helvetica Neue" w:cs="Times New Roman"/>
          <w:sz w:val="22"/>
          <w:szCs w:val="22"/>
        </w:rPr>
        <w:t>Owner</w:t>
      </w:r>
      <w:r w:rsidR="00C75528" w:rsidRPr="00193BFB">
        <w:rPr>
          <w:rFonts w:ascii="Helvetica Neue" w:hAnsi="Helvetica Neue" w:cs="Times New Roman"/>
          <w:sz w:val="22"/>
          <w:szCs w:val="22"/>
        </w:rPr>
        <w:t>(s) in an Arm’s Length Transaction; and</w:t>
      </w:r>
    </w:p>
    <w:p w14:paraId="2C74A51E" w14:textId="77777777" w:rsidR="00C75528" w:rsidRPr="00193BFB" w:rsidRDefault="00B070EF" w:rsidP="0089360D">
      <w:pPr>
        <w:pStyle w:val="bullets-123"/>
        <w:numPr>
          <w:ilvl w:val="0"/>
          <w:numId w:val="40"/>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new </w:t>
      </w:r>
      <w:r w:rsidR="00156B68" w:rsidRPr="00193BFB">
        <w:rPr>
          <w:rFonts w:ascii="Helvetica Neue" w:hAnsi="Helvetica Neue" w:cs="Times New Roman"/>
          <w:sz w:val="22"/>
          <w:szCs w:val="22"/>
        </w:rPr>
        <w:t>Owner</w:t>
      </w:r>
      <w:r w:rsidR="00C75528" w:rsidRPr="00193BFB">
        <w:rPr>
          <w:rFonts w:ascii="Helvetica Neue" w:hAnsi="Helvetica Neue" w:cs="Times New Roman"/>
          <w:sz w:val="22"/>
          <w:szCs w:val="22"/>
        </w:rPr>
        <w:t xml:space="preserve">(s) provide the </w:t>
      </w:r>
      <w:r w:rsidR="00665D61" w:rsidRPr="00193BFB">
        <w:rPr>
          <w:rFonts w:ascii="Helvetica Neue" w:hAnsi="Helvetica Neue" w:cs="Times New Roman"/>
          <w:color w:val="FF0000"/>
          <w:sz w:val="22"/>
          <w:szCs w:val="22"/>
        </w:rPr>
        <w:t>[</w:t>
      </w:r>
      <w:r w:rsidR="00427647"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665D61"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with clear and convincing evidence that the new </w:t>
      </w:r>
      <w:r w:rsidR="00156B68" w:rsidRPr="00193BFB">
        <w:rPr>
          <w:rFonts w:ascii="Helvetica Neue" w:hAnsi="Helvetica Neue" w:cs="Times New Roman"/>
          <w:sz w:val="22"/>
          <w:szCs w:val="22"/>
        </w:rPr>
        <w:t>Owner</w:t>
      </w:r>
      <w:r w:rsidR="00C75528" w:rsidRPr="00193BFB">
        <w:rPr>
          <w:rFonts w:ascii="Helvetica Neue" w:hAnsi="Helvetica Neue" w:cs="Times New Roman"/>
          <w:sz w:val="22"/>
          <w:szCs w:val="22"/>
        </w:rPr>
        <w:t>(s) have acquired or are acquiring the location in an Arm’s Length Transaction.</w:t>
      </w:r>
    </w:p>
    <w:p w14:paraId="2DAEB6A1" w14:textId="28706315" w:rsidR="00D9152A" w:rsidRPr="00193BFB" w:rsidRDefault="00DE22E9" w:rsidP="00656F91">
      <w:pPr>
        <w:pStyle w:val="bullets-123"/>
        <w:numPr>
          <w:ilvl w:val="0"/>
          <w:numId w:val="40"/>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The new </w:t>
      </w:r>
      <w:r w:rsidR="00156B68" w:rsidRPr="00193BFB">
        <w:rPr>
          <w:rFonts w:ascii="Helvetica Neue" w:hAnsi="Helvetica Neue" w:cs="Times New Roman"/>
          <w:sz w:val="22"/>
          <w:szCs w:val="22"/>
        </w:rPr>
        <w:t>Owner</w:t>
      </w:r>
      <w:r w:rsidRPr="00193BFB">
        <w:rPr>
          <w:rFonts w:ascii="Helvetica Neue" w:hAnsi="Helvetica Neue" w:cs="Times New Roman"/>
          <w:sz w:val="22"/>
          <w:szCs w:val="22"/>
        </w:rPr>
        <w:t xml:space="preserve">(s) apply for a new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w:t>
      </w:r>
      <w:r w:rsidR="00694D81" w:rsidRPr="00193BFB">
        <w:rPr>
          <w:rFonts w:ascii="Helvetica Neue" w:hAnsi="Helvetica Neue" w:cs="Times New Roman"/>
          <w:sz w:val="22"/>
          <w:szCs w:val="22"/>
        </w:rPr>
        <w:t>R</w:t>
      </w:r>
      <w:r w:rsidRPr="00193BFB">
        <w:rPr>
          <w:rFonts w:ascii="Helvetica Neue" w:hAnsi="Helvetica Neue" w:cs="Times New Roman"/>
          <w:sz w:val="22"/>
          <w:szCs w:val="22"/>
        </w:rPr>
        <w:t>etailing</w:t>
      </w:r>
      <w:r w:rsidR="00810CA2"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p>
    <w:p w14:paraId="22A0FA5C" w14:textId="77777777"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prevents sham transfers of </w:t>
      </w:r>
      <w:r w:rsidR="00F2624C" w:rsidRPr="00193BFB">
        <w:rPr>
          <w:rFonts w:ascii="Helvetica Neue" w:hAnsi="Helvetica Neue"/>
          <w:sz w:val="22"/>
          <w:szCs w:val="22"/>
        </w:rPr>
        <w:t>O</w:t>
      </w:r>
      <w:r w:rsidRPr="00193BFB">
        <w:rPr>
          <w:rFonts w:ascii="Helvetica Neue" w:hAnsi="Helvetica Neue"/>
          <w:sz w:val="22"/>
          <w:szCs w:val="22"/>
        </w:rPr>
        <w:t xml:space="preserve">wnership from defeating the effect of past violations. For example, if a </w:t>
      </w:r>
      <w:r w:rsidR="00F2624C" w:rsidRPr="00193BFB">
        <w:rPr>
          <w:rFonts w:ascii="Helvetica Neue" w:hAnsi="Helvetica Neue"/>
          <w:sz w:val="22"/>
          <w:szCs w:val="22"/>
        </w:rPr>
        <w:t>R</w:t>
      </w:r>
      <w:r w:rsidRPr="00193BFB">
        <w:rPr>
          <w:rFonts w:ascii="Helvetica Neue" w:hAnsi="Helvetica Neue"/>
          <w:sz w:val="22"/>
          <w:szCs w:val="22"/>
        </w:rPr>
        <w:t xml:space="preserve">etailer who is found in violation of the licensing law subsequently transfers </w:t>
      </w:r>
      <w:r w:rsidR="00F2624C" w:rsidRPr="00193BFB">
        <w:rPr>
          <w:rFonts w:ascii="Helvetica Neue" w:hAnsi="Helvetica Neue"/>
          <w:sz w:val="22"/>
          <w:szCs w:val="22"/>
        </w:rPr>
        <w:t>O</w:t>
      </w:r>
      <w:r w:rsidRPr="00193BFB">
        <w:rPr>
          <w:rFonts w:ascii="Helvetica Neue" w:hAnsi="Helvetica Neue"/>
          <w:sz w:val="22"/>
          <w:szCs w:val="22"/>
        </w:rPr>
        <w:t>wnership to his brother, and if the brother also then violates the ordinance, it would be counted as the second violation, not the first.</w:t>
      </w:r>
    </w:p>
    <w:p w14:paraId="14B153EC" w14:textId="77777777" w:rsidR="00D544EE" w:rsidRPr="00193BFB" w:rsidRDefault="00F7748E" w:rsidP="00496A00">
      <w:pPr>
        <w:pStyle w:val="Heading3"/>
        <w:rPr>
          <w:rFonts w:ascii="Helvetica Neue" w:hAnsi="Helvetica Neue"/>
        </w:rPr>
      </w:pPr>
      <w:bookmarkStart w:id="27" w:name="_Toc372886607"/>
      <w:bookmarkStart w:id="28" w:name="_Toc374365025"/>
      <w:r w:rsidRPr="00193BFB">
        <w:rPr>
          <w:rFonts w:ascii="Helvetica Neue" w:hAnsi="Helvetica Neue"/>
        </w:rPr>
        <w:t xml:space="preserve">Section </w:t>
      </w:r>
      <w:r w:rsidR="00737F24" w:rsidRPr="00193BFB">
        <w:rPr>
          <w:rFonts w:ascii="Helvetica Neue" w:hAnsi="Helvetica Neue"/>
        </w:rPr>
        <w:t>1</w:t>
      </w:r>
      <w:r w:rsidR="00FD40E2" w:rsidRPr="00193BFB">
        <w:rPr>
          <w:rFonts w:ascii="Helvetica Neue" w:hAnsi="Helvetica Neue"/>
        </w:rPr>
        <w:t>1</w:t>
      </w:r>
      <w:r w:rsidRPr="00193BFB">
        <w:rPr>
          <w:rFonts w:ascii="Helvetica Neue" w:hAnsi="Helvetica Neue"/>
        </w:rPr>
        <w:t>.</w:t>
      </w:r>
      <w:r w:rsidR="00B070EF" w:rsidRPr="00193BFB">
        <w:rPr>
          <w:rFonts w:ascii="Helvetica Neue" w:hAnsi="Helvetica Neue"/>
        </w:rPr>
        <w:t xml:space="preserve"> </w:t>
      </w:r>
      <w:r w:rsidR="00C75528" w:rsidRPr="00193BFB">
        <w:rPr>
          <w:rFonts w:ascii="Helvetica Neue" w:hAnsi="Helvetica Neue"/>
        </w:rPr>
        <w:t>FEE FOR</w:t>
      </w:r>
      <w:r w:rsidR="003F191C" w:rsidRPr="00193BFB">
        <w:rPr>
          <w:rFonts w:ascii="Helvetica Neue" w:hAnsi="Helvetica Neue"/>
        </w:rPr>
        <w:t xml:space="preserve"> PERMIT</w:t>
      </w:r>
      <w:bookmarkEnd w:id="27"/>
      <w:bookmarkEnd w:id="28"/>
    </w:p>
    <w:p w14:paraId="71ED368F" w14:textId="77777777" w:rsidR="00C75528" w:rsidRPr="00193BFB" w:rsidRDefault="00C75528" w:rsidP="00936CD4">
      <w:pPr>
        <w:pStyle w:val="BasicParagraph"/>
        <w:numPr>
          <w:ilvl w:val="0"/>
          <w:numId w:val="48"/>
        </w:numPr>
        <w:spacing w:after="120" w:line="240" w:lineRule="auto"/>
        <w:jc w:val="both"/>
        <w:rPr>
          <w:rFonts w:ascii="Helvetica Neue" w:hAnsi="Helvetica Neue"/>
        </w:rPr>
      </w:pPr>
      <w:r w:rsidRPr="00193BFB">
        <w:rPr>
          <w:rFonts w:ascii="Helvetica Neue" w:hAnsi="Helvetica Neue" w:cs="Times New Roman"/>
          <w:sz w:val="22"/>
          <w:szCs w:val="22"/>
        </w:rPr>
        <w:t xml:space="preserve">The fee to issue or to renew a </w:t>
      </w:r>
      <w:r w:rsidR="00951829"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Pr="00193BFB">
        <w:rPr>
          <w:rFonts w:ascii="Helvetica Neue" w:hAnsi="Helvetica Neue" w:cs="Times New Roman"/>
          <w:sz w:val="22"/>
          <w:szCs w:val="22"/>
        </w:rPr>
        <w:t>Retailer’s</w:t>
      </w:r>
      <w:r w:rsidR="003F191C"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shall be established from time to time by resolution of the </w:t>
      </w:r>
      <w:r w:rsidR="00870DE0"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7942C0" w:rsidRPr="00193BFB">
        <w:rPr>
          <w:rFonts w:ascii="Helvetica Neue" w:hAnsi="Helvetica Neue" w:cs="Times New Roman"/>
          <w:color w:val="FF0000"/>
          <w:sz w:val="22"/>
          <w:szCs w:val="22"/>
        </w:rPr>
        <w:t>Coun</w:t>
      </w:r>
      <w:r w:rsidR="0089379E" w:rsidRPr="00193BFB">
        <w:rPr>
          <w:rFonts w:ascii="Helvetica Neue" w:hAnsi="Helvetica Neue" w:cs="Times New Roman"/>
          <w:color w:val="FF0000"/>
          <w:sz w:val="22"/>
          <w:szCs w:val="22"/>
        </w:rPr>
        <w:t>ty</w:t>
      </w:r>
      <w:r w:rsidR="00870DE0" w:rsidRPr="00193BFB">
        <w:rPr>
          <w:rFonts w:ascii="Helvetica Neue" w:hAnsi="Helvetica Neue" w:cs="Times New Roman"/>
          <w:color w:val="FF0000"/>
          <w:sz w:val="22"/>
          <w:szCs w:val="22"/>
        </w:rPr>
        <w:t>]</w:t>
      </w:r>
      <w:r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The fee shall be calculated so as to</w:t>
      </w:r>
      <w:r w:rsidR="00D21AD9" w:rsidRPr="00193BFB">
        <w:rPr>
          <w:rFonts w:ascii="Helvetica Neue" w:hAnsi="Helvetica Neue" w:cs="Times New Roman"/>
          <w:sz w:val="22"/>
          <w:szCs w:val="22"/>
        </w:rPr>
        <w:t xml:space="preserve"> fully </w:t>
      </w:r>
      <w:r w:rsidRPr="00193BFB">
        <w:rPr>
          <w:rFonts w:ascii="Helvetica Neue" w:hAnsi="Helvetica Neue" w:cs="Times New Roman"/>
          <w:sz w:val="22"/>
          <w:szCs w:val="22"/>
        </w:rPr>
        <w:t xml:space="preserve">recover the cost of administration and enforcement of this </w:t>
      </w:r>
      <w:r w:rsidR="005C373B" w:rsidRPr="00193BFB">
        <w:rPr>
          <w:rFonts w:ascii="Helvetica Neue" w:hAnsi="Helvetica Neue"/>
          <w:color w:val="FF0000"/>
          <w:sz w:val="22"/>
          <w:szCs w:val="22"/>
        </w:rPr>
        <w:t>[Article/Chapter]</w:t>
      </w:r>
      <w:r w:rsidRPr="00193BFB">
        <w:rPr>
          <w:rFonts w:ascii="Helvetica Neue" w:hAnsi="Helvetica Neue" w:cs="Times New Roman"/>
          <w:sz w:val="22"/>
          <w:szCs w:val="22"/>
        </w:rPr>
        <w:t xml:space="preserve"> including, for example, issuing a</w:t>
      </w:r>
      <w:r w:rsidR="003F191C" w:rsidRPr="00193BFB">
        <w:rPr>
          <w:rFonts w:ascii="Helvetica Neue" w:hAnsi="Helvetica Neue" w:cs="Times New Roman"/>
          <w:sz w:val="22"/>
          <w:szCs w:val="22"/>
        </w:rPr>
        <w:t xml:space="preserve"> permit</w:t>
      </w:r>
      <w:r w:rsidRPr="00193BFB">
        <w:rPr>
          <w:rFonts w:ascii="Helvetica Neue" w:hAnsi="Helvetica Neue" w:cs="Times New Roman"/>
          <w:sz w:val="22"/>
          <w:szCs w:val="22"/>
        </w:rPr>
        <w:t>, administering the</w:t>
      </w:r>
      <w:r w:rsidR="003F191C"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program, retailer education, retailer inspection</w:t>
      </w:r>
      <w:r w:rsidR="00D21AD9" w:rsidRPr="00193BFB">
        <w:rPr>
          <w:rFonts w:ascii="Helvetica Neue" w:hAnsi="Helvetica Neue" w:cs="Times New Roman"/>
          <w:sz w:val="22"/>
          <w:szCs w:val="22"/>
        </w:rPr>
        <w:t xml:space="preserve"> </w:t>
      </w:r>
      <w:r w:rsidR="003F191C" w:rsidRPr="00193BFB">
        <w:rPr>
          <w:rFonts w:ascii="Helvetica Neue" w:hAnsi="Helvetica Neue" w:cs="Times New Roman"/>
          <w:sz w:val="22"/>
          <w:szCs w:val="22"/>
        </w:rPr>
        <w:t xml:space="preserve">and </w:t>
      </w:r>
      <w:r w:rsidRPr="00193BFB">
        <w:rPr>
          <w:rFonts w:ascii="Helvetica Neue" w:hAnsi="Helvetica Neue" w:cs="Times New Roman"/>
          <w:sz w:val="22"/>
          <w:szCs w:val="22"/>
        </w:rPr>
        <w:t xml:space="preserve">compliance checks, documentation of violations, and prosecution of violators, but shall not exceed the cost of the regulatory program authorized by this </w:t>
      </w:r>
      <w:r w:rsidR="005C373B" w:rsidRPr="00193BFB">
        <w:rPr>
          <w:rFonts w:ascii="Helvetica Neue" w:hAnsi="Helvetica Neue"/>
          <w:color w:val="FF0000"/>
          <w:sz w:val="22"/>
          <w:szCs w:val="22"/>
        </w:rPr>
        <w:t>[Article/Chapter]</w:t>
      </w:r>
      <w:r w:rsidR="005C373B" w:rsidRPr="00656F91">
        <w:rPr>
          <w:rFonts w:ascii="Helvetica Neue" w:hAnsi="Helvetica Neue"/>
          <w:color w:val="auto"/>
          <w:sz w:val="22"/>
          <w:szCs w:val="22"/>
        </w:rPr>
        <w:t>.</w:t>
      </w:r>
      <w:r w:rsidR="005C373B" w:rsidRPr="00193BFB">
        <w:rPr>
          <w:rFonts w:ascii="Helvetica Neue" w:hAnsi="Helvetica Neue"/>
          <w:color w:val="FF0000"/>
          <w:sz w:val="22"/>
          <w:szCs w:val="22"/>
        </w:rPr>
        <w:t xml:space="preserve"> </w:t>
      </w:r>
      <w:r w:rsidRPr="00193BFB">
        <w:rPr>
          <w:rFonts w:ascii="Helvetica Neue" w:hAnsi="Helvetica Neue" w:cs="Times New Roman"/>
          <w:sz w:val="22"/>
          <w:szCs w:val="22"/>
        </w:rPr>
        <w:t>All fees and interest upon proceeds of fees shall be used exclusively to fund the program. Fees are nonrefundable except as may be required by law.</w:t>
      </w:r>
      <w:r w:rsidR="00B070EF" w:rsidRPr="00193BFB">
        <w:rPr>
          <w:rFonts w:ascii="Helvetica Neue" w:hAnsi="Helvetica Neue" w:cs="Times New Roman"/>
          <w:sz w:val="22"/>
          <w:szCs w:val="22"/>
        </w:rPr>
        <w:t xml:space="preserve"> </w:t>
      </w:r>
      <w:r w:rsidR="00AC2F63" w:rsidRPr="00193BFB">
        <w:rPr>
          <w:rFonts w:ascii="Helvetica Neue" w:hAnsi="Helvetica Neue" w:cs="Times New Roman"/>
          <w:sz w:val="22"/>
          <w:szCs w:val="22"/>
        </w:rPr>
        <w:t xml:space="preserve">Equity applicants shall receive </w:t>
      </w:r>
      <w:r w:rsidR="00776C39" w:rsidRPr="00193BFB">
        <w:rPr>
          <w:rFonts w:ascii="Helvetica Neue" w:hAnsi="Helvetica Neue" w:cs="Times New Roman"/>
          <w:sz w:val="22"/>
          <w:szCs w:val="22"/>
        </w:rPr>
        <w:t>a</w:t>
      </w:r>
      <w:r w:rsidR="00480ED9" w:rsidRPr="00193BFB">
        <w:rPr>
          <w:rFonts w:ascii="Helvetica Neue" w:hAnsi="Helvetica Neue" w:cs="Times New Roman"/>
          <w:sz w:val="22"/>
          <w:szCs w:val="22"/>
        </w:rPr>
        <w:t xml:space="preserve"> </w:t>
      </w:r>
      <w:r w:rsidR="00B070EF" w:rsidRPr="00193BFB">
        <w:rPr>
          <w:rFonts w:ascii="Helvetica Neue" w:hAnsi="Helvetica Neue" w:cs="Times New Roman"/>
          <w:sz w:val="22"/>
          <w:szCs w:val="22"/>
        </w:rPr>
        <w:t>one-year</w:t>
      </w:r>
      <w:r w:rsidR="00480ED9" w:rsidRPr="00193BFB">
        <w:rPr>
          <w:rFonts w:ascii="Helvetica Neue" w:hAnsi="Helvetica Neue" w:cs="Times New Roman"/>
          <w:sz w:val="22"/>
          <w:szCs w:val="22"/>
        </w:rPr>
        <w:t xml:space="preserve"> deferral of the initial fee</w:t>
      </w:r>
      <w:r w:rsidR="00776C39" w:rsidRPr="00193BFB">
        <w:rPr>
          <w:rFonts w:ascii="Helvetica Neue" w:hAnsi="Helvetica Neue" w:cs="Times New Roman"/>
          <w:sz w:val="22"/>
          <w:szCs w:val="22"/>
        </w:rPr>
        <w:t xml:space="preserve">. </w:t>
      </w:r>
    </w:p>
    <w:p w14:paraId="701D361B" w14:textId="77777777" w:rsidR="00AB3DC8" w:rsidRDefault="00C75528" w:rsidP="002A6636">
      <w:pPr>
        <w:pStyle w:val="commentsbox"/>
        <w:spacing w:after="120"/>
        <w:ind w:left="720" w:right="115"/>
        <w:jc w:val="both"/>
        <w:rPr>
          <w:rFonts w:ascii="Helvetica Neue" w:hAnsi="Helvetica Neue"/>
          <w:color w:val="000000"/>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It is lawful to impose a fee on applicants in an amount sufficient to offset the cost of the entire </w:t>
      </w:r>
      <w:r w:rsidR="00F2624C" w:rsidRPr="00193BFB">
        <w:rPr>
          <w:rFonts w:ascii="Helvetica Neue" w:hAnsi="Helvetica Neue"/>
          <w:sz w:val="22"/>
          <w:szCs w:val="22"/>
        </w:rPr>
        <w:t>C</w:t>
      </w:r>
      <w:r w:rsidR="00951829" w:rsidRPr="00193BFB">
        <w:rPr>
          <w:rFonts w:ascii="Helvetica Neue" w:hAnsi="Helvetica Neue"/>
          <w:sz w:val="22"/>
          <w:szCs w:val="22"/>
        </w:rPr>
        <w:t>annabis</w:t>
      </w:r>
      <w:r w:rsidRPr="00193BFB">
        <w:rPr>
          <w:rFonts w:ascii="Helvetica Neue" w:hAnsi="Helvetica Neue"/>
          <w:sz w:val="22"/>
          <w:szCs w:val="22"/>
        </w:rPr>
        <w:t xml:space="preserve"> </w:t>
      </w:r>
      <w:r w:rsidR="00F2624C" w:rsidRPr="00193BFB">
        <w:rPr>
          <w:rFonts w:ascii="Helvetica Neue" w:hAnsi="Helvetica Neue"/>
          <w:sz w:val="22"/>
          <w:szCs w:val="22"/>
        </w:rPr>
        <w:t>R</w:t>
      </w:r>
      <w:r w:rsidRPr="00193BFB">
        <w:rPr>
          <w:rFonts w:ascii="Helvetica Neue" w:hAnsi="Helvetica Neue"/>
          <w:sz w:val="22"/>
          <w:szCs w:val="22"/>
        </w:rPr>
        <w:t xml:space="preserve">etailer enforcement program of the locality </w:t>
      </w:r>
      <w:r w:rsidR="00B070EF" w:rsidRPr="00193BFB">
        <w:rPr>
          <w:rFonts w:ascii="Helvetica Neue" w:hAnsi="Helvetica Neue"/>
          <w:sz w:val="22"/>
          <w:szCs w:val="22"/>
        </w:rPr>
        <w:t>(</w:t>
      </w:r>
      <w:r w:rsidRPr="00193BFB">
        <w:rPr>
          <w:rFonts w:ascii="Helvetica Neue" w:hAnsi="Helvetica Neue"/>
          <w:i/>
          <w:sz w:val="22"/>
          <w:szCs w:val="22"/>
        </w:rPr>
        <w:t>Sinclair Paint Co. v. Board of Equalization</w:t>
      </w:r>
      <w:r w:rsidRPr="00193BFB">
        <w:rPr>
          <w:rFonts w:ascii="Helvetica Neue" w:hAnsi="Helvetica Neue"/>
          <w:sz w:val="22"/>
          <w:szCs w:val="22"/>
        </w:rPr>
        <w:t xml:space="preserve">, 15 Cal. 4th 866 (1997); </w:t>
      </w:r>
      <w:r w:rsidRPr="00193BFB">
        <w:rPr>
          <w:rFonts w:ascii="Helvetica Neue" w:hAnsi="Helvetica Neue"/>
          <w:i/>
          <w:sz w:val="22"/>
          <w:szCs w:val="22"/>
        </w:rPr>
        <w:t>Griffith v. City of Santa Cruz</w:t>
      </w:r>
      <w:r w:rsidRPr="00193BFB">
        <w:rPr>
          <w:rFonts w:ascii="Helvetica Neue" w:hAnsi="Helvetica Neue"/>
          <w:sz w:val="22"/>
          <w:szCs w:val="22"/>
        </w:rPr>
        <w:t>, 207 Cal. App. 4th 982 (2012)</w:t>
      </w:r>
      <w:r w:rsidR="00B070EF" w:rsidRPr="00193BFB">
        <w:rPr>
          <w:rFonts w:ascii="Helvetica Neue" w:hAnsi="Helvetica Neue"/>
          <w:sz w:val="22"/>
          <w:szCs w:val="22"/>
        </w:rPr>
        <w:t>)</w:t>
      </w:r>
      <w:r w:rsidRPr="00193BFB">
        <w:rPr>
          <w:rFonts w:ascii="Helvetica Neue" w:hAnsi="Helvetica Neue"/>
          <w:sz w:val="22"/>
          <w:szCs w:val="22"/>
        </w:rPr>
        <w:t xml:space="preserve">. </w:t>
      </w:r>
      <w:r w:rsidR="001C74FD" w:rsidRPr="00193BFB">
        <w:rPr>
          <w:rFonts w:ascii="Helvetica Neue" w:hAnsi="Helvetica Neue"/>
          <w:color w:val="000000"/>
          <w:sz w:val="22"/>
          <w:szCs w:val="22"/>
        </w:rPr>
        <w:t xml:space="preserve">The permit fee can incorporate the cost of enforcing </w:t>
      </w:r>
      <w:r w:rsidR="001C74FD" w:rsidRPr="00193BFB">
        <w:rPr>
          <w:rFonts w:ascii="Helvetica Neue" w:hAnsi="Helvetica Neue"/>
          <w:i/>
          <w:color w:val="000000"/>
          <w:sz w:val="22"/>
          <w:szCs w:val="22"/>
        </w:rPr>
        <w:t>all</w:t>
      </w:r>
      <w:r w:rsidR="001C74FD" w:rsidRPr="00193BFB">
        <w:rPr>
          <w:rFonts w:ascii="Helvetica Neue" w:hAnsi="Helvetica Neue"/>
          <w:color w:val="000000"/>
          <w:sz w:val="22"/>
          <w:szCs w:val="22"/>
        </w:rPr>
        <w:t xml:space="preserve"> Cannabis laws related to Cannabis Retailing because a violation of any Cannabis-related law is a basis for suspension of a permit. For example, if the enforcing agency is environmental health, a new inspector could be hired for </w:t>
      </w:r>
      <w:r w:rsidR="00F2624C" w:rsidRPr="00193BFB">
        <w:rPr>
          <w:rFonts w:ascii="Helvetica Neue" w:hAnsi="Helvetica Neue"/>
          <w:color w:val="000000"/>
          <w:sz w:val="22"/>
          <w:szCs w:val="22"/>
        </w:rPr>
        <w:t>C</w:t>
      </w:r>
      <w:r w:rsidR="001C74FD" w:rsidRPr="00193BFB">
        <w:rPr>
          <w:rFonts w:ascii="Helvetica Neue" w:hAnsi="Helvetica Neue"/>
          <w:color w:val="000000"/>
          <w:sz w:val="22"/>
          <w:szCs w:val="22"/>
        </w:rPr>
        <w:t xml:space="preserve">annabis </w:t>
      </w:r>
      <w:r w:rsidR="00F2624C" w:rsidRPr="00193BFB">
        <w:rPr>
          <w:rFonts w:ascii="Helvetica Neue" w:hAnsi="Helvetica Neue"/>
          <w:color w:val="000000"/>
          <w:sz w:val="22"/>
          <w:szCs w:val="22"/>
        </w:rPr>
        <w:t>R</w:t>
      </w:r>
      <w:r w:rsidR="001C74FD" w:rsidRPr="00193BFB">
        <w:rPr>
          <w:rFonts w:ascii="Helvetica Neue" w:hAnsi="Helvetica Neue"/>
          <w:color w:val="000000"/>
          <w:sz w:val="22"/>
          <w:szCs w:val="22"/>
        </w:rPr>
        <w:t xml:space="preserve">etailer enforcement activities and a percentage of the cost of the hire could be included in the fee so long as the same percentage of the inspector’s efforts are used to monitor and enforce permit-related </w:t>
      </w:r>
      <w:r w:rsidR="00F2624C" w:rsidRPr="00193BFB">
        <w:rPr>
          <w:rFonts w:ascii="Helvetica Neue" w:hAnsi="Helvetica Neue"/>
          <w:color w:val="000000"/>
          <w:sz w:val="22"/>
          <w:szCs w:val="22"/>
        </w:rPr>
        <w:t>Ca</w:t>
      </w:r>
      <w:r w:rsidR="001C74FD" w:rsidRPr="00193BFB">
        <w:rPr>
          <w:rFonts w:ascii="Helvetica Neue" w:hAnsi="Helvetica Neue"/>
          <w:color w:val="000000"/>
          <w:sz w:val="22"/>
          <w:szCs w:val="22"/>
        </w:rPr>
        <w:t xml:space="preserve">nnabis laws. </w:t>
      </w:r>
    </w:p>
    <w:p w14:paraId="34530423" w14:textId="2BB1A657" w:rsidR="001C74FD" w:rsidRPr="00193BFB" w:rsidRDefault="001C74FD" w:rsidP="002A6636">
      <w:pPr>
        <w:pStyle w:val="commentsbox"/>
        <w:spacing w:after="120"/>
        <w:ind w:left="720" w:right="115"/>
        <w:jc w:val="both"/>
        <w:rPr>
          <w:rFonts w:ascii="Helvetica Neue" w:hAnsi="Helvetica Neue"/>
          <w:sz w:val="24"/>
        </w:rPr>
      </w:pPr>
      <w:r w:rsidRPr="00193BFB">
        <w:rPr>
          <w:rFonts w:ascii="Helvetica Neue" w:hAnsi="Helvetica Neue"/>
          <w:sz w:val="22"/>
          <w:szCs w:val="22"/>
        </w:rPr>
        <w:t xml:space="preserve">One approach to setting the fee is to estimate the cost of administration and enforcement of the permit program. For example, estimate the number of stores in the city or county and how much time it will take a government employee to review applications and issue permits. The fraction of that employee’s time can then be used to calculate the annual cost of permit administration, based on the cost of that employee’s salary, benefits, and his or her share of administrative overhead such as </w:t>
      </w:r>
      <w:r w:rsidRPr="00193BFB">
        <w:rPr>
          <w:rFonts w:ascii="Helvetica Neue" w:hAnsi="Helvetica Neue"/>
          <w:sz w:val="22"/>
          <w:szCs w:val="22"/>
        </w:rPr>
        <w:lastRenderedPageBreak/>
        <w:t xml:space="preserve">rent, insurance, legal advice, etc. As for enforcement costs, calculate, for example, how many yearly inspections are necessary (ideally two to four per retailer) and how much staff time each inspection demands. Research suggests 4 times a year is needed for underage compliance checks (while these can be random and do not need to occur in all establishments each year, they do need to be publicized </w:t>
      </w:r>
      <w:r w:rsidR="00B070EF" w:rsidRPr="00193BFB">
        <w:rPr>
          <w:rFonts w:ascii="Helvetica Neue" w:hAnsi="Helvetica Neue"/>
          <w:sz w:val="22"/>
          <w:szCs w:val="22"/>
        </w:rPr>
        <w:t>so retailers</w:t>
      </w:r>
      <w:r w:rsidRPr="00193BFB">
        <w:rPr>
          <w:rFonts w:ascii="Helvetica Neue" w:hAnsi="Helvetica Neue"/>
          <w:sz w:val="22"/>
          <w:szCs w:val="22"/>
        </w:rPr>
        <w:t xml:space="preserve"> are aware that they might be checked on a quarterly basis).</w:t>
      </w:r>
      <w:r w:rsidR="00B070EF" w:rsidRPr="00193BFB">
        <w:rPr>
          <w:rFonts w:ascii="Helvetica Neue" w:hAnsi="Helvetica Neue"/>
          <w:sz w:val="22"/>
          <w:szCs w:val="22"/>
        </w:rPr>
        <w:t xml:space="preserve"> </w:t>
      </w:r>
      <w:r w:rsidR="00F30355" w:rsidRPr="00193BFB">
        <w:rPr>
          <w:rFonts w:ascii="Helvetica Neue" w:hAnsi="Helvetica Neue"/>
          <w:sz w:val="22"/>
          <w:szCs w:val="22"/>
        </w:rPr>
        <w:t xml:space="preserve">Fee language should also include an automatic adjustment for inflation. </w:t>
      </w:r>
    </w:p>
    <w:p w14:paraId="6FD273AD" w14:textId="77777777" w:rsidR="006475DB" w:rsidRPr="00193BFB" w:rsidRDefault="002F4ED3" w:rsidP="002A6636">
      <w:pPr>
        <w:pStyle w:val="commentsbox"/>
        <w:spacing w:after="120"/>
        <w:ind w:left="720" w:right="115"/>
        <w:jc w:val="both"/>
        <w:rPr>
          <w:rFonts w:ascii="Helvetica Neue" w:hAnsi="Helvetica Neue"/>
          <w:sz w:val="24"/>
        </w:rPr>
      </w:pPr>
      <w:r w:rsidRPr="00193BFB">
        <w:rPr>
          <w:rFonts w:ascii="Helvetica Neue" w:hAnsi="Helvetica Neue"/>
          <w:sz w:val="22"/>
          <w:szCs w:val="22"/>
        </w:rPr>
        <w:t>Costs of provision of mandatory education can also be included</w:t>
      </w:r>
      <w:r w:rsidR="00480ED9" w:rsidRPr="00193BFB">
        <w:rPr>
          <w:rFonts w:ascii="Helvetica Neue" w:hAnsi="Helvetica Neue"/>
          <w:sz w:val="22"/>
          <w:szCs w:val="22"/>
        </w:rPr>
        <w:t>.</w:t>
      </w:r>
      <w:r w:rsidR="00B070EF" w:rsidRPr="00193BFB">
        <w:rPr>
          <w:rFonts w:ascii="Helvetica Neue" w:hAnsi="Helvetica Neue"/>
          <w:sz w:val="22"/>
          <w:szCs w:val="22"/>
        </w:rPr>
        <w:t xml:space="preserve"> </w:t>
      </w:r>
      <w:r w:rsidR="00885526" w:rsidRPr="00193BFB">
        <w:rPr>
          <w:rFonts w:ascii="Helvetica Neue" w:hAnsi="Helvetica Neue"/>
          <w:sz w:val="22"/>
          <w:szCs w:val="22"/>
        </w:rPr>
        <w:t>We recommend that f</w:t>
      </w:r>
      <w:r w:rsidR="00FC41F2" w:rsidRPr="00193BFB">
        <w:rPr>
          <w:rFonts w:ascii="Helvetica Neue" w:hAnsi="Helvetica Neue"/>
          <w:sz w:val="22"/>
          <w:szCs w:val="22"/>
        </w:rPr>
        <w:t xml:space="preserve">ees can be scaled to size as measured </w:t>
      </w:r>
      <w:r w:rsidR="00A12563" w:rsidRPr="00193BFB">
        <w:rPr>
          <w:rFonts w:ascii="Helvetica Neue" w:hAnsi="Helvetica Neue"/>
          <w:sz w:val="22"/>
          <w:szCs w:val="22"/>
        </w:rPr>
        <w:t>by</w:t>
      </w:r>
      <w:r w:rsidR="00FC41F2" w:rsidRPr="00193BFB">
        <w:rPr>
          <w:rFonts w:ascii="Helvetica Neue" w:hAnsi="Helvetica Neue"/>
          <w:sz w:val="22"/>
          <w:szCs w:val="22"/>
        </w:rPr>
        <w:t xml:space="preserve"> number of employees or annual revenue, or increased if there is a history of violations. </w:t>
      </w:r>
    </w:p>
    <w:p w14:paraId="77ACA031"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 xml:space="preserve">It is important to document these calculations for two reasons: to provide support for the fee amount and to refute a legal challenge claiming the fee exceeds the cost of administration and enforcement. More guidance on calculating a fee appears in the </w:t>
      </w:r>
      <w:r w:rsidRPr="00193BFB">
        <w:rPr>
          <w:rFonts w:ascii="Helvetica Neue" w:hAnsi="Helvetica Neue"/>
          <w:i/>
          <w:sz w:val="22"/>
          <w:szCs w:val="22"/>
        </w:rPr>
        <w:t>Griffith</w:t>
      </w:r>
      <w:r w:rsidRPr="00193BFB">
        <w:rPr>
          <w:rFonts w:ascii="Helvetica Neue" w:hAnsi="Helvetica Neue"/>
          <w:sz w:val="22"/>
          <w:szCs w:val="22"/>
        </w:rPr>
        <w:t xml:space="preserve"> case cited above.</w:t>
      </w:r>
      <w:r w:rsidR="00B070EF" w:rsidRPr="00193BFB">
        <w:rPr>
          <w:rFonts w:ascii="Helvetica Neue" w:hAnsi="Helvetica Neue"/>
          <w:sz w:val="22"/>
          <w:szCs w:val="22"/>
        </w:rPr>
        <w:t xml:space="preserve"> </w:t>
      </w:r>
    </w:p>
    <w:p w14:paraId="348A6AD1" w14:textId="77777777" w:rsidR="00427647"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sz w:val="22"/>
          <w:szCs w:val="22"/>
        </w:rPr>
        <w:t>Note that the city or county can avoid having to calculate staff time by mandating that a set amount of time, e.g., 15 hours a week, shall be spent on</w:t>
      </w:r>
      <w:r w:rsidR="00A55184" w:rsidRPr="00193BFB">
        <w:rPr>
          <w:rFonts w:ascii="Helvetica Neue" w:hAnsi="Helvetica Neue"/>
          <w:sz w:val="22"/>
          <w:szCs w:val="22"/>
        </w:rPr>
        <w:t xml:space="preserve"> permit</w:t>
      </w:r>
      <w:r w:rsidRPr="00193BFB">
        <w:rPr>
          <w:rFonts w:ascii="Helvetica Neue" w:hAnsi="Helvetica Neue"/>
          <w:sz w:val="22"/>
          <w:szCs w:val="22"/>
        </w:rPr>
        <w:t xml:space="preserve"> enforcement activity (including enforcing the </w:t>
      </w:r>
      <w:r w:rsidR="00951829" w:rsidRPr="00193BFB">
        <w:rPr>
          <w:rFonts w:ascii="Helvetica Neue" w:hAnsi="Helvetica Neue"/>
          <w:sz w:val="22"/>
          <w:szCs w:val="22"/>
        </w:rPr>
        <w:t>cannabis</w:t>
      </w:r>
      <w:r w:rsidRPr="00193BFB">
        <w:rPr>
          <w:rFonts w:ascii="Helvetica Neue" w:hAnsi="Helvetica Neue"/>
          <w:sz w:val="22"/>
          <w:szCs w:val="22"/>
        </w:rPr>
        <w:t xml:space="preserve"> laws that give rise to a</w:t>
      </w:r>
      <w:r w:rsidR="00A55184" w:rsidRPr="00193BFB">
        <w:rPr>
          <w:rFonts w:ascii="Helvetica Neue" w:hAnsi="Helvetica Neue"/>
          <w:sz w:val="22"/>
          <w:szCs w:val="22"/>
        </w:rPr>
        <w:t xml:space="preserve"> permit</w:t>
      </w:r>
      <w:r w:rsidRPr="00193BFB">
        <w:rPr>
          <w:rFonts w:ascii="Helvetica Neue" w:hAnsi="Helvetica Neue"/>
          <w:sz w:val="22"/>
          <w:szCs w:val="22"/>
        </w:rPr>
        <w:t xml:space="preserve"> violation). New staff could be hired to meet this mandate and the cost can be incorporated into the </w:t>
      </w:r>
      <w:r w:rsidR="00A55184" w:rsidRPr="00193BFB">
        <w:rPr>
          <w:rFonts w:ascii="Helvetica Neue" w:hAnsi="Helvetica Neue"/>
          <w:sz w:val="22"/>
          <w:szCs w:val="22"/>
        </w:rPr>
        <w:t xml:space="preserve">permit </w:t>
      </w:r>
      <w:r w:rsidRPr="00193BFB">
        <w:rPr>
          <w:rFonts w:ascii="Helvetica Neue" w:hAnsi="Helvetica Neue"/>
          <w:sz w:val="22"/>
          <w:szCs w:val="22"/>
        </w:rPr>
        <w:t xml:space="preserve">fee. </w:t>
      </w:r>
    </w:p>
    <w:p w14:paraId="3D30A6DF" w14:textId="77777777" w:rsidR="00C75528" w:rsidRPr="00193BFB" w:rsidRDefault="00AD7F46" w:rsidP="00496A00">
      <w:pPr>
        <w:pStyle w:val="Heading3"/>
        <w:rPr>
          <w:rFonts w:ascii="Helvetica Neue" w:hAnsi="Helvetica Neue"/>
        </w:rPr>
      </w:pPr>
      <w:bookmarkStart w:id="29" w:name="_Toc491607798"/>
      <w:bookmarkStart w:id="30" w:name="_Toc372886608"/>
      <w:bookmarkStart w:id="31" w:name="_Toc374365026"/>
      <w:r w:rsidRPr="00193BFB">
        <w:rPr>
          <w:rFonts w:ascii="Helvetica Neue" w:hAnsi="Helvetica Neue"/>
        </w:rPr>
        <w:t xml:space="preserve">Section </w:t>
      </w:r>
      <w:r w:rsidR="00737F24" w:rsidRPr="00193BFB">
        <w:rPr>
          <w:rFonts w:ascii="Helvetica Neue" w:hAnsi="Helvetica Neue"/>
        </w:rPr>
        <w:t>1</w:t>
      </w:r>
      <w:r w:rsidR="00FD40E2" w:rsidRPr="00193BFB">
        <w:rPr>
          <w:rFonts w:ascii="Helvetica Neue" w:hAnsi="Helvetica Neue"/>
        </w:rPr>
        <w:t>2</w:t>
      </w:r>
      <w:r w:rsidRPr="00193BFB">
        <w:rPr>
          <w:rFonts w:ascii="Helvetica Neue" w:hAnsi="Helvetica Neue"/>
        </w:rPr>
        <w:t xml:space="preserve">. </w:t>
      </w:r>
      <w:r w:rsidR="00C75528" w:rsidRPr="00193BFB">
        <w:rPr>
          <w:rFonts w:ascii="Helvetica Neue" w:hAnsi="Helvetica Neue"/>
        </w:rPr>
        <w:t>COMPLIANCE MONITORING</w:t>
      </w:r>
      <w:bookmarkEnd w:id="29"/>
      <w:bookmarkEnd w:id="30"/>
      <w:bookmarkEnd w:id="31"/>
    </w:p>
    <w:p w14:paraId="0E7E95C7" w14:textId="77777777" w:rsidR="00C75528" w:rsidRPr="00193BFB" w:rsidRDefault="00C75528" w:rsidP="0089360D">
      <w:pPr>
        <w:pStyle w:val="bullets-abc"/>
        <w:numPr>
          <w:ilvl w:val="0"/>
          <w:numId w:val="27"/>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Compliance with this </w:t>
      </w:r>
      <w:r w:rsidR="00A004D4" w:rsidRPr="00193BFB">
        <w:rPr>
          <w:rFonts w:ascii="Helvetica Neue" w:hAnsi="Helvetica Neue" w:cs="Times New Roman"/>
          <w:color w:val="FF0000"/>
          <w:sz w:val="22"/>
          <w:szCs w:val="22"/>
        </w:rPr>
        <w:t>[Article/Chapter</w:t>
      </w:r>
      <w:r w:rsidR="00B070EF" w:rsidRPr="00193BFB">
        <w:rPr>
          <w:rFonts w:ascii="Helvetica Neue" w:hAnsi="Helvetica Neue" w:cs="Times New Roman"/>
          <w:color w:val="FF0000"/>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shall be monitored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w:t>
      </w:r>
      <w:r w:rsidR="006B65C9" w:rsidRPr="00193BFB">
        <w:rPr>
          <w:rFonts w:ascii="Helvetica Neue" w:hAnsi="Helvetica Neue"/>
          <w:sz w:val="22"/>
          <w:szCs w:val="22"/>
        </w:rPr>
        <w:t>In addition, any peac</w:t>
      </w:r>
      <w:r w:rsidR="004A4F94" w:rsidRPr="00193BFB">
        <w:rPr>
          <w:rFonts w:ascii="Helvetica Neue" w:hAnsi="Helvetica Neue"/>
          <w:sz w:val="22"/>
          <w:szCs w:val="22"/>
        </w:rPr>
        <w:t xml:space="preserve">e officer may enforce the </w:t>
      </w:r>
      <w:r w:rsidR="006B65C9" w:rsidRPr="00193BFB">
        <w:rPr>
          <w:rFonts w:ascii="Helvetica Neue" w:hAnsi="Helvetica Neue"/>
          <w:sz w:val="22"/>
          <w:szCs w:val="22"/>
        </w:rPr>
        <w:t xml:space="preserve">provisions of this </w:t>
      </w:r>
      <w:r w:rsidR="00A004D4" w:rsidRPr="00193BFB">
        <w:rPr>
          <w:rFonts w:ascii="Helvetica Neue" w:hAnsi="Helvetica Neue" w:cs="Times New Roman"/>
          <w:color w:val="FF0000"/>
          <w:sz w:val="22"/>
          <w:szCs w:val="22"/>
        </w:rPr>
        <w:t>[Article/Chapter]</w:t>
      </w:r>
      <w:r w:rsidR="00694D81"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The </w:t>
      </w:r>
      <w:r w:rsidR="00870DE0" w:rsidRPr="00193BFB">
        <w:rPr>
          <w:rFonts w:ascii="Helvetica Neue" w:hAnsi="Helvetica Neue" w:cs="Times New Roman"/>
          <w:color w:val="FF0000"/>
          <w:sz w:val="22"/>
          <w:szCs w:val="22"/>
        </w:rPr>
        <w:t>[</w:t>
      </w:r>
      <w:r w:rsidR="003E71C6"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870DE0"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 xml:space="preserve">may designate any number of additional Persons to monitor compliance with this </w:t>
      </w:r>
      <w:r w:rsidR="00A004D4" w:rsidRPr="00193BFB">
        <w:rPr>
          <w:rFonts w:ascii="Helvetica Neue" w:hAnsi="Helvetica Neue" w:cs="Times New Roman"/>
          <w:color w:val="FF0000"/>
          <w:sz w:val="22"/>
          <w:szCs w:val="22"/>
        </w:rPr>
        <w:t>[Article/Chapter]</w:t>
      </w:r>
      <w:r w:rsidR="00694D81" w:rsidRPr="00193BFB">
        <w:rPr>
          <w:rFonts w:ascii="Helvetica Neue" w:hAnsi="Helvetica Neue" w:cs="Times New Roman"/>
          <w:color w:val="auto"/>
          <w:sz w:val="22"/>
          <w:szCs w:val="22"/>
        </w:rPr>
        <w:t>.</w:t>
      </w:r>
    </w:p>
    <w:p w14:paraId="2944A1D3" w14:textId="77777777" w:rsidR="00FC41F2" w:rsidRPr="00193BFB" w:rsidRDefault="00C75528" w:rsidP="002A6636">
      <w:pPr>
        <w:pStyle w:val="commentsbox"/>
        <w:pBdr>
          <w:bottom w:val="single" w:sz="4" w:space="3" w:color="C0C0C0"/>
        </w:pBdr>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It is important to designate who will monitor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Pr="00193BFB">
        <w:rPr>
          <w:rFonts w:ascii="Helvetica Neue" w:hAnsi="Helvetica Neue"/>
          <w:sz w:val="22"/>
          <w:szCs w:val="22"/>
        </w:rPr>
        <w:t>Retailers’ compliance with the ordinance. Explicitly naming the department responsible for inspections helps ensure that the ordinance will be enforced.</w:t>
      </w:r>
      <w:r w:rsidR="00B070EF" w:rsidRPr="00193BFB">
        <w:rPr>
          <w:rFonts w:ascii="Helvetica Neue" w:hAnsi="Helvetica Neue"/>
          <w:sz w:val="22"/>
          <w:szCs w:val="22"/>
        </w:rPr>
        <w:t xml:space="preserve"> </w:t>
      </w:r>
    </w:p>
    <w:p w14:paraId="4900EDC6" w14:textId="77777777" w:rsidR="00C75528" w:rsidRPr="00193BFB" w:rsidRDefault="00FC41F2" w:rsidP="002A6636">
      <w:pPr>
        <w:pStyle w:val="commentsbox"/>
        <w:pBdr>
          <w:bottom w:val="single" w:sz="4" w:space="3" w:color="C0C0C0"/>
        </w:pBdr>
        <w:spacing w:after="120"/>
        <w:ind w:left="720" w:right="115"/>
        <w:jc w:val="both"/>
        <w:rPr>
          <w:rFonts w:ascii="Helvetica Neue" w:hAnsi="Helvetica Neue"/>
          <w:sz w:val="22"/>
          <w:szCs w:val="22"/>
        </w:rPr>
      </w:pPr>
      <w:r w:rsidRPr="00193BFB">
        <w:rPr>
          <w:rFonts w:ascii="Helvetica Neue" w:hAnsi="Helvetica Neue"/>
          <w:sz w:val="22"/>
          <w:szCs w:val="22"/>
        </w:rPr>
        <w:t xml:space="preserve">Routine cannabis enforcement of retailers should be handled as a regulatory matter, like restaurant inspections, </w:t>
      </w:r>
      <w:r w:rsidR="00FB62F2" w:rsidRPr="00193BFB">
        <w:rPr>
          <w:rFonts w:ascii="Helvetica Neue" w:hAnsi="Helvetica Neue"/>
          <w:sz w:val="22"/>
          <w:szCs w:val="22"/>
        </w:rPr>
        <w:t xml:space="preserve">rather than as a law enforcement matter. </w:t>
      </w:r>
    </w:p>
    <w:p w14:paraId="43AEA1C4" w14:textId="77777777" w:rsidR="00C75528" w:rsidRPr="00193BFB" w:rsidRDefault="00DF238C" w:rsidP="002A6636">
      <w:pPr>
        <w:pStyle w:val="commentsbox"/>
        <w:pBdr>
          <w:bottom w:val="single" w:sz="4" w:space="3" w:color="C0C0C0"/>
        </w:pBdr>
        <w:spacing w:after="120"/>
        <w:ind w:left="720" w:right="115"/>
        <w:jc w:val="both"/>
        <w:rPr>
          <w:rFonts w:ascii="Helvetica Neue" w:hAnsi="Helvetica Neue"/>
        </w:rPr>
      </w:pPr>
      <w:r w:rsidRPr="00193BFB">
        <w:rPr>
          <w:rFonts w:ascii="Helvetica Neue" w:hAnsi="Helvetica Neue"/>
          <w:sz w:val="22"/>
          <w:szCs w:val="22"/>
        </w:rPr>
        <w:t xml:space="preserve">If </w:t>
      </w:r>
      <w:r w:rsidR="00C75528" w:rsidRPr="00193BFB">
        <w:rPr>
          <w:rFonts w:ascii="Helvetica Neue" w:hAnsi="Helvetica Neue"/>
          <w:sz w:val="22"/>
          <w:szCs w:val="22"/>
        </w:rPr>
        <w:t xml:space="preserve">reducing the sale of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00C75528" w:rsidRPr="00193BFB">
        <w:rPr>
          <w:rFonts w:ascii="Helvetica Neue" w:hAnsi="Helvetica Neue"/>
          <w:sz w:val="22"/>
          <w:szCs w:val="22"/>
        </w:rPr>
        <w:t xml:space="preserve">Products to minors </w:t>
      </w:r>
      <w:r w:rsidRPr="00193BFB">
        <w:rPr>
          <w:rFonts w:ascii="Helvetica Neue" w:hAnsi="Helvetica Neue"/>
          <w:sz w:val="22"/>
          <w:szCs w:val="22"/>
        </w:rPr>
        <w:t>is</w:t>
      </w:r>
      <w:r w:rsidR="004129A5" w:rsidRPr="00193BFB">
        <w:rPr>
          <w:rFonts w:ascii="Helvetica Neue" w:hAnsi="Helvetica Neue"/>
          <w:sz w:val="22"/>
          <w:szCs w:val="22"/>
        </w:rPr>
        <w:t xml:space="preserve"> </w:t>
      </w:r>
      <w:r w:rsidR="00D544EE" w:rsidRPr="00193BFB">
        <w:rPr>
          <w:rFonts w:ascii="Helvetica Neue" w:hAnsi="Helvetica Neue"/>
          <w:sz w:val="22"/>
          <w:szCs w:val="22"/>
        </w:rPr>
        <w:t xml:space="preserve">a key </w:t>
      </w:r>
      <w:r w:rsidR="00C75528" w:rsidRPr="00193BFB">
        <w:rPr>
          <w:rFonts w:ascii="Helvetica Neue" w:hAnsi="Helvetica Neue"/>
          <w:sz w:val="22"/>
          <w:szCs w:val="22"/>
        </w:rPr>
        <w:t xml:space="preserve">focus of </w:t>
      </w:r>
      <w:r w:rsidR="006B65C9" w:rsidRPr="00193BFB">
        <w:rPr>
          <w:rFonts w:ascii="Helvetica Neue" w:hAnsi="Helvetica Neue"/>
          <w:sz w:val="22"/>
          <w:szCs w:val="22"/>
        </w:rPr>
        <w:t xml:space="preserve">a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00C75528" w:rsidRPr="00193BFB">
        <w:rPr>
          <w:rFonts w:ascii="Helvetica Neue" w:hAnsi="Helvetica Neue"/>
          <w:sz w:val="22"/>
          <w:szCs w:val="22"/>
        </w:rPr>
        <w:t>Retailer</w:t>
      </w:r>
      <w:r w:rsidR="006B65C9" w:rsidRPr="00193BFB">
        <w:rPr>
          <w:rFonts w:ascii="Helvetica Neue" w:hAnsi="Helvetica Neue"/>
          <w:sz w:val="22"/>
          <w:szCs w:val="22"/>
        </w:rPr>
        <w:t>’s permit</w:t>
      </w:r>
      <w:r w:rsidR="00C75528" w:rsidRPr="00193BFB">
        <w:rPr>
          <w:rFonts w:ascii="Helvetica Neue" w:hAnsi="Helvetica Neue"/>
          <w:sz w:val="22"/>
          <w:szCs w:val="22"/>
        </w:rPr>
        <w:t xml:space="preserve"> law, communities</w:t>
      </w:r>
      <w:r w:rsidRPr="00193BFB">
        <w:rPr>
          <w:rFonts w:ascii="Helvetica Neue" w:hAnsi="Helvetica Neue"/>
          <w:sz w:val="22"/>
          <w:szCs w:val="22"/>
        </w:rPr>
        <w:t xml:space="preserve"> may wish to </w:t>
      </w:r>
      <w:r w:rsidR="00D544EE" w:rsidRPr="00193BFB">
        <w:rPr>
          <w:rFonts w:ascii="Helvetica Neue" w:hAnsi="Helvetica Neue"/>
          <w:sz w:val="22"/>
          <w:szCs w:val="22"/>
        </w:rPr>
        <w:t xml:space="preserve">assure that compliance with </w:t>
      </w:r>
      <w:r w:rsidR="00C75528" w:rsidRPr="00193BFB">
        <w:rPr>
          <w:rFonts w:ascii="Helvetica Neue" w:hAnsi="Helvetica Neue"/>
          <w:sz w:val="22"/>
          <w:szCs w:val="22"/>
        </w:rPr>
        <w:t>youth access laws</w:t>
      </w:r>
      <w:r w:rsidR="00D544EE" w:rsidRPr="00193BFB">
        <w:rPr>
          <w:rFonts w:ascii="Helvetica Neue" w:hAnsi="Helvetica Neue"/>
          <w:sz w:val="22"/>
          <w:szCs w:val="22"/>
        </w:rPr>
        <w:t xml:space="preserve"> is a consistent element of inspection</w:t>
      </w:r>
      <w:r w:rsidRPr="00193BFB">
        <w:rPr>
          <w:rFonts w:ascii="Helvetica Neue" w:hAnsi="Helvetica Neue"/>
          <w:sz w:val="22"/>
          <w:szCs w:val="22"/>
        </w:rPr>
        <w:t xml:space="preserve">, as has occurred with </w:t>
      </w:r>
      <w:r w:rsidR="006B65C9" w:rsidRPr="00193BFB">
        <w:rPr>
          <w:rFonts w:ascii="Helvetica Neue" w:hAnsi="Helvetica Neue"/>
          <w:sz w:val="22"/>
          <w:szCs w:val="22"/>
        </w:rPr>
        <w:t xml:space="preserve">the sale of alcohol and </w:t>
      </w:r>
      <w:r w:rsidRPr="00193BFB">
        <w:rPr>
          <w:rFonts w:ascii="Helvetica Neue" w:hAnsi="Helvetica Neue"/>
          <w:sz w:val="22"/>
          <w:szCs w:val="22"/>
        </w:rPr>
        <w:t>tobacco</w:t>
      </w:r>
      <w:r w:rsidR="006B65C9" w:rsidRPr="00193BFB">
        <w:rPr>
          <w:rFonts w:ascii="Helvetica Neue" w:hAnsi="Helvetica Neue"/>
          <w:sz w:val="22"/>
          <w:szCs w:val="22"/>
        </w:rPr>
        <w:t xml:space="preserve"> products</w:t>
      </w:r>
      <w:r w:rsidR="00C75528" w:rsidRPr="00193BFB">
        <w:rPr>
          <w:rFonts w:ascii="Helvetica Neue" w:hAnsi="Helvetica Neue"/>
          <w:sz w:val="22"/>
          <w:szCs w:val="22"/>
        </w:rPr>
        <w:t xml:space="preserve">. Communities </w:t>
      </w:r>
      <w:r w:rsidR="00D544EE" w:rsidRPr="00193BFB">
        <w:rPr>
          <w:rFonts w:ascii="Helvetica Neue" w:hAnsi="Helvetica Neue"/>
          <w:sz w:val="22"/>
          <w:szCs w:val="22"/>
        </w:rPr>
        <w:t xml:space="preserve">should </w:t>
      </w:r>
      <w:r w:rsidR="006B65C9" w:rsidRPr="00193BFB">
        <w:rPr>
          <w:rFonts w:ascii="Helvetica Neue" w:hAnsi="Helvetica Neue"/>
          <w:sz w:val="22"/>
          <w:szCs w:val="22"/>
        </w:rPr>
        <w:t xml:space="preserve">also conduct inspections to </w:t>
      </w:r>
      <w:r w:rsidR="00C75528" w:rsidRPr="00193BFB">
        <w:rPr>
          <w:rFonts w:ascii="Helvetica Neue" w:hAnsi="Helvetica Neue"/>
          <w:sz w:val="22"/>
          <w:szCs w:val="22"/>
        </w:rPr>
        <w:t xml:space="preserve">determine compliance with </w:t>
      </w:r>
      <w:r w:rsidR="00D544EE" w:rsidRPr="00193BFB">
        <w:rPr>
          <w:rFonts w:ascii="Helvetica Neue" w:hAnsi="Helvetica Neue"/>
          <w:sz w:val="22"/>
          <w:szCs w:val="22"/>
        </w:rPr>
        <w:t xml:space="preserve">the local and state </w:t>
      </w:r>
      <w:r w:rsidR="00C75528" w:rsidRPr="00193BFB">
        <w:rPr>
          <w:rFonts w:ascii="Helvetica Neue" w:hAnsi="Helvetica Neue"/>
          <w:sz w:val="22"/>
          <w:szCs w:val="22"/>
        </w:rPr>
        <w:t>laws relating to the point of sale</w:t>
      </w:r>
      <w:r w:rsidR="004129A5" w:rsidRPr="00193BFB">
        <w:rPr>
          <w:rFonts w:ascii="Helvetica Neue" w:hAnsi="Helvetica Neue"/>
          <w:sz w:val="22"/>
          <w:szCs w:val="22"/>
        </w:rPr>
        <w:t>, product types, warnings, or advertising</w:t>
      </w:r>
      <w:r w:rsidR="00C75528" w:rsidRPr="00193BFB">
        <w:rPr>
          <w:rFonts w:ascii="Helvetica Neue" w:hAnsi="Helvetica Neue"/>
          <w:sz w:val="22"/>
          <w:szCs w:val="22"/>
        </w:rPr>
        <w:t xml:space="preserve">. </w:t>
      </w:r>
    </w:p>
    <w:p w14:paraId="1D80B811" w14:textId="77777777" w:rsidR="00C75528" w:rsidRPr="00193BFB" w:rsidRDefault="00D21AD9" w:rsidP="00C450E9">
      <w:pPr>
        <w:pStyle w:val="bullets-abc"/>
        <w:numPr>
          <w:ilvl w:val="0"/>
          <w:numId w:val="27"/>
        </w:numPr>
        <w:spacing w:after="120" w:line="240" w:lineRule="auto"/>
        <w:jc w:val="both"/>
        <w:rPr>
          <w:rFonts w:ascii="Helvetica Neue" w:hAnsi="Helvetica Neue"/>
          <w:sz w:val="22"/>
          <w:szCs w:val="22"/>
        </w:rPr>
      </w:pPr>
      <w:r w:rsidRPr="00193BFB">
        <w:rPr>
          <w:rFonts w:ascii="Helvetica Neue" w:hAnsi="Helvetica Neue" w:cs="Times New Roman"/>
          <w:color w:val="FF0000"/>
          <w:sz w:val="22"/>
          <w:szCs w:val="22"/>
        </w:rPr>
        <w:t xml:space="preserve">The </w:t>
      </w:r>
      <w:r w:rsidR="006B65C9" w:rsidRPr="00193BFB">
        <w:rPr>
          <w:rFonts w:ascii="Helvetica Neue" w:hAnsi="Helvetica Neue" w:cs="Times New Roman"/>
          <w:color w:val="FF0000"/>
          <w:sz w:val="22"/>
          <w:szCs w:val="22"/>
        </w:rPr>
        <w:t xml:space="preserve">Department </w:t>
      </w:r>
      <w:r w:rsidR="00C75528" w:rsidRPr="00193BFB">
        <w:rPr>
          <w:rFonts w:ascii="Helvetica Neue" w:hAnsi="Helvetica Neue" w:cs="Times New Roman"/>
          <w:sz w:val="22"/>
          <w:szCs w:val="22"/>
        </w:rPr>
        <w:t xml:space="preserve">shall inspect each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00C75528" w:rsidRPr="00193BFB">
        <w:rPr>
          <w:rFonts w:ascii="Helvetica Neue" w:hAnsi="Helvetica Neue" w:cs="Times New Roman"/>
          <w:sz w:val="22"/>
          <w:szCs w:val="22"/>
        </w:rPr>
        <w:t>Retailer at least</w:t>
      </w:r>
      <w:r w:rsidR="00C75528" w:rsidRPr="00193BFB">
        <w:rPr>
          <w:rFonts w:ascii="Helvetica Neue" w:hAnsi="Helvetica Neue" w:cs="Times New Roman"/>
          <w:color w:val="000000" w:themeColor="text1"/>
          <w:sz w:val="22"/>
          <w:szCs w:val="22"/>
        </w:rPr>
        <w:t xml:space="preserve"> </w:t>
      </w:r>
      <w:r w:rsidR="00452D5D" w:rsidRPr="00193BFB">
        <w:rPr>
          <w:rFonts w:ascii="Helvetica Neue" w:hAnsi="Helvetica Neue" w:cs="Times New Roman"/>
          <w:color w:val="000000" w:themeColor="text1"/>
          <w:sz w:val="22"/>
          <w:szCs w:val="22"/>
        </w:rPr>
        <w:t xml:space="preserve">two (2) </w:t>
      </w:r>
      <w:r w:rsidR="004A4F94" w:rsidRPr="00193BFB">
        <w:rPr>
          <w:rFonts w:ascii="Helvetica Neue" w:hAnsi="Helvetica Neue" w:cs="Times New Roman"/>
          <w:color w:val="000000" w:themeColor="text1"/>
          <w:sz w:val="22"/>
          <w:szCs w:val="22"/>
        </w:rPr>
        <w:t xml:space="preserve">times </w:t>
      </w:r>
      <w:r w:rsidR="00C75528" w:rsidRPr="00193BFB">
        <w:rPr>
          <w:rFonts w:ascii="Helvetica Neue" w:hAnsi="Helvetica Neue" w:cs="Times New Roman"/>
          <w:sz w:val="22"/>
          <w:szCs w:val="22"/>
        </w:rPr>
        <w:t>per twelve (12) month period.</w:t>
      </w:r>
      <w:r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Nothing in this paragraph shall create a right of action in any</w:t>
      </w:r>
      <w:r w:rsidR="004A4F94" w:rsidRPr="00193BFB">
        <w:rPr>
          <w:rFonts w:ascii="Helvetica Neue" w:hAnsi="Helvetica Neue" w:cs="Times New Roman"/>
          <w:sz w:val="22"/>
          <w:szCs w:val="22"/>
        </w:rPr>
        <w:t xml:space="preserve"> permit holder</w:t>
      </w:r>
      <w:r w:rsidR="00C75528" w:rsidRPr="00193BFB">
        <w:rPr>
          <w:rFonts w:ascii="Helvetica Neue" w:hAnsi="Helvetica Neue" w:cs="Times New Roman"/>
          <w:sz w:val="22"/>
          <w:szCs w:val="22"/>
        </w:rPr>
        <w:t xml:space="preserve"> or other Person against the </w:t>
      </w:r>
      <w:r w:rsidR="00665D61" w:rsidRPr="00193BFB">
        <w:rPr>
          <w:rFonts w:ascii="Helvetica Neue" w:hAnsi="Helvetica Neue" w:cs="Times New Roman"/>
          <w:color w:val="FF0000"/>
          <w:sz w:val="22"/>
          <w:szCs w:val="22"/>
        </w:rPr>
        <w:t>[</w:t>
      </w:r>
      <w:r w:rsidR="00870DE0" w:rsidRPr="00193BFB">
        <w:rPr>
          <w:rFonts w:ascii="Helvetica Neue" w:hAnsi="Helvetica Neue" w:cs="Times New Roman"/>
          <w:color w:val="FF0000"/>
          <w:sz w:val="22"/>
          <w:szCs w:val="22"/>
        </w:rPr>
        <w:t>City/</w:t>
      </w:r>
      <w:r w:rsidR="00665D61" w:rsidRPr="00193BFB">
        <w:rPr>
          <w:rFonts w:ascii="Helvetica Neue" w:hAnsi="Helvetica Neue" w:cs="Times New Roman"/>
          <w:color w:val="FF0000"/>
          <w:sz w:val="22"/>
          <w:szCs w:val="22"/>
        </w:rPr>
        <w:t>County</w:t>
      </w:r>
      <w:r w:rsidR="00870DE0"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or its agents.</w:t>
      </w:r>
    </w:p>
    <w:p w14:paraId="6E22322C"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Providing a minimum number of inspections helps ensure some level of enforcement. </w:t>
      </w:r>
      <w:r w:rsidR="00194362" w:rsidRPr="00193BFB">
        <w:rPr>
          <w:rFonts w:ascii="Helvetica Neue" w:hAnsi="Helvetica Neue"/>
          <w:sz w:val="22"/>
          <w:szCs w:val="22"/>
        </w:rPr>
        <w:t xml:space="preserve">Two </w:t>
      </w:r>
      <w:r w:rsidRPr="00193BFB">
        <w:rPr>
          <w:rFonts w:ascii="Helvetica Neue" w:hAnsi="Helvetica Neue"/>
          <w:sz w:val="22"/>
          <w:szCs w:val="22"/>
        </w:rPr>
        <w:t xml:space="preserve">to four inspections per year may be appropriate depending on the number of </w:t>
      </w:r>
      <w:r w:rsidR="00951829" w:rsidRPr="00193BFB">
        <w:rPr>
          <w:rFonts w:ascii="Helvetica Neue" w:hAnsi="Helvetica Neue"/>
          <w:sz w:val="22"/>
          <w:szCs w:val="22"/>
        </w:rPr>
        <w:t>Cannabis</w:t>
      </w:r>
      <w:r w:rsidR="0013611B" w:rsidRPr="00193BFB">
        <w:rPr>
          <w:rFonts w:ascii="Helvetica Neue" w:hAnsi="Helvetica Neue"/>
          <w:sz w:val="22"/>
          <w:szCs w:val="22"/>
        </w:rPr>
        <w:t xml:space="preserve"> </w:t>
      </w:r>
      <w:r w:rsidRPr="00193BFB">
        <w:rPr>
          <w:rFonts w:ascii="Helvetica Neue" w:hAnsi="Helvetica Neue"/>
          <w:sz w:val="22"/>
          <w:szCs w:val="22"/>
        </w:rPr>
        <w:t>Retailers in a community and the level of funding established through the</w:t>
      </w:r>
      <w:r w:rsidR="004A4F94" w:rsidRPr="00193BFB">
        <w:rPr>
          <w:rFonts w:ascii="Helvetica Neue" w:hAnsi="Helvetica Neue"/>
          <w:sz w:val="22"/>
          <w:szCs w:val="22"/>
        </w:rPr>
        <w:t xml:space="preserve"> permit</w:t>
      </w:r>
      <w:r w:rsidRPr="00193BFB">
        <w:rPr>
          <w:rFonts w:ascii="Helvetica Neue" w:hAnsi="Helvetica Neue"/>
          <w:sz w:val="22"/>
          <w:szCs w:val="22"/>
        </w:rPr>
        <w:t xml:space="preserve"> fee. Communities with a large number of </w:t>
      </w:r>
      <w:r w:rsidR="00F2624C" w:rsidRPr="00193BFB">
        <w:rPr>
          <w:rFonts w:ascii="Helvetica Neue" w:hAnsi="Helvetica Neue"/>
          <w:sz w:val="22"/>
          <w:szCs w:val="22"/>
        </w:rPr>
        <w:t>R</w:t>
      </w:r>
      <w:r w:rsidRPr="00193BFB">
        <w:rPr>
          <w:rFonts w:ascii="Helvetica Neue" w:hAnsi="Helvetica Neue"/>
          <w:sz w:val="22"/>
          <w:szCs w:val="22"/>
        </w:rPr>
        <w:t xml:space="preserve">etailers may wish to </w:t>
      </w:r>
      <w:r w:rsidRPr="00193BFB">
        <w:rPr>
          <w:rFonts w:ascii="Helvetica Neue" w:hAnsi="Helvetica Neue"/>
          <w:sz w:val="22"/>
          <w:szCs w:val="22"/>
        </w:rPr>
        <w:lastRenderedPageBreak/>
        <w:t xml:space="preserve">inspect a subset of </w:t>
      </w:r>
      <w:r w:rsidR="00F2624C" w:rsidRPr="00193BFB">
        <w:rPr>
          <w:rFonts w:ascii="Helvetica Neue" w:hAnsi="Helvetica Neue"/>
          <w:sz w:val="22"/>
          <w:szCs w:val="22"/>
        </w:rPr>
        <w:t>R</w:t>
      </w:r>
      <w:r w:rsidRPr="00193BFB">
        <w:rPr>
          <w:rFonts w:ascii="Helvetica Neue" w:hAnsi="Helvetica Neue"/>
          <w:sz w:val="22"/>
          <w:szCs w:val="22"/>
        </w:rPr>
        <w:t>etailers that are selected either randomly or based on past violations and complaints.</w:t>
      </w:r>
      <w:r w:rsidR="009A24F6" w:rsidRPr="00193BFB" w:rsidDel="009A24F6">
        <w:rPr>
          <w:rFonts w:ascii="Helvetica Neue" w:hAnsi="Helvetica Neue"/>
          <w:sz w:val="22"/>
          <w:szCs w:val="22"/>
        </w:rPr>
        <w:t xml:space="preserve"> </w:t>
      </w:r>
    </w:p>
    <w:p w14:paraId="30EBC58F"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*Note that counties cannot directly mandate that the county sheriff conduct inspections. However, a county can provide dedicated funding to the sheriff that can be used only to conduct inspections. If this is desired, replace the first sentence in subsection (b) with:</w:t>
      </w:r>
      <w:r w:rsidR="009A24F6" w:rsidRPr="00193BFB" w:rsidDel="009A24F6">
        <w:rPr>
          <w:rFonts w:ascii="Helvetica Neue" w:hAnsi="Helvetica Neue"/>
          <w:sz w:val="22"/>
          <w:szCs w:val="22"/>
        </w:rPr>
        <w:t xml:space="preserve"> </w:t>
      </w:r>
    </w:p>
    <w:p w14:paraId="6006D74A" w14:textId="77777777" w:rsidR="00C75528" w:rsidRPr="00193BFB" w:rsidRDefault="00C75528" w:rsidP="002A6636">
      <w:pPr>
        <w:pStyle w:val="commentsbox"/>
        <w:spacing w:after="120"/>
        <w:ind w:left="720" w:right="115"/>
        <w:jc w:val="both"/>
        <w:rPr>
          <w:rFonts w:ascii="Helvetica Neue" w:hAnsi="Helvetica Neue"/>
          <w:sz w:val="22"/>
          <w:szCs w:val="22"/>
          <w:u w:val="single"/>
        </w:rPr>
      </w:pPr>
      <w:r w:rsidRPr="00193BFB">
        <w:rPr>
          <w:rFonts w:ascii="Helvetica Neue" w:hAnsi="Helvetica Neue"/>
          <w:i/>
          <w:iCs/>
          <w:sz w:val="22"/>
          <w:szCs w:val="22"/>
        </w:rPr>
        <w:t xml:space="preserve">The </w:t>
      </w:r>
      <w:r w:rsidR="000B7C31" w:rsidRPr="00193BFB">
        <w:rPr>
          <w:rFonts w:ascii="Helvetica Neue" w:hAnsi="Helvetica Neue"/>
          <w:i/>
          <w:iCs/>
          <w:sz w:val="22"/>
          <w:szCs w:val="22"/>
        </w:rPr>
        <w:t xml:space="preserve">County Sheriff’s </w:t>
      </w:r>
      <w:r w:rsidRPr="00193BFB">
        <w:rPr>
          <w:rFonts w:ascii="Helvetica Neue" w:hAnsi="Helvetica Neue"/>
          <w:i/>
          <w:iCs/>
          <w:sz w:val="22"/>
          <w:szCs w:val="22"/>
        </w:rPr>
        <w:t xml:space="preserve">Department shall be funded to inspect each </w:t>
      </w:r>
      <w:r w:rsidR="00951829" w:rsidRPr="00193BFB">
        <w:rPr>
          <w:rFonts w:ascii="Helvetica Neue" w:hAnsi="Helvetica Neue"/>
          <w:i/>
          <w:sz w:val="22"/>
          <w:szCs w:val="22"/>
        </w:rPr>
        <w:t>Cannabis</w:t>
      </w:r>
      <w:r w:rsidR="004129A5" w:rsidRPr="00193BFB">
        <w:rPr>
          <w:rFonts w:ascii="Helvetica Neue" w:hAnsi="Helvetica Neue"/>
          <w:sz w:val="22"/>
          <w:szCs w:val="22"/>
        </w:rPr>
        <w:t xml:space="preserve"> </w:t>
      </w:r>
      <w:r w:rsidR="00885526" w:rsidRPr="00193BFB">
        <w:rPr>
          <w:rFonts w:ascii="Helvetica Neue" w:hAnsi="Helvetica Neue"/>
          <w:i/>
          <w:iCs/>
          <w:sz w:val="22"/>
          <w:szCs w:val="22"/>
        </w:rPr>
        <w:t xml:space="preserve">Retailer at least </w:t>
      </w:r>
      <w:r w:rsidR="00885526" w:rsidRPr="00193BFB">
        <w:rPr>
          <w:rFonts w:ascii="Helvetica Neue" w:hAnsi="Helvetica Neue"/>
          <w:i/>
          <w:iCs/>
          <w:color w:val="FF0000"/>
          <w:sz w:val="22"/>
          <w:szCs w:val="22"/>
        </w:rPr>
        <w:t>[</w:t>
      </w:r>
      <w:r w:rsidR="004129A5" w:rsidRPr="00193BFB">
        <w:rPr>
          <w:rFonts w:ascii="Helvetica Neue" w:hAnsi="Helvetica Neue"/>
          <w:i/>
          <w:iCs/>
          <w:color w:val="FF0000"/>
          <w:sz w:val="22"/>
          <w:szCs w:val="22"/>
          <w:u w:val="single"/>
        </w:rPr>
        <w:t xml:space="preserve">two </w:t>
      </w:r>
      <w:r w:rsidRPr="00193BFB">
        <w:rPr>
          <w:rFonts w:ascii="Helvetica Neue" w:hAnsi="Helvetica Neue"/>
          <w:i/>
          <w:iCs/>
          <w:color w:val="FF0000"/>
          <w:sz w:val="22"/>
          <w:szCs w:val="22"/>
          <w:u w:val="single"/>
        </w:rPr>
        <w:t>(</w:t>
      </w:r>
      <w:r w:rsidR="004129A5" w:rsidRPr="00193BFB">
        <w:rPr>
          <w:rFonts w:ascii="Helvetica Neue" w:hAnsi="Helvetica Neue"/>
          <w:i/>
          <w:iCs/>
          <w:color w:val="FF0000"/>
          <w:sz w:val="22"/>
          <w:szCs w:val="22"/>
          <w:u w:val="single"/>
        </w:rPr>
        <w:t>2</w:t>
      </w:r>
      <w:r w:rsidRPr="00193BFB">
        <w:rPr>
          <w:rFonts w:ascii="Helvetica Neue" w:hAnsi="Helvetica Neue"/>
          <w:i/>
          <w:iCs/>
          <w:color w:val="FF0000"/>
          <w:sz w:val="22"/>
          <w:szCs w:val="22"/>
          <w:u w:val="single"/>
        </w:rPr>
        <w:t>)</w:t>
      </w:r>
      <w:r w:rsidRPr="00193BFB">
        <w:rPr>
          <w:rFonts w:ascii="Helvetica Neue" w:hAnsi="Helvetica Neue"/>
          <w:i/>
          <w:iCs/>
          <w:color w:val="FF0000"/>
          <w:sz w:val="22"/>
          <w:szCs w:val="22"/>
        </w:rPr>
        <w:t xml:space="preserve">] </w:t>
      </w:r>
      <w:r w:rsidRPr="00193BFB">
        <w:rPr>
          <w:rFonts w:ascii="Helvetica Neue" w:hAnsi="Helvetica Neue"/>
          <w:i/>
          <w:iCs/>
          <w:sz w:val="22"/>
          <w:szCs w:val="22"/>
        </w:rPr>
        <w:t xml:space="preserve">times per twelve (12) month period. </w:t>
      </w:r>
    </w:p>
    <w:p w14:paraId="017E11A5" w14:textId="77777777" w:rsidR="00115E8A"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Alternatively, the county could contract for enforcement and inspections. Cities, on the other hand, can directly mandate that a certain city law enforcement agency conduct inspections.</w:t>
      </w:r>
      <w:r w:rsidR="00C71D8F" w:rsidRPr="00193BFB">
        <w:rPr>
          <w:rFonts w:ascii="Helvetica Neue" w:hAnsi="Helvetica Neue"/>
          <w:sz w:val="22"/>
          <w:szCs w:val="22"/>
        </w:rPr>
        <w:t xml:space="preserve"> Or, a city</w:t>
      </w:r>
      <w:r w:rsidR="0026195D" w:rsidRPr="00193BFB">
        <w:rPr>
          <w:rFonts w:ascii="Helvetica Neue" w:hAnsi="Helvetica Neue"/>
          <w:sz w:val="22"/>
          <w:szCs w:val="22"/>
        </w:rPr>
        <w:t xml:space="preserve"> may wish to contract with the county</w:t>
      </w:r>
      <w:r w:rsidR="00C71D8F" w:rsidRPr="00193BFB">
        <w:rPr>
          <w:rFonts w:ascii="Helvetica Neue" w:hAnsi="Helvetica Neue"/>
          <w:sz w:val="22"/>
          <w:szCs w:val="22"/>
        </w:rPr>
        <w:t xml:space="preserve"> health </w:t>
      </w:r>
      <w:r w:rsidR="00B070EF" w:rsidRPr="00193BFB">
        <w:rPr>
          <w:rFonts w:ascii="Helvetica Neue" w:hAnsi="Helvetica Neue"/>
          <w:sz w:val="22"/>
          <w:szCs w:val="22"/>
        </w:rPr>
        <w:t>department for</w:t>
      </w:r>
      <w:r w:rsidR="0026195D" w:rsidRPr="00193BFB">
        <w:rPr>
          <w:rFonts w:ascii="Helvetica Neue" w:hAnsi="Helvetica Neue"/>
          <w:sz w:val="22"/>
          <w:szCs w:val="22"/>
        </w:rPr>
        <w:t xml:space="preserve"> inspections. </w:t>
      </w:r>
    </w:p>
    <w:p w14:paraId="5C779FA9" w14:textId="77777777" w:rsidR="00C75528" w:rsidRPr="00193BFB" w:rsidRDefault="00C75528" w:rsidP="0089360D">
      <w:pPr>
        <w:pStyle w:val="bullets-abc"/>
        <w:numPr>
          <w:ilvl w:val="0"/>
          <w:numId w:val="27"/>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The </w:t>
      </w:r>
      <w:r w:rsidR="00665D61"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0D192A"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Pr="00193BFB">
        <w:rPr>
          <w:rFonts w:ascii="Helvetica Neue" w:hAnsi="Helvetica Neue" w:cs="Times New Roman"/>
          <w:sz w:val="22"/>
          <w:szCs w:val="22"/>
        </w:rPr>
        <w:t xml:space="preserve">shall not enforce any law establishing a minimum age for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purchases or possession against a Person who otherwise might be in violation of such law because of the Person’s age (hereinafter “Youth Decoy”) if the potential violation occurs when:</w:t>
      </w:r>
    </w:p>
    <w:p w14:paraId="7435037D" w14:textId="77777777" w:rsidR="00C75528" w:rsidRPr="00193BFB" w:rsidRDefault="00B070EF" w:rsidP="0089360D">
      <w:pPr>
        <w:pStyle w:val="bullets-123"/>
        <w:numPr>
          <w:ilvl w:val="0"/>
          <w:numId w:val="41"/>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Youth Decoy is participating in an inspection supervised by a peace officer, code enforcement official, or the Person designated by the </w:t>
      </w:r>
      <w:r w:rsidR="00665D61"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012DC2" w:rsidRPr="00193BFB">
        <w:rPr>
          <w:rFonts w:ascii="Helvetica Neue" w:hAnsi="Helvetica Neue" w:cs="Times New Roman"/>
          <w:color w:val="FF0000"/>
          <w:sz w:val="22"/>
          <w:szCs w:val="22"/>
        </w:rPr>
        <w:t>County</w:t>
      </w:r>
      <w:r w:rsidR="00D54392" w:rsidRPr="00193BFB">
        <w:rPr>
          <w:rFonts w:ascii="Helvetica Neue" w:hAnsi="Helvetica Neue" w:cs="Times New Roman"/>
          <w:color w:val="FF0000"/>
          <w:sz w:val="22"/>
          <w:szCs w:val="22"/>
        </w:rPr>
        <w:t>]</w:t>
      </w:r>
      <w:r w:rsidR="00012DC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to monitor compliance with this </w:t>
      </w:r>
      <w:r w:rsidR="00A004D4" w:rsidRPr="00193BFB">
        <w:rPr>
          <w:rFonts w:ascii="Helvetica Neue" w:hAnsi="Helvetica Neue" w:cs="Times New Roman"/>
          <w:color w:val="FF0000"/>
          <w:sz w:val="22"/>
          <w:szCs w:val="22"/>
        </w:rPr>
        <w:t>[Article/Chapter]</w:t>
      </w:r>
      <w:r w:rsidR="00C75528" w:rsidRPr="00193BFB">
        <w:rPr>
          <w:rFonts w:ascii="Helvetica Neue" w:hAnsi="Helvetica Neue" w:cs="Times New Roman"/>
          <w:sz w:val="22"/>
          <w:szCs w:val="22"/>
        </w:rPr>
        <w:t xml:space="preserve">; </w:t>
      </w:r>
    </w:p>
    <w:p w14:paraId="30D3C9B2" w14:textId="77777777" w:rsidR="00C75528" w:rsidRPr="00193BFB" w:rsidRDefault="00B070EF" w:rsidP="0089360D">
      <w:pPr>
        <w:pStyle w:val="bullets-123"/>
        <w:numPr>
          <w:ilvl w:val="0"/>
          <w:numId w:val="41"/>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Youth Decoy is acting as an agent of a Person designated by the</w:t>
      </w:r>
      <w:r w:rsidR="00D54392" w:rsidRPr="00193BFB">
        <w:rPr>
          <w:rFonts w:ascii="Helvetica Neue" w:hAnsi="Helvetica Neue" w:cs="Times New Roman"/>
          <w:sz w:val="22"/>
          <w:szCs w:val="22"/>
        </w:rPr>
        <w:t xml:space="preserve"> </w:t>
      </w:r>
      <w:r w:rsidR="00D54392" w:rsidRPr="00193BFB">
        <w:rPr>
          <w:rFonts w:ascii="Helvetica Neue" w:hAnsi="Helvetica Neue" w:cs="Times New Roman"/>
          <w:color w:val="FF0000"/>
          <w:sz w:val="22"/>
          <w:szCs w:val="22"/>
        </w:rPr>
        <w:t>[</w:t>
      </w:r>
      <w:r w:rsidR="004129A5" w:rsidRPr="00193BFB">
        <w:rPr>
          <w:rFonts w:ascii="Helvetica Neue" w:hAnsi="Helvetica Neue" w:cs="Times New Roman"/>
          <w:color w:val="FF0000"/>
          <w:sz w:val="22"/>
          <w:szCs w:val="22"/>
        </w:rPr>
        <w:t>City/</w:t>
      </w:r>
      <w:r w:rsidR="00665D61" w:rsidRPr="00193BFB">
        <w:rPr>
          <w:rFonts w:ascii="Helvetica Neue" w:hAnsi="Helvetica Neue" w:cs="Times New Roman"/>
          <w:color w:val="FF0000"/>
          <w:sz w:val="22"/>
          <w:szCs w:val="22"/>
        </w:rPr>
        <w:t>County</w:t>
      </w:r>
      <w:r w:rsidR="00D54392"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to monitor compliance with this </w:t>
      </w:r>
      <w:r w:rsidR="00A004D4" w:rsidRPr="00193BFB">
        <w:rPr>
          <w:rFonts w:ascii="Helvetica Neue" w:hAnsi="Helvetica Neue" w:cs="Times New Roman"/>
          <w:color w:val="FF0000"/>
          <w:sz w:val="22"/>
          <w:szCs w:val="22"/>
        </w:rPr>
        <w:t>[Article/Chapter]</w:t>
      </w:r>
      <w:r w:rsidR="00C71D8F"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o</w:t>
      </w:r>
      <w:r w:rsidR="004129A5" w:rsidRPr="00193BFB">
        <w:rPr>
          <w:rFonts w:ascii="Helvetica Neue" w:hAnsi="Helvetica Neue" w:cs="Times New Roman"/>
          <w:sz w:val="22"/>
          <w:szCs w:val="22"/>
        </w:rPr>
        <w:t>r</w:t>
      </w:r>
    </w:p>
    <w:p w14:paraId="47ED9219" w14:textId="77777777" w:rsidR="00C75528" w:rsidRPr="00193BFB" w:rsidRDefault="00B070EF" w:rsidP="0089360D">
      <w:pPr>
        <w:pStyle w:val="bullets-123"/>
        <w:numPr>
          <w:ilvl w:val="0"/>
          <w:numId w:val="41"/>
        </w:numPr>
        <w:spacing w:after="120" w:line="240" w:lineRule="auto"/>
        <w:jc w:val="both"/>
        <w:rPr>
          <w:rFonts w:ascii="Helvetica Neue" w:hAnsi="Helvetica Neue"/>
          <w:sz w:val="22"/>
          <w:szCs w:val="22"/>
        </w:rPr>
      </w:pPr>
      <w:r w:rsidRPr="00193BFB">
        <w:rPr>
          <w:rFonts w:ascii="Helvetica Neue" w:hAnsi="Helvetica Neue" w:cs="Times New Roman"/>
          <w:sz w:val="22"/>
          <w:szCs w:val="22"/>
        </w:rPr>
        <w:t>The</w:t>
      </w:r>
      <w:r w:rsidR="00C75528" w:rsidRPr="00193BFB">
        <w:rPr>
          <w:rFonts w:ascii="Helvetica Neue" w:hAnsi="Helvetica Neue" w:cs="Times New Roman"/>
          <w:sz w:val="22"/>
          <w:szCs w:val="22"/>
        </w:rPr>
        <w:t xml:space="preserve"> Youth Decoy is participating in an inspection funded in part, either directly or indirectly</w:t>
      </w:r>
      <w:r w:rsidRPr="00193BFB">
        <w:rPr>
          <w:rFonts w:ascii="Helvetica Neue" w:hAnsi="Helvetica Neue" w:cs="Times New Roman"/>
          <w:sz w:val="22"/>
          <w:szCs w:val="22"/>
        </w:rPr>
        <w:t>,</w:t>
      </w:r>
      <w:r w:rsidR="00C75528" w:rsidRPr="00193BFB">
        <w:rPr>
          <w:rFonts w:ascii="Helvetica Neue" w:hAnsi="Helvetica Neue" w:cs="Times New Roman"/>
          <w:sz w:val="22"/>
          <w:szCs w:val="22"/>
        </w:rPr>
        <w:t xml:space="preserve"> through subcontracting, by the </w:t>
      </w:r>
      <w:r w:rsidR="00C64463" w:rsidRPr="00193BFB">
        <w:rPr>
          <w:rFonts w:ascii="Helvetica Neue" w:hAnsi="Helvetica Neue" w:cs="Times New Roman"/>
          <w:color w:val="FF0000"/>
          <w:sz w:val="22"/>
          <w:szCs w:val="22"/>
        </w:rPr>
        <w:t>[City/County]</w:t>
      </w:r>
      <w:r w:rsidR="00A004D4" w:rsidRPr="00656F91">
        <w:rPr>
          <w:rFonts w:ascii="Helvetica Neue" w:hAnsi="Helvetica Neue" w:cs="Times New Roman"/>
          <w:color w:val="auto"/>
          <w:sz w:val="22"/>
          <w:szCs w:val="22"/>
        </w:rPr>
        <w:t>,</w:t>
      </w:r>
      <w:r w:rsidR="00C64463" w:rsidRPr="00193BFB">
        <w:rPr>
          <w:rFonts w:ascii="Helvetica Neue" w:hAnsi="Helvetica Neue" w:cs="Times New Roman"/>
          <w:color w:val="FF0000"/>
          <w:sz w:val="22"/>
          <w:szCs w:val="22"/>
        </w:rPr>
        <w:t xml:space="preserve"> </w:t>
      </w:r>
      <w:r w:rsidR="003D712B" w:rsidRPr="00193BFB">
        <w:rPr>
          <w:rFonts w:ascii="Helvetica Neue" w:hAnsi="Helvetica Neue" w:cs="Times New Roman"/>
          <w:color w:val="FF0000"/>
          <w:sz w:val="22"/>
          <w:szCs w:val="22"/>
        </w:rPr>
        <w:t xml:space="preserve">Department </w:t>
      </w:r>
      <w:r w:rsidR="00C75528" w:rsidRPr="00193BFB">
        <w:rPr>
          <w:rFonts w:ascii="Helvetica Neue" w:hAnsi="Helvetica Neue" w:cs="Times New Roman"/>
          <w:sz w:val="22"/>
          <w:szCs w:val="22"/>
        </w:rPr>
        <w:t xml:space="preserve">or the California Department of </w:t>
      </w:r>
      <w:r w:rsidR="009634B0" w:rsidRPr="00193BFB">
        <w:rPr>
          <w:rFonts w:ascii="Helvetica Neue" w:hAnsi="Helvetica Neue" w:cs="Times New Roman"/>
          <w:sz w:val="22"/>
          <w:szCs w:val="22"/>
        </w:rPr>
        <w:t>Consumer Affairs</w:t>
      </w:r>
      <w:r w:rsidR="00C75528" w:rsidRPr="00193BFB">
        <w:rPr>
          <w:rFonts w:ascii="Helvetica Neue" w:hAnsi="Helvetica Neue" w:cs="Times New Roman"/>
          <w:sz w:val="22"/>
          <w:szCs w:val="22"/>
        </w:rPr>
        <w:t xml:space="preserve">. </w:t>
      </w:r>
    </w:p>
    <w:p w14:paraId="000A9A29"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provision is intended to permit youth </w:t>
      </w:r>
      <w:r w:rsidR="004A4F94" w:rsidRPr="00193BFB">
        <w:rPr>
          <w:rFonts w:ascii="Helvetica Neue" w:hAnsi="Helvetica Neue"/>
          <w:sz w:val="22"/>
          <w:szCs w:val="22"/>
        </w:rPr>
        <w:t xml:space="preserve">and young adults </w:t>
      </w:r>
      <w:r w:rsidRPr="00193BFB">
        <w:rPr>
          <w:rFonts w:ascii="Helvetica Neue" w:hAnsi="Helvetica Neue"/>
          <w:sz w:val="22"/>
          <w:szCs w:val="22"/>
        </w:rPr>
        <w:t>to participate in inspections without first obtaining a letter of immunity from the city or county. However, this provision does not provide protection from prosecution by agencies other than the city or county adopting this ordinance. A letter of immunity from the local district attorney is still recommended.</w:t>
      </w:r>
    </w:p>
    <w:p w14:paraId="31C8B88A" w14:textId="77777777" w:rsidR="00C75528" w:rsidRPr="00193BFB" w:rsidRDefault="00AD7F46" w:rsidP="00496A00">
      <w:pPr>
        <w:pStyle w:val="Heading3"/>
        <w:rPr>
          <w:rFonts w:ascii="Helvetica Neue" w:hAnsi="Helvetica Neue"/>
        </w:rPr>
      </w:pPr>
      <w:bookmarkStart w:id="32" w:name="_Toc491607799"/>
      <w:bookmarkStart w:id="33" w:name="_Toc372886609"/>
      <w:bookmarkStart w:id="34" w:name="_Toc374365027"/>
      <w:r w:rsidRPr="00193BFB">
        <w:rPr>
          <w:rFonts w:ascii="Helvetica Neue" w:hAnsi="Helvetica Neue"/>
        </w:rPr>
        <w:t>Section 1</w:t>
      </w:r>
      <w:r w:rsidR="00FD40E2" w:rsidRPr="00193BFB">
        <w:rPr>
          <w:rFonts w:ascii="Helvetica Neue" w:hAnsi="Helvetica Neue"/>
        </w:rPr>
        <w:t>3</w:t>
      </w:r>
      <w:r w:rsidRPr="00193BFB">
        <w:rPr>
          <w:rFonts w:ascii="Helvetica Neue" w:hAnsi="Helvetica Neue"/>
        </w:rPr>
        <w:t>.</w:t>
      </w:r>
      <w:r w:rsidR="00C75528" w:rsidRPr="00193BFB">
        <w:rPr>
          <w:rFonts w:ascii="Helvetica Neue" w:hAnsi="Helvetica Neue"/>
        </w:rPr>
        <w:t xml:space="preserve"> SUSPENSION OR REVOCATION OF</w:t>
      </w:r>
      <w:r w:rsidR="009A06CD" w:rsidRPr="00193BFB">
        <w:rPr>
          <w:rFonts w:ascii="Helvetica Neue" w:hAnsi="Helvetica Neue"/>
        </w:rPr>
        <w:t xml:space="preserve"> PERMIT</w:t>
      </w:r>
      <w:bookmarkEnd w:id="32"/>
      <w:bookmarkEnd w:id="33"/>
      <w:bookmarkEnd w:id="34"/>
    </w:p>
    <w:p w14:paraId="7C5C4EF6" w14:textId="77777777" w:rsidR="00C75528" w:rsidRPr="00193BFB" w:rsidRDefault="00C75528" w:rsidP="0089360D">
      <w:pPr>
        <w:pStyle w:val="bullets-abc"/>
        <w:numPr>
          <w:ilvl w:val="0"/>
          <w:numId w:val="30"/>
        </w:numPr>
        <w:spacing w:after="120" w:line="240" w:lineRule="auto"/>
        <w:jc w:val="both"/>
        <w:rPr>
          <w:rFonts w:ascii="Helvetica Neue" w:hAnsi="Helvetica Neue"/>
          <w:sz w:val="22"/>
          <w:szCs w:val="22"/>
        </w:rPr>
      </w:pPr>
      <w:r w:rsidRPr="00193BFB">
        <w:rPr>
          <w:rFonts w:ascii="Helvetica Neue" w:hAnsi="Helvetica Neue" w:cs="Times New Roman"/>
          <w:sz w:val="22"/>
          <w:szCs w:val="22"/>
        </w:rPr>
        <w:t>SUSPENSION OR REVOCATION OF</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FOR VIOLATION. In addition to any other penalty authorized by law, a</w:t>
      </w:r>
      <w:r w:rsidR="00005A21" w:rsidRPr="00193BFB">
        <w:rPr>
          <w:rFonts w:ascii="Helvetica Neue" w:hAnsi="Helvetica Neue" w:cs="Times New Roman"/>
          <w:sz w:val="22"/>
          <w:szCs w:val="22"/>
        </w:rPr>
        <w:t xml:space="preserve"> conditional use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r w:rsidR="00005A21" w:rsidRPr="00193BFB">
        <w:rPr>
          <w:rFonts w:ascii="Helvetica Neue" w:hAnsi="Helvetica Neue" w:cs="Times New Roman"/>
          <w:sz w:val="22"/>
          <w:szCs w:val="22"/>
        </w:rPr>
        <w:t xml:space="preserve">for Cannabis Retailing </w:t>
      </w:r>
      <w:r w:rsidRPr="00193BFB">
        <w:rPr>
          <w:rFonts w:ascii="Helvetica Neue" w:hAnsi="Helvetica Neue" w:cs="Times New Roman"/>
          <w:sz w:val="22"/>
          <w:szCs w:val="22"/>
        </w:rPr>
        <w:t xml:space="preserve">shall be suspended or revoked if any court of competent jurisdiction determines, or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finds based on a preponderance of the evidence, after the</w:t>
      </w:r>
      <w:r w:rsidR="009A06CD" w:rsidRPr="00193BFB">
        <w:rPr>
          <w:rFonts w:ascii="Helvetica Neue" w:hAnsi="Helvetica Neue" w:cs="Times New Roman"/>
          <w:sz w:val="22"/>
          <w:szCs w:val="22"/>
        </w:rPr>
        <w:t xml:space="preserve"> permit holder</w:t>
      </w:r>
      <w:r w:rsidRPr="00193BFB">
        <w:rPr>
          <w:rFonts w:ascii="Helvetica Neue" w:hAnsi="Helvetica Neue" w:cs="Times New Roman"/>
          <w:sz w:val="22"/>
          <w:szCs w:val="22"/>
        </w:rPr>
        <w:t xml:space="preserve"> is afforded notice and an opportunity to be heard, that the</w:t>
      </w:r>
      <w:r w:rsidR="009A06CD" w:rsidRPr="00193BFB">
        <w:rPr>
          <w:rFonts w:ascii="Helvetica Neue" w:hAnsi="Helvetica Neue" w:cs="Times New Roman"/>
          <w:sz w:val="22"/>
          <w:szCs w:val="22"/>
        </w:rPr>
        <w:t xml:space="preserve"> permit holder</w:t>
      </w:r>
      <w:r w:rsidRPr="00193BFB">
        <w:rPr>
          <w:rFonts w:ascii="Helvetica Neue" w:hAnsi="Helvetica Neue" w:cs="Times New Roman"/>
          <w:sz w:val="22"/>
          <w:szCs w:val="22"/>
        </w:rPr>
        <w:t>, or any of the</w:t>
      </w:r>
      <w:r w:rsidR="009A06CD" w:rsidRPr="00193BFB">
        <w:rPr>
          <w:rFonts w:ascii="Helvetica Neue" w:hAnsi="Helvetica Neue" w:cs="Times New Roman"/>
          <w:sz w:val="22"/>
          <w:szCs w:val="22"/>
        </w:rPr>
        <w:t xml:space="preserve"> permit holder’s</w:t>
      </w:r>
      <w:r w:rsidRPr="00193BFB">
        <w:rPr>
          <w:rFonts w:ascii="Helvetica Neue" w:hAnsi="Helvetica Neue" w:cs="Times New Roman"/>
          <w:sz w:val="22"/>
          <w:szCs w:val="22"/>
        </w:rPr>
        <w:t xml:space="preserve"> agents or employees, has violated any of the requirements, conditions, or prohibitions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or has pleaded guilty, “no contest” or its equivalent, or admitted to a violation of any law designated in Section (2) above.</w:t>
      </w:r>
    </w:p>
    <w:p w14:paraId="7C4E301F" w14:textId="77777777" w:rsidR="00080A02" w:rsidRPr="00193BFB" w:rsidRDefault="00C75528" w:rsidP="0089360D">
      <w:pPr>
        <w:pStyle w:val="commentsbox"/>
        <w:spacing w:after="120"/>
        <w:ind w:left="994"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w:t>
      </w:r>
      <w:r w:rsidR="00B757C1" w:rsidRPr="00193BFB">
        <w:rPr>
          <w:rFonts w:ascii="Helvetica Neue" w:hAnsi="Helvetica Neue"/>
          <w:sz w:val="22"/>
          <w:szCs w:val="22"/>
        </w:rPr>
        <w:t xml:space="preserve">This Model Ordinance does not contain the </w:t>
      </w:r>
      <w:r w:rsidRPr="00193BFB">
        <w:rPr>
          <w:rFonts w:ascii="Helvetica Neue" w:hAnsi="Helvetica Neue"/>
          <w:sz w:val="22"/>
          <w:szCs w:val="22"/>
        </w:rPr>
        <w:t>entire procedure for suspension of a</w:t>
      </w:r>
      <w:r w:rsidR="009A06CD" w:rsidRPr="00193BFB">
        <w:rPr>
          <w:rFonts w:ascii="Helvetica Neue" w:hAnsi="Helvetica Neue"/>
          <w:sz w:val="22"/>
          <w:szCs w:val="22"/>
        </w:rPr>
        <w:t xml:space="preserve"> </w:t>
      </w:r>
      <w:r w:rsidR="00426E5C" w:rsidRPr="00193BFB">
        <w:rPr>
          <w:rFonts w:ascii="Helvetica Neue" w:hAnsi="Helvetica Neue"/>
          <w:sz w:val="22"/>
          <w:szCs w:val="22"/>
        </w:rPr>
        <w:t xml:space="preserve">conditional use </w:t>
      </w:r>
      <w:r w:rsidR="009A06CD" w:rsidRPr="00193BFB">
        <w:rPr>
          <w:rFonts w:ascii="Helvetica Neue" w:hAnsi="Helvetica Neue"/>
          <w:sz w:val="22"/>
          <w:szCs w:val="22"/>
        </w:rPr>
        <w:t>permit</w:t>
      </w:r>
      <w:r w:rsidR="00B757C1" w:rsidRPr="00193BFB">
        <w:rPr>
          <w:rFonts w:ascii="Helvetica Neue" w:hAnsi="Helvetica Neue"/>
          <w:sz w:val="22"/>
          <w:szCs w:val="22"/>
        </w:rPr>
        <w:t>.</w:t>
      </w:r>
      <w:r w:rsidRPr="00193BFB">
        <w:rPr>
          <w:rFonts w:ascii="Helvetica Neue" w:hAnsi="Helvetica Neue"/>
          <w:sz w:val="22"/>
          <w:szCs w:val="22"/>
        </w:rPr>
        <w:t xml:space="preserve"> Th</w:t>
      </w:r>
      <w:r w:rsidR="00F47E40" w:rsidRPr="00193BFB">
        <w:rPr>
          <w:rFonts w:ascii="Helvetica Neue" w:hAnsi="Helvetica Neue"/>
          <w:sz w:val="22"/>
          <w:szCs w:val="22"/>
        </w:rPr>
        <w:t>is procedure</w:t>
      </w:r>
      <w:r w:rsidR="00DD5433" w:rsidRPr="00193BFB">
        <w:rPr>
          <w:rFonts w:ascii="Helvetica Neue" w:hAnsi="Helvetica Neue"/>
          <w:sz w:val="22"/>
          <w:szCs w:val="22"/>
        </w:rPr>
        <w:t xml:space="preserve"> may already exist in the </w:t>
      </w:r>
      <w:r w:rsidR="00426E5C" w:rsidRPr="00193BFB">
        <w:rPr>
          <w:rFonts w:ascii="Helvetica Neue" w:hAnsi="Helvetica Neue"/>
          <w:sz w:val="22"/>
          <w:szCs w:val="22"/>
        </w:rPr>
        <w:t>condition</w:t>
      </w:r>
      <w:r w:rsidR="00DD5433" w:rsidRPr="00193BFB">
        <w:rPr>
          <w:rFonts w:ascii="Helvetica Neue" w:hAnsi="Helvetica Neue"/>
          <w:sz w:val="22"/>
          <w:szCs w:val="22"/>
        </w:rPr>
        <w:t>al use permit sections of your local code</w:t>
      </w:r>
      <w:r w:rsidR="00426E5C" w:rsidRPr="00193BFB">
        <w:rPr>
          <w:rFonts w:ascii="Helvetica Neue" w:hAnsi="Helvetica Neue"/>
          <w:sz w:val="22"/>
          <w:szCs w:val="22"/>
        </w:rPr>
        <w:t xml:space="preserve">. The </w:t>
      </w:r>
      <w:r w:rsidRPr="00193BFB">
        <w:rPr>
          <w:rFonts w:ascii="Helvetica Neue" w:hAnsi="Helvetica Neue"/>
          <w:sz w:val="22"/>
          <w:szCs w:val="22"/>
        </w:rPr>
        <w:t xml:space="preserve">administrative procedure, civil proceeding, or combination of both, should be tailored to the needs of your </w:t>
      </w:r>
      <w:r w:rsidRPr="00193BFB">
        <w:rPr>
          <w:rFonts w:ascii="Helvetica Neue" w:hAnsi="Helvetica Neue"/>
          <w:sz w:val="22"/>
          <w:szCs w:val="22"/>
        </w:rPr>
        <w:lastRenderedPageBreak/>
        <w:t xml:space="preserve">community and must comply with the basic requirements of due process (notice to retailer and an opportunity to be heard). </w:t>
      </w:r>
    </w:p>
    <w:p w14:paraId="5E98FFBC" w14:textId="77777777" w:rsidR="00C75528" w:rsidRPr="00193BFB" w:rsidRDefault="00C75528" w:rsidP="0089360D">
      <w:pPr>
        <w:pStyle w:val="commentsbox"/>
        <w:spacing w:after="120"/>
        <w:ind w:left="994" w:right="115"/>
        <w:jc w:val="both"/>
        <w:rPr>
          <w:rFonts w:ascii="Helvetica Neue" w:hAnsi="Helvetica Neue"/>
          <w:sz w:val="22"/>
          <w:szCs w:val="22"/>
        </w:rPr>
      </w:pPr>
      <w:r w:rsidRPr="00193BFB">
        <w:rPr>
          <w:rFonts w:ascii="Helvetica Neue" w:hAnsi="Helvetica Neue"/>
          <w:sz w:val="22"/>
          <w:szCs w:val="22"/>
        </w:rPr>
        <w:t>A plea of “no contest” or “</w:t>
      </w:r>
      <w:r w:rsidRPr="00193BFB">
        <w:rPr>
          <w:rFonts w:ascii="Helvetica Neue" w:hAnsi="Helvetica Neue"/>
          <w:color w:val="000000"/>
          <w:sz w:val="22"/>
          <w:szCs w:val="22"/>
        </w:rPr>
        <w:t>nolo contendere</w:t>
      </w:r>
      <w:r w:rsidRPr="00193BFB">
        <w:rPr>
          <w:rFonts w:ascii="Helvetica Neue" w:hAnsi="Helvetica Neue"/>
          <w:sz w:val="22"/>
          <w:szCs w:val="22"/>
        </w:rPr>
        <w:t xml:space="preserve">” is usually used by a defendant to prevent having a “guilty” plea used against him in a subsequent civil suit. This provision puts a </w:t>
      </w:r>
      <w:r w:rsidR="00951829" w:rsidRPr="00193BFB">
        <w:rPr>
          <w:rFonts w:ascii="Helvetica Neue" w:hAnsi="Helvetica Neue"/>
          <w:sz w:val="22"/>
          <w:szCs w:val="22"/>
        </w:rPr>
        <w:t>Cannabis</w:t>
      </w:r>
      <w:r w:rsidR="004150C6" w:rsidRPr="00193BFB">
        <w:rPr>
          <w:rFonts w:ascii="Helvetica Neue" w:hAnsi="Helvetica Neue"/>
          <w:sz w:val="22"/>
          <w:szCs w:val="22"/>
        </w:rPr>
        <w:t xml:space="preserve"> </w:t>
      </w:r>
      <w:r w:rsidRPr="00193BFB">
        <w:rPr>
          <w:rFonts w:ascii="Helvetica Neue" w:hAnsi="Helvetica Neue"/>
          <w:sz w:val="22"/>
          <w:szCs w:val="22"/>
        </w:rPr>
        <w:t xml:space="preserve">Retailer on notice that even a “no contest” plea can still be used to establish a </w:t>
      </w:r>
      <w:r w:rsidR="009A06CD" w:rsidRPr="00193BFB">
        <w:rPr>
          <w:rFonts w:ascii="Helvetica Neue" w:hAnsi="Helvetica Neue"/>
          <w:sz w:val="22"/>
          <w:szCs w:val="22"/>
        </w:rPr>
        <w:t xml:space="preserve">permit </w:t>
      </w:r>
      <w:r w:rsidRPr="00193BFB">
        <w:rPr>
          <w:rFonts w:ascii="Helvetica Neue" w:hAnsi="Helvetica Neue"/>
          <w:sz w:val="22"/>
          <w:szCs w:val="22"/>
        </w:rPr>
        <w:t xml:space="preserve">violation and will result in the suspension of the retailer’s </w:t>
      </w:r>
      <w:r w:rsidR="00951829" w:rsidRPr="00193BFB">
        <w:rPr>
          <w:rFonts w:ascii="Helvetica Neue" w:hAnsi="Helvetica Neue"/>
          <w:sz w:val="22"/>
          <w:szCs w:val="22"/>
        </w:rPr>
        <w:t>Cannabis</w:t>
      </w:r>
      <w:r w:rsidR="00317FC7" w:rsidRPr="00193BFB">
        <w:rPr>
          <w:rFonts w:ascii="Helvetica Neue" w:hAnsi="Helvetica Neue"/>
          <w:sz w:val="22"/>
          <w:szCs w:val="22"/>
        </w:rPr>
        <w:t xml:space="preserve"> </w:t>
      </w:r>
      <w:r w:rsidR="00F2624C" w:rsidRPr="00193BFB">
        <w:rPr>
          <w:rFonts w:ascii="Helvetica Neue" w:hAnsi="Helvetica Neue"/>
          <w:sz w:val="22"/>
          <w:szCs w:val="22"/>
        </w:rPr>
        <w:t>R</w:t>
      </w:r>
      <w:r w:rsidRPr="00193BFB">
        <w:rPr>
          <w:rFonts w:ascii="Helvetica Neue" w:hAnsi="Helvetica Neue"/>
          <w:sz w:val="22"/>
          <w:szCs w:val="22"/>
        </w:rPr>
        <w:t>etailer</w:t>
      </w:r>
      <w:r w:rsidR="009A06CD" w:rsidRPr="00193BFB">
        <w:rPr>
          <w:rFonts w:ascii="Helvetica Neue" w:hAnsi="Helvetica Neue"/>
          <w:sz w:val="22"/>
          <w:szCs w:val="22"/>
        </w:rPr>
        <w:t xml:space="preserve"> permit</w:t>
      </w:r>
      <w:r w:rsidRPr="00193BFB">
        <w:rPr>
          <w:rFonts w:ascii="Helvetica Neue" w:hAnsi="Helvetica Neue"/>
          <w:sz w:val="22"/>
          <w:szCs w:val="22"/>
        </w:rPr>
        <w:t xml:space="preserve">. Precedent exists in California state law for considering a “no contest” plea in relation to a license. </w:t>
      </w:r>
      <w:r w:rsidRPr="00193BFB">
        <w:rPr>
          <w:rFonts w:ascii="Helvetica Neue" w:hAnsi="Helvetica Neue"/>
          <w:i/>
          <w:iCs/>
          <w:sz w:val="22"/>
          <w:szCs w:val="22"/>
        </w:rPr>
        <w:t>See, e.g.</w:t>
      </w:r>
      <w:r w:rsidRPr="00193BFB">
        <w:rPr>
          <w:rFonts w:ascii="Helvetica Neue" w:hAnsi="Helvetica Neue"/>
          <w:sz w:val="22"/>
          <w:szCs w:val="22"/>
        </w:rPr>
        <w:t xml:space="preserve">, Business and Professions Code section 5063 regarding CPA licenses. Note that a “no contest” plea can be used only to suspend a license, not to impose any other enforcement provisions provided in the ordinance. If imposing additional enforcement provisions is desired (e.g., imposing a civil fine), the </w:t>
      </w:r>
      <w:r w:rsidR="00012DC2" w:rsidRPr="00193BFB">
        <w:rPr>
          <w:rFonts w:ascii="Helvetica Neue" w:hAnsi="Helvetica Neue"/>
          <w:sz w:val="22"/>
          <w:szCs w:val="22"/>
        </w:rPr>
        <w:t xml:space="preserve">County </w:t>
      </w:r>
      <w:r w:rsidRPr="00193BFB">
        <w:rPr>
          <w:rFonts w:ascii="Helvetica Neue" w:hAnsi="Helvetica Neue"/>
          <w:sz w:val="22"/>
          <w:szCs w:val="22"/>
        </w:rPr>
        <w:t>will need to prove that the underlying violation occurred and not rely on the “no contest” plea as conclusive evidence of a violation.</w:t>
      </w:r>
    </w:p>
    <w:p w14:paraId="2E97AD7C" w14:textId="77777777" w:rsidR="00E65205" w:rsidRPr="00193BFB" w:rsidRDefault="00C75528"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a first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r w:rsidR="00426E5C" w:rsidRPr="00193BFB">
        <w:rPr>
          <w:rFonts w:ascii="Helvetica Neue" w:hAnsi="Helvetica Neue" w:cs="Times New Roman"/>
          <w:sz w:val="22"/>
          <w:szCs w:val="22"/>
        </w:rPr>
        <w:t xml:space="preserve">holder </w:t>
      </w:r>
      <w:r w:rsidRPr="00193BFB">
        <w:rPr>
          <w:rFonts w:ascii="Helvetica Neue" w:hAnsi="Helvetica Neue" w:cs="Times New Roman"/>
          <w:sz w:val="22"/>
          <w:szCs w:val="22"/>
        </w:rPr>
        <w:t xml:space="preserve">shall be </w:t>
      </w:r>
      <w:r w:rsidR="00B12CBF" w:rsidRPr="00193BFB">
        <w:rPr>
          <w:rFonts w:ascii="Helvetica Neue" w:hAnsi="Helvetica Neue" w:cs="Times New Roman"/>
          <w:sz w:val="22"/>
          <w:szCs w:val="22"/>
        </w:rPr>
        <w:t>fined $</w:t>
      </w:r>
      <w:r w:rsidR="00E65205" w:rsidRPr="00193BFB">
        <w:rPr>
          <w:rFonts w:ascii="Helvetica Neue" w:hAnsi="Helvetica Neue" w:cs="Times New Roman"/>
          <w:sz w:val="22"/>
          <w:szCs w:val="22"/>
        </w:rPr>
        <w:t>500 per violation</w:t>
      </w:r>
      <w:r w:rsidRPr="00193BFB">
        <w:rPr>
          <w:rFonts w:ascii="Helvetica Neue" w:hAnsi="Helvetica Neue" w:cs="Times New Roman"/>
          <w:sz w:val="22"/>
          <w:szCs w:val="22"/>
        </w:rPr>
        <w:t>.</w:t>
      </w:r>
    </w:p>
    <w:p w14:paraId="0BE72DE4" w14:textId="59472D3F" w:rsidR="00E65205" w:rsidRPr="00193BFB" w:rsidRDefault="00B12CBF"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a second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t>
      </w:r>
      <w:r w:rsidR="00426E5C" w:rsidRPr="00193BFB">
        <w:rPr>
          <w:rFonts w:ascii="Helvetica Neue" w:hAnsi="Helvetica Neue" w:cs="Times New Roman"/>
          <w:sz w:val="22"/>
          <w:szCs w:val="22"/>
        </w:rPr>
        <w:t>holder</w:t>
      </w:r>
      <w:r w:rsidR="00E65205" w:rsidRPr="00193BFB">
        <w:rPr>
          <w:rFonts w:ascii="Helvetica Neue" w:hAnsi="Helvetica Neue" w:cs="Times New Roman"/>
          <w:sz w:val="22"/>
          <w:szCs w:val="22"/>
        </w:rPr>
        <w:t xml:space="preserve"> shall be fined $1</w:t>
      </w:r>
      <w:r w:rsidR="00AB3DC8">
        <w:rPr>
          <w:rFonts w:ascii="Helvetica Neue" w:hAnsi="Helvetica Neue" w:cs="Times New Roman"/>
          <w:sz w:val="22"/>
          <w:szCs w:val="22"/>
        </w:rPr>
        <w:t>,</w:t>
      </w:r>
      <w:r w:rsidR="00E65205" w:rsidRPr="00193BFB">
        <w:rPr>
          <w:rFonts w:ascii="Helvetica Neue" w:hAnsi="Helvetica Neue" w:cs="Times New Roman"/>
          <w:sz w:val="22"/>
          <w:szCs w:val="22"/>
        </w:rPr>
        <w:t>000 per violation</w:t>
      </w:r>
      <w:r w:rsidR="0016353C" w:rsidRPr="00193BFB">
        <w:rPr>
          <w:rFonts w:ascii="Helvetica Neue" w:hAnsi="Helvetica Neue" w:cs="Times New Roman"/>
          <w:sz w:val="22"/>
          <w:szCs w:val="22"/>
        </w:rPr>
        <w:t xml:space="preserve"> and the permit shall be suspended for three (3) business days</w:t>
      </w:r>
      <w:r w:rsidR="00E65205" w:rsidRPr="00193BFB">
        <w:rPr>
          <w:rFonts w:ascii="Helvetica Neue" w:hAnsi="Helvetica Neue" w:cs="Times New Roman"/>
          <w:sz w:val="22"/>
          <w:szCs w:val="22"/>
        </w:rPr>
        <w:t>.</w:t>
      </w:r>
    </w:p>
    <w:p w14:paraId="3ED82E03" w14:textId="77777777" w:rsidR="00B12CBF" w:rsidRPr="00193BFB" w:rsidRDefault="00B12CBF"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a third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00E5268D" w:rsidRPr="00193BFB">
        <w:rPr>
          <w:rFonts w:ascii="Helvetica Neue" w:hAnsi="Helvetica Neue" w:cs="Times New Roman"/>
          <w:color w:val="auto"/>
          <w:sz w:val="22"/>
          <w:szCs w:val="22"/>
        </w:rPr>
        <w:t> </w:t>
      </w:r>
      <w:r w:rsidRPr="00193BFB">
        <w:rPr>
          <w:rFonts w:ascii="Helvetica Neue" w:hAnsi="Helvetica Neue" w:cs="Times New Roman"/>
          <w:sz w:val="22"/>
          <w:szCs w:val="22"/>
        </w:rPr>
        <w:t>period, the</w:t>
      </w:r>
      <w:r w:rsidR="009A06CD"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shall be suspended for </w:t>
      </w:r>
      <w:r w:rsidR="00E65205" w:rsidRPr="00193BFB">
        <w:rPr>
          <w:rFonts w:ascii="Helvetica Neue" w:hAnsi="Helvetica Neue" w:cs="Times New Roman"/>
          <w:color w:val="auto"/>
          <w:sz w:val="22"/>
          <w:szCs w:val="22"/>
          <w:u w:val="single"/>
        </w:rPr>
        <w:t xml:space="preserve">ten </w:t>
      </w:r>
      <w:r w:rsidRPr="00193BFB">
        <w:rPr>
          <w:rFonts w:ascii="Helvetica Neue" w:hAnsi="Helvetica Neue" w:cs="Times New Roman"/>
          <w:color w:val="auto"/>
          <w:sz w:val="22"/>
          <w:szCs w:val="22"/>
          <w:u w:val="single"/>
        </w:rPr>
        <w:t>(1</w:t>
      </w:r>
      <w:r w:rsidR="00E65205" w:rsidRPr="00193BFB">
        <w:rPr>
          <w:rFonts w:ascii="Helvetica Neue" w:hAnsi="Helvetica Neue" w:cs="Times New Roman"/>
          <w:color w:val="auto"/>
          <w:sz w:val="22"/>
          <w:szCs w:val="22"/>
          <w:u w:val="single"/>
        </w:rPr>
        <w:t>0</w:t>
      </w:r>
      <w:r w:rsidRPr="00193BFB">
        <w:rPr>
          <w:rFonts w:ascii="Helvetica Neue" w:hAnsi="Helvetica Neue" w:cs="Times New Roman"/>
          <w:color w:val="auto"/>
          <w:sz w:val="22"/>
          <w:szCs w:val="22"/>
          <w:u w:val="single"/>
        </w:rPr>
        <w:t>)</w:t>
      </w:r>
      <w:r w:rsidRPr="00193BFB">
        <w:rPr>
          <w:rFonts w:ascii="Helvetica Neue" w:hAnsi="Helvetica Neue" w:cs="Times New Roman"/>
          <w:sz w:val="22"/>
          <w:szCs w:val="22"/>
        </w:rPr>
        <w:t xml:space="preserve"> </w:t>
      </w:r>
      <w:r w:rsidR="00E65205" w:rsidRPr="00193BFB">
        <w:rPr>
          <w:rFonts w:ascii="Helvetica Neue" w:hAnsi="Helvetica Neue" w:cs="Times New Roman"/>
          <w:sz w:val="22"/>
          <w:szCs w:val="22"/>
        </w:rPr>
        <w:t>business days</w:t>
      </w:r>
      <w:r w:rsidRPr="00193BFB">
        <w:rPr>
          <w:rFonts w:ascii="Helvetica Neue" w:hAnsi="Helvetica Neue" w:cs="Times New Roman"/>
          <w:sz w:val="22"/>
          <w:szCs w:val="22"/>
        </w:rPr>
        <w:t>.</w:t>
      </w:r>
    </w:p>
    <w:p w14:paraId="066A0D0C" w14:textId="77777777" w:rsidR="00E65205" w:rsidRPr="00193BFB" w:rsidRDefault="00B12CBF"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four or more violations of this</w:t>
      </w:r>
      <w:r w:rsidR="00A004D4" w:rsidRPr="00193BFB">
        <w:rPr>
          <w:rFonts w:ascii="Helvetica Neue" w:hAnsi="Helvetica Neue" w:cs="Times New Roman"/>
          <w:sz w:val="22"/>
          <w:szCs w:val="22"/>
        </w:rPr>
        <w:t xml:space="preserve">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 </w:t>
      </w:r>
      <w:r w:rsidR="009A06CD" w:rsidRPr="00193BFB">
        <w:rPr>
          <w:rFonts w:ascii="Helvetica Neue" w:hAnsi="Helvetica Neue" w:cs="Times New Roman"/>
          <w:sz w:val="22"/>
          <w:szCs w:val="22"/>
        </w:rPr>
        <w:t xml:space="preserve">permit </w:t>
      </w:r>
      <w:r w:rsidR="00E65205" w:rsidRPr="00193BFB">
        <w:rPr>
          <w:rFonts w:ascii="Helvetica Neue" w:hAnsi="Helvetica Neue" w:cs="Times New Roman"/>
          <w:sz w:val="22"/>
          <w:szCs w:val="22"/>
        </w:rPr>
        <w:t>shall be suspended for thirty (30) business days</w:t>
      </w:r>
      <w:r w:rsidR="00194362" w:rsidRPr="00193BFB">
        <w:rPr>
          <w:rFonts w:ascii="Helvetica Neue" w:hAnsi="Helvetica Neue" w:cs="Times New Roman"/>
          <w:sz w:val="22"/>
          <w:szCs w:val="22"/>
        </w:rPr>
        <w:t>.</w:t>
      </w:r>
    </w:p>
    <w:p w14:paraId="2D8344AD" w14:textId="77777777" w:rsidR="00E65205" w:rsidRPr="00193BFB" w:rsidRDefault="00E65205" w:rsidP="00CD5708">
      <w:pPr>
        <w:pStyle w:val="bullets-123"/>
        <w:numPr>
          <w:ilvl w:val="0"/>
          <w:numId w:val="42"/>
        </w:numPr>
        <w:spacing w:after="120" w:line="240" w:lineRule="auto"/>
        <w:ind w:left="1094"/>
        <w:jc w:val="both"/>
        <w:rPr>
          <w:rFonts w:ascii="Helvetica Neue" w:hAnsi="Helvetica Neue" w:cs="Times New Roman"/>
          <w:sz w:val="22"/>
          <w:szCs w:val="22"/>
        </w:rPr>
      </w:pPr>
      <w:r w:rsidRPr="00193BFB">
        <w:rPr>
          <w:rFonts w:ascii="Helvetica Neue" w:hAnsi="Helvetica Neue" w:cs="Times New Roman"/>
          <w:sz w:val="22"/>
          <w:szCs w:val="22"/>
        </w:rPr>
        <w:t xml:space="preserve">Upon a finding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of five or more violations of this </w:t>
      </w:r>
      <w:r w:rsidRPr="00193BFB">
        <w:rPr>
          <w:rFonts w:ascii="Helvetica Neue" w:hAnsi="Helvetica Neue" w:cs="Times New Roman"/>
          <w:color w:val="FF0000"/>
          <w:sz w:val="22"/>
          <w:szCs w:val="22"/>
        </w:rPr>
        <w:t>[Article/Chapter]</w:t>
      </w:r>
      <w:r w:rsidRPr="00193BFB">
        <w:rPr>
          <w:rFonts w:ascii="Helvetica Neue" w:hAnsi="Helvetica Neue" w:cs="Times New Roman"/>
          <w:color w:val="auto"/>
          <w:sz w:val="22"/>
          <w:szCs w:val="22"/>
        </w:rPr>
        <w:t xml:space="preserve">, </w:t>
      </w:r>
      <w:r w:rsidRPr="00193BFB">
        <w:rPr>
          <w:rFonts w:ascii="Helvetica Neue" w:hAnsi="Helvetica Neue" w:cs="Times New Roman"/>
          <w:sz w:val="22"/>
          <w:szCs w:val="22"/>
        </w:rPr>
        <w:t xml:space="preserve">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sz w:val="22"/>
          <w:szCs w:val="22"/>
        </w:rPr>
        <w:t xml:space="preserve"> period, the permit shall be revoked. </w:t>
      </w:r>
    </w:p>
    <w:p w14:paraId="1FEE66FC"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is the primary provision designating the length of time a </w:t>
      </w:r>
      <w:r w:rsidR="00951829" w:rsidRPr="00193BFB">
        <w:rPr>
          <w:rFonts w:ascii="Helvetica Neue" w:hAnsi="Helvetica Neue"/>
          <w:sz w:val="22"/>
          <w:szCs w:val="22"/>
        </w:rPr>
        <w:t>Cannabis</w:t>
      </w:r>
      <w:r w:rsidR="004129A5" w:rsidRPr="00193BFB">
        <w:rPr>
          <w:rFonts w:ascii="Helvetica Neue" w:hAnsi="Helvetica Neue"/>
          <w:sz w:val="22"/>
          <w:szCs w:val="22"/>
        </w:rPr>
        <w:t xml:space="preserve"> </w:t>
      </w:r>
      <w:r w:rsidRPr="00193BFB">
        <w:rPr>
          <w:rFonts w:ascii="Helvetica Neue" w:hAnsi="Helvetica Neue"/>
          <w:sz w:val="22"/>
          <w:szCs w:val="22"/>
        </w:rPr>
        <w:t xml:space="preserve">Retailer is ineligible to sell </w:t>
      </w:r>
      <w:r w:rsidR="00951829" w:rsidRPr="00193BFB">
        <w:rPr>
          <w:rFonts w:ascii="Helvetica Neue" w:hAnsi="Helvetica Neue"/>
          <w:sz w:val="22"/>
          <w:szCs w:val="22"/>
        </w:rPr>
        <w:t>Cannabis</w:t>
      </w:r>
      <w:r w:rsidR="0013611B" w:rsidRPr="00193BFB">
        <w:rPr>
          <w:rFonts w:ascii="Helvetica Neue" w:hAnsi="Helvetica Neue"/>
          <w:sz w:val="22"/>
          <w:szCs w:val="22"/>
        </w:rPr>
        <w:t xml:space="preserve"> or</w:t>
      </w:r>
      <w:r w:rsidR="002A3873" w:rsidRPr="00193BFB">
        <w:rPr>
          <w:rFonts w:ascii="Helvetica Neue" w:hAnsi="Helvetica Neue"/>
          <w:sz w:val="22"/>
          <w:szCs w:val="22"/>
        </w:rPr>
        <w:t xml:space="preserve"> </w:t>
      </w:r>
      <w:r w:rsidR="00951829" w:rsidRPr="00193BFB">
        <w:rPr>
          <w:rFonts w:ascii="Helvetica Neue" w:hAnsi="Helvetica Neue"/>
          <w:sz w:val="22"/>
          <w:szCs w:val="22"/>
        </w:rPr>
        <w:t>Cannabis</w:t>
      </w:r>
      <w:r w:rsidRPr="00193BFB">
        <w:rPr>
          <w:rFonts w:ascii="Helvetica Neue" w:hAnsi="Helvetica Neue"/>
          <w:sz w:val="22"/>
          <w:szCs w:val="22"/>
        </w:rPr>
        <w:t xml:space="preserve"> products once the </w:t>
      </w:r>
      <w:r w:rsidR="00426E5C" w:rsidRPr="00193BFB">
        <w:rPr>
          <w:rFonts w:ascii="Helvetica Neue" w:hAnsi="Helvetica Neue"/>
          <w:sz w:val="22"/>
          <w:szCs w:val="22"/>
        </w:rPr>
        <w:t>conditional use</w:t>
      </w:r>
      <w:r w:rsidR="009A06CD" w:rsidRPr="00193BFB">
        <w:rPr>
          <w:rFonts w:ascii="Helvetica Neue" w:hAnsi="Helvetica Neue"/>
          <w:sz w:val="22"/>
          <w:szCs w:val="22"/>
        </w:rPr>
        <w:t xml:space="preserve"> permit</w:t>
      </w:r>
      <w:r w:rsidRPr="00193BFB">
        <w:rPr>
          <w:rFonts w:ascii="Helvetica Neue" w:hAnsi="Helvetica Neue"/>
          <w:sz w:val="22"/>
          <w:szCs w:val="22"/>
        </w:rPr>
        <w:t xml:space="preserve"> is suspended pursuant to subsection (a). Stronger or more lenient penalties may be provided as a matter of local policy. </w:t>
      </w:r>
      <w:r w:rsidR="002A3873" w:rsidRPr="00193BFB">
        <w:rPr>
          <w:rFonts w:ascii="Helvetica Neue" w:hAnsi="Helvetica Neue"/>
          <w:sz w:val="22"/>
          <w:szCs w:val="22"/>
        </w:rPr>
        <w:t xml:space="preserve">For example, if a jurisdiction requires that </w:t>
      </w:r>
      <w:r w:rsidR="00951829" w:rsidRPr="00193BFB">
        <w:rPr>
          <w:rFonts w:ascii="Helvetica Neue" w:hAnsi="Helvetica Neue"/>
          <w:sz w:val="22"/>
          <w:szCs w:val="22"/>
        </w:rPr>
        <w:t>Cannabis</w:t>
      </w:r>
      <w:r w:rsidR="002A3873" w:rsidRPr="00193BFB">
        <w:rPr>
          <w:rFonts w:ascii="Helvetica Neue" w:hAnsi="Helvetica Neue"/>
          <w:sz w:val="22"/>
          <w:szCs w:val="22"/>
        </w:rPr>
        <w:t xml:space="preserve"> Retailers sell only </w:t>
      </w:r>
      <w:r w:rsidR="00951829" w:rsidRPr="00193BFB">
        <w:rPr>
          <w:rFonts w:ascii="Helvetica Neue" w:hAnsi="Helvetica Neue"/>
          <w:sz w:val="22"/>
          <w:szCs w:val="22"/>
        </w:rPr>
        <w:t>Cannabis</w:t>
      </w:r>
      <w:r w:rsidR="002A3873" w:rsidRPr="00193BFB">
        <w:rPr>
          <w:rFonts w:ascii="Helvetica Neue" w:hAnsi="Helvetica Neue"/>
          <w:sz w:val="22"/>
          <w:szCs w:val="22"/>
        </w:rPr>
        <w:t xml:space="preserve"> Products and Accessories, </w:t>
      </w:r>
      <w:r w:rsidR="00013F02" w:rsidRPr="00193BFB">
        <w:rPr>
          <w:rFonts w:ascii="Helvetica Neue" w:hAnsi="Helvetica Neue"/>
          <w:sz w:val="22"/>
          <w:szCs w:val="22"/>
        </w:rPr>
        <w:t xml:space="preserve">as recommended, </w:t>
      </w:r>
      <w:r w:rsidR="002A3873" w:rsidRPr="00193BFB">
        <w:rPr>
          <w:rFonts w:ascii="Helvetica Neue" w:hAnsi="Helvetica Neue"/>
          <w:sz w:val="22"/>
          <w:szCs w:val="22"/>
        </w:rPr>
        <w:t xml:space="preserve">a suspension </w:t>
      </w:r>
      <w:r w:rsidR="00483D9C" w:rsidRPr="00193BFB">
        <w:rPr>
          <w:rFonts w:ascii="Helvetica Neue" w:hAnsi="Helvetica Neue"/>
          <w:sz w:val="22"/>
          <w:szCs w:val="22"/>
        </w:rPr>
        <w:t xml:space="preserve">of the retailer’s permit will have a </w:t>
      </w:r>
      <w:r w:rsidR="002A3873" w:rsidRPr="00193BFB">
        <w:rPr>
          <w:rFonts w:ascii="Helvetica Neue" w:hAnsi="Helvetica Neue"/>
          <w:sz w:val="22"/>
          <w:szCs w:val="22"/>
        </w:rPr>
        <w:t>gre</w:t>
      </w:r>
      <w:r w:rsidR="00483D9C" w:rsidRPr="00193BFB">
        <w:rPr>
          <w:rFonts w:ascii="Helvetica Neue" w:hAnsi="Helvetica Neue"/>
          <w:sz w:val="22"/>
          <w:szCs w:val="22"/>
        </w:rPr>
        <w:t xml:space="preserve">ater impact on the </w:t>
      </w:r>
      <w:r w:rsidR="002A3873" w:rsidRPr="00193BFB">
        <w:rPr>
          <w:rFonts w:ascii="Helvetica Neue" w:hAnsi="Helvetica Neue"/>
          <w:sz w:val="22"/>
          <w:szCs w:val="22"/>
        </w:rPr>
        <w:t xml:space="preserve">business than on a business that can continue to sell other products. </w:t>
      </w:r>
    </w:p>
    <w:p w14:paraId="17F185A0" w14:textId="77777777"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By providing mandatory penalties, this model does not provide any discretion to enforcement staff. This lack of discretion makes for a simple ordinance and standardized, even-handed enforcement. If discretion with respect to penalties is desired, the ordinance must state the standard by which that discretion is to be exercised (e.g., financial hardship, history of compliance, etc.). Note, too, that these penalty provisions do not prevent the use of other legal tools, such as criminal prosecution or the several judicial remedies discussed below.</w:t>
      </w:r>
    </w:p>
    <w:p w14:paraId="27A007D2" w14:textId="35C1F86C" w:rsidR="00C75528" w:rsidRPr="00193BFB" w:rsidRDefault="00C75528" w:rsidP="00152F8E">
      <w:pPr>
        <w:pStyle w:val="bullets-abc"/>
        <w:numPr>
          <w:ilvl w:val="0"/>
          <w:numId w:val="30"/>
        </w:numPr>
        <w:spacing w:after="120" w:line="240" w:lineRule="auto"/>
        <w:ind w:hanging="140"/>
        <w:jc w:val="both"/>
        <w:rPr>
          <w:rFonts w:ascii="Helvetica Neue" w:hAnsi="Helvetica Neue"/>
          <w:sz w:val="22"/>
          <w:szCs w:val="22"/>
        </w:rPr>
      </w:pPr>
      <w:r w:rsidRPr="00193BFB">
        <w:rPr>
          <w:rFonts w:ascii="Helvetica Neue" w:hAnsi="Helvetica Neue" w:cs="Times New Roman"/>
          <w:sz w:val="22"/>
          <w:szCs w:val="22"/>
        </w:rPr>
        <w:t xml:space="preserve">APPEAL OF SUSPENSION OR REVOCATION. A decision of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to suspend or revo</w:t>
      </w:r>
      <w:r w:rsidR="009D3442" w:rsidRPr="00193BFB">
        <w:rPr>
          <w:rFonts w:ascii="Helvetica Neue" w:hAnsi="Helvetica Neue" w:cs="Times New Roman"/>
          <w:sz w:val="22"/>
          <w:szCs w:val="22"/>
        </w:rPr>
        <w:t>ke a</w:t>
      </w:r>
      <w:r w:rsidR="009A06CD" w:rsidRPr="00193BFB">
        <w:rPr>
          <w:rFonts w:ascii="Helvetica Neue" w:hAnsi="Helvetica Neue" w:cs="Times New Roman"/>
          <w:sz w:val="22"/>
          <w:szCs w:val="22"/>
        </w:rPr>
        <w:t xml:space="preserve"> </w:t>
      </w:r>
      <w:r w:rsidR="00D512E9" w:rsidRPr="00193BFB">
        <w:rPr>
          <w:rFonts w:ascii="Helvetica Neue" w:hAnsi="Helvetica Neue" w:cs="Times New Roman"/>
          <w:sz w:val="22"/>
          <w:szCs w:val="22"/>
        </w:rPr>
        <w:t xml:space="preserve">conditional use </w:t>
      </w:r>
      <w:r w:rsidR="009A06CD" w:rsidRPr="00193BFB">
        <w:rPr>
          <w:rFonts w:ascii="Helvetica Neue" w:hAnsi="Helvetica Neue" w:cs="Times New Roman"/>
          <w:sz w:val="22"/>
          <w:szCs w:val="22"/>
        </w:rPr>
        <w:t>permit</w:t>
      </w:r>
      <w:r w:rsidR="009D3442" w:rsidRPr="00193BFB">
        <w:rPr>
          <w:rFonts w:ascii="Helvetica Neue" w:hAnsi="Helvetica Neue" w:cs="Times New Roman"/>
          <w:sz w:val="22"/>
          <w:szCs w:val="22"/>
        </w:rPr>
        <w:t xml:space="preserve"> is appealable to </w:t>
      </w:r>
      <w:r w:rsidR="00665D61" w:rsidRPr="00193BFB">
        <w:rPr>
          <w:rFonts w:ascii="Helvetica Neue" w:hAnsi="Helvetica Neue"/>
          <w:color w:val="FF0000"/>
          <w:sz w:val="22"/>
          <w:szCs w:val="22"/>
        </w:rPr>
        <w:t>[</w:t>
      </w:r>
      <w:r w:rsidR="00483D9C" w:rsidRPr="00193BFB">
        <w:rPr>
          <w:rFonts w:ascii="Helvetica Neue" w:hAnsi="Helvetica Neue"/>
          <w:color w:val="FF0000"/>
          <w:sz w:val="22"/>
          <w:szCs w:val="22"/>
        </w:rPr>
        <w:t xml:space="preserve">the name of appellate </w:t>
      </w:r>
      <w:r w:rsidR="00483D9C" w:rsidRPr="00193BFB">
        <w:rPr>
          <w:rFonts w:ascii="Helvetica Neue" w:hAnsi="Helvetica Neue"/>
          <w:color w:val="FF0000"/>
          <w:sz w:val="22"/>
          <w:szCs w:val="22"/>
        </w:rPr>
        <w:lastRenderedPageBreak/>
        <w:t xml:space="preserve">agency, panel, or person (e.g., </w:t>
      </w:r>
      <w:r w:rsidR="00426E5C" w:rsidRPr="00193BFB">
        <w:rPr>
          <w:rFonts w:ascii="Helvetica Neue" w:hAnsi="Helvetica Neue"/>
          <w:color w:val="FF0000"/>
          <w:sz w:val="22"/>
          <w:szCs w:val="22"/>
        </w:rPr>
        <w:t>Board of Appeals, Pla</w:t>
      </w:r>
      <w:r w:rsidR="00B070EF" w:rsidRPr="00193BFB">
        <w:rPr>
          <w:rFonts w:ascii="Helvetica Neue" w:hAnsi="Helvetica Neue"/>
          <w:color w:val="FF0000"/>
          <w:sz w:val="22"/>
          <w:szCs w:val="22"/>
        </w:rPr>
        <w:t>n</w:t>
      </w:r>
      <w:r w:rsidR="00426E5C" w:rsidRPr="00193BFB">
        <w:rPr>
          <w:rFonts w:ascii="Helvetica Neue" w:hAnsi="Helvetica Neue"/>
          <w:color w:val="FF0000"/>
          <w:sz w:val="22"/>
          <w:szCs w:val="22"/>
        </w:rPr>
        <w:t xml:space="preserve">ning Commission, City Council, </w:t>
      </w:r>
      <w:r w:rsidR="00483D9C" w:rsidRPr="00193BFB">
        <w:rPr>
          <w:rFonts w:ascii="Helvetica Neue" w:hAnsi="Helvetica Neue"/>
          <w:color w:val="FF0000"/>
          <w:sz w:val="22"/>
          <w:szCs w:val="22"/>
        </w:rPr>
        <w:t>director of the health department</w:t>
      </w:r>
      <w:r w:rsidR="00013F02" w:rsidRPr="00193BFB">
        <w:rPr>
          <w:rFonts w:ascii="Helvetica Neue" w:hAnsi="Helvetica Neue"/>
          <w:color w:val="FF0000"/>
          <w:sz w:val="22"/>
          <w:szCs w:val="22"/>
        </w:rPr>
        <w:t>]</w:t>
      </w:r>
      <w:r w:rsidR="00483D9C" w:rsidRPr="00193BFB">
        <w:rPr>
          <w:rFonts w:ascii="Helvetica Neue" w:hAnsi="Helvetica Neue"/>
          <w:sz w:val="22"/>
          <w:szCs w:val="22"/>
        </w:rPr>
        <w:t xml:space="preserve"> </w:t>
      </w:r>
      <w:r w:rsidRPr="00193BFB">
        <w:rPr>
          <w:rFonts w:ascii="Helvetica Neue" w:hAnsi="Helvetica Neue" w:cs="Times New Roman"/>
          <w:sz w:val="22"/>
          <w:szCs w:val="22"/>
        </w:rPr>
        <w:t xml:space="preserve">and any appeal must be filed in writing with </w:t>
      </w:r>
      <w:r w:rsidR="00665D61" w:rsidRPr="00193BFB">
        <w:rPr>
          <w:rFonts w:ascii="Helvetica Neue" w:hAnsi="Helvetica Neue"/>
          <w:color w:val="FF0000"/>
          <w:sz w:val="22"/>
          <w:szCs w:val="22"/>
        </w:rPr>
        <w:t>[</w:t>
      </w:r>
      <w:r w:rsidR="00483D9C" w:rsidRPr="00193BFB">
        <w:rPr>
          <w:rFonts w:ascii="Helvetica Neue" w:hAnsi="Helvetica Neue"/>
          <w:color w:val="FF0000"/>
          <w:sz w:val="22"/>
          <w:szCs w:val="22"/>
        </w:rPr>
        <w:t xml:space="preserve">the name of the agency, panel, or person to </w:t>
      </w:r>
      <w:r w:rsidR="00483D9C" w:rsidRPr="00193BFB">
        <w:rPr>
          <w:rFonts w:ascii="Helvetica Neue" w:hAnsi="Helvetica Neue"/>
          <w:i/>
          <w:iCs/>
          <w:color w:val="FF0000"/>
          <w:sz w:val="22"/>
          <w:szCs w:val="22"/>
        </w:rPr>
        <w:t>receive the notice</w:t>
      </w:r>
      <w:r w:rsidR="00483D9C" w:rsidRPr="00193BFB">
        <w:rPr>
          <w:rFonts w:ascii="Helvetica Neue" w:hAnsi="Helvetica Neue"/>
          <w:color w:val="FF0000"/>
          <w:sz w:val="22"/>
          <w:szCs w:val="22"/>
        </w:rPr>
        <w:t> (e.g., City Clerk or Clerk of the Board of Supervisors)]</w:t>
      </w:r>
      <w:r w:rsidR="00483D9C" w:rsidRPr="00193BFB">
        <w:rPr>
          <w:rFonts w:ascii="Helvetica Neue" w:hAnsi="Helvetica Neue"/>
          <w:sz w:val="22"/>
          <w:szCs w:val="22"/>
        </w:rPr>
        <w:t xml:space="preserve"> </w:t>
      </w:r>
      <w:r w:rsidRPr="00193BFB">
        <w:rPr>
          <w:rFonts w:ascii="Helvetica Neue" w:hAnsi="Helvetica Neue" w:cs="Times New Roman"/>
          <w:sz w:val="22"/>
          <w:szCs w:val="22"/>
        </w:rPr>
        <w:t xml:space="preserve">within ten days of mailing of </w:t>
      </w:r>
      <w:r w:rsidRPr="00193BFB">
        <w:rPr>
          <w:rFonts w:ascii="Helvetica Neue" w:hAnsi="Helvetica Neue" w:cs="Times New Roman"/>
          <w:color w:val="FF0000"/>
          <w:sz w:val="22"/>
          <w:szCs w:val="22"/>
        </w:rPr>
        <w:t>the Department’s</w:t>
      </w:r>
      <w:r w:rsidRPr="00193BFB">
        <w:rPr>
          <w:rFonts w:ascii="Helvetica Neue" w:hAnsi="Helvetica Neue" w:cs="Times New Roman"/>
          <w:sz w:val="22"/>
          <w:szCs w:val="22"/>
        </w:rPr>
        <w:t xml:space="preserve"> decision. If such an appeal is timely made, it shall stay enforcement of the appealed action. An appeal to </w:t>
      </w:r>
      <w:r w:rsidRPr="00193BFB">
        <w:rPr>
          <w:rFonts w:ascii="Helvetica Neue" w:hAnsi="Helvetica Neue" w:cs="Times New Roman"/>
          <w:color w:val="FF0000"/>
          <w:sz w:val="22"/>
          <w:szCs w:val="22"/>
        </w:rPr>
        <w:t>[</w:t>
      </w:r>
      <w:r w:rsidR="00AB3DC8">
        <w:rPr>
          <w:rFonts w:ascii="Helvetica Neue" w:hAnsi="Helvetica Neue" w:cs="Times New Roman"/>
          <w:color w:val="FF0000"/>
          <w:sz w:val="22"/>
          <w:szCs w:val="22"/>
        </w:rPr>
        <w:t xml:space="preserve">the </w:t>
      </w:r>
      <w:r w:rsidRPr="00193BFB">
        <w:rPr>
          <w:rFonts w:ascii="Helvetica Neue" w:hAnsi="Helvetica Neue" w:cs="Times New Roman"/>
          <w:color w:val="FF0000"/>
          <w:sz w:val="22"/>
          <w:szCs w:val="22"/>
        </w:rPr>
        <w:t>name of appellate agency, panel, or person]</w:t>
      </w:r>
      <w:r w:rsidRPr="00193BFB">
        <w:rPr>
          <w:rFonts w:ascii="Helvetica Neue" w:hAnsi="Helvetica Neue" w:cs="Times New Roman"/>
          <w:sz w:val="22"/>
          <w:szCs w:val="22"/>
        </w:rPr>
        <w:t xml:space="preserve"> is not available for a revocation made pursuant to subsection (c) below.</w:t>
      </w:r>
    </w:p>
    <w:p w14:paraId="4158BBB6" w14:textId="77777777"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Some appeal right should be provided to ensure due process and to permit the city or county to correct any errors that may occur in the administrative process. How many levels of appeal to permit, which officer or body should hear the appeal, which officer should receive the notice of appeal, the time limits to set, etc. are local policy questions. Local governments would do well to trigger the 90-day statute of limitations for legal challenges by complying with the notice requirements of California Code of Civil Procedure section 1094.6(f) in making and giving notice of determinations under this ordinance.</w:t>
      </w:r>
    </w:p>
    <w:p w14:paraId="04260658" w14:textId="77777777" w:rsidR="00B12CBF" w:rsidRPr="00193BFB" w:rsidRDefault="00C75528" w:rsidP="0089360D">
      <w:pPr>
        <w:pStyle w:val="bullets-abc"/>
        <w:numPr>
          <w:ilvl w:val="0"/>
          <w:numId w:val="30"/>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REVOCATION OF</w:t>
      </w:r>
      <w:r w:rsidR="006B65C9"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WRONGLY ISSUED. A </w:t>
      </w:r>
      <w:r w:rsidR="00F47E40" w:rsidRPr="00193BFB">
        <w:rPr>
          <w:rFonts w:ascii="Helvetica Neue" w:hAnsi="Helvetica Neue" w:cs="Times New Roman"/>
          <w:sz w:val="22"/>
          <w:szCs w:val="22"/>
        </w:rPr>
        <w:t xml:space="preserve">conditional use </w:t>
      </w:r>
      <w:r w:rsidR="006B65C9" w:rsidRPr="00193BFB">
        <w:rPr>
          <w:rFonts w:ascii="Helvetica Neue" w:hAnsi="Helvetica Neue" w:cs="Times New Roman"/>
          <w:sz w:val="22"/>
          <w:szCs w:val="22"/>
        </w:rPr>
        <w:t>permit</w:t>
      </w:r>
      <w:r w:rsidRPr="00193BFB">
        <w:rPr>
          <w:rFonts w:ascii="Helvetica Neue" w:hAnsi="Helvetica Neue" w:cs="Times New Roman"/>
          <w:sz w:val="22"/>
          <w:szCs w:val="22"/>
        </w:rPr>
        <w:t xml:space="preserve"> shall be revoked if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finds, after the</w:t>
      </w:r>
      <w:r w:rsidR="003668EE" w:rsidRPr="00193BFB">
        <w:rPr>
          <w:rFonts w:ascii="Helvetica Neue" w:hAnsi="Helvetica Neue" w:cs="Times New Roman"/>
          <w:sz w:val="22"/>
          <w:szCs w:val="22"/>
        </w:rPr>
        <w:t xml:space="preserve"> permit holder</w:t>
      </w:r>
      <w:r w:rsidRPr="00193BFB">
        <w:rPr>
          <w:rFonts w:ascii="Helvetica Neue" w:hAnsi="Helvetica Neue" w:cs="Times New Roman"/>
          <w:sz w:val="22"/>
          <w:szCs w:val="22"/>
        </w:rPr>
        <w:t xml:space="preserve"> is afforded notice and an opportunity to be heard, that one or more of the bases for denial of a</w:t>
      </w:r>
      <w:r w:rsidR="006B65C9"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under Section </w:t>
      </w:r>
      <w:r w:rsidR="000A0C5A" w:rsidRPr="00193BFB">
        <w:rPr>
          <w:rFonts w:ascii="Helvetica Neue" w:hAnsi="Helvetica Neue" w:cs="Times New Roman"/>
          <w:sz w:val="22"/>
          <w:szCs w:val="22"/>
        </w:rPr>
        <w:t>8</w:t>
      </w:r>
      <w:r w:rsidRPr="00193BFB">
        <w:rPr>
          <w:rFonts w:ascii="Helvetica Neue" w:hAnsi="Helvetica Neue" w:cs="Times New Roman"/>
          <w:sz w:val="22"/>
          <w:szCs w:val="22"/>
        </w:rPr>
        <w:t xml:space="preserve"> existed at the time application was made or at any time before the </w:t>
      </w:r>
      <w:r w:rsidR="006B65C9" w:rsidRPr="00193BFB">
        <w:rPr>
          <w:rFonts w:ascii="Helvetica Neue" w:hAnsi="Helvetica Neue" w:cs="Times New Roman"/>
          <w:sz w:val="22"/>
          <w:szCs w:val="22"/>
        </w:rPr>
        <w:t xml:space="preserve">permit </w:t>
      </w:r>
      <w:r w:rsidR="006B2342" w:rsidRPr="00193BFB">
        <w:rPr>
          <w:rFonts w:ascii="Helvetica Neue" w:hAnsi="Helvetica Neue" w:cs="Times New Roman"/>
          <w:sz w:val="22"/>
          <w:szCs w:val="22"/>
        </w:rPr>
        <w:t xml:space="preserve">was </w:t>
      </w:r>
      <w:r w:rsidRPr="00193BFB">
        <w:rPr>
          <w:rFonts w:ascii="Helvetica Neue" w:hAnsi="Helvetica Neue" w:cs="Times New Roman"/>
          <w:sz w:val="22"/>
          <w:szCs w:val="22"/>
        </w:rPr>
        <w:t xml:space="preserve">issued. The decision by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shall be the final decision of the </w:t>
      </w:r>
      <w:r w:rsidR="000A0C5A" w:rsidRPr="00193BFB">
        <w:rPr>
          <w:rFonts w:ascii="Helvetica Neue" w:hAnsi="Helvetica Neue" w:cs="Times New Roman"/>
          <w:color w:val="FF0000"/>
          <w:sz w:val="22"/>
          <w:szCs w:val="22"/>
        </w:rPr>
        <w:t>[City/</w:t>
      </w:r>
      <w:r w:rsidR="007942C0" w:rsidRPr="00193BFB">
        <w:rPr>
          <w:rFonts w:ascii="Helvetica Neue" w:hAnsi="Helvetica Neue" w:cs="Times New Roman"/>
          <w:color w:val="FF0000"/>
          <w:sz w:val="22"/>
          <w:szCs w:val="22"/>
        </w:rPr>
        <w:t>Coun</w:t>
      </w:r>
      <w:r w:rsidR="006D0D80" w:rsidRPr="00193BFB">
        <w:rPr>
          <w:rFonts w:ascii="Helvetica Neue" w:hAnsi="Helvetica Neue" w:cs="Times New Roman"/>
          <w:color w:val="FF0000"/>
          <w:sz w:val="22"/>
          <w:szCs w:val="22"/>
        </w:rPr>
        <w:t>ty</w:t>
      </w:r>
      <w:r w:rsidR="000A0C5A" w:rsidRPr="00193BFB">
        <w:rPr>
          <w:rFonts w:ascii="Helvetica Neue" w:hAnsi="Helvetica Neue" w:cs="Times New Roman"/>
          <w:color w:val="FF0000"/>
          <w:sz w:val="22"/>
          <w:szCs w:val="22"/>
        </w:rPr>
        <w:t>]</w:t>
      </w:r>
      <w:r w:rsidR="00B12CBF" w:rsidRPr="00193BFB">
        <w:rPr>
          <w:rFonts w:ascii="Helvetica Neue" w:hAnsi="Helvetica Neue" w:cs="Times New Roman"/>
          <w:sz w:val="22"/>
          <w:szCs w:val="22"/>
        </w:rPr>
        <w:t>.</w:t>
      </w:r>
      <w:r w:rsidRPr="00193BFB">
        <w:rPr>
          <w:rFonts w:ascii="Helvetica Neue" w:hAnsi="Helvetica Neue" w:cs="Times New Roman"/>
          <w:sz w:val="22"/>
          <w:szCs w:val="22"/>
        </w:rPr>
        <w:t xml:space="preserve"> Such a revocation shall be without prejudice to the filing of a new</w:t>
      </w:r>
      <w:r w:rsidR="003668E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application.</w:t>
      </w:r>
    </w:p>
    <w:p w14:paraId="41CE0D8C" w14:textId="77777777" w:rsidR="00B667AB" w:rsidRPr="00193BFB" w:rsidRDefault="00AD7F46" w:rsidP="00496A00">
      <w:pPr>
        <w:pStyle w:val="Heading3"/>
        <w:rPr>
          <w:rFonts w:ascii="Helvetica Neue" w:hAnsi="Helvetica Neue"/>
        </w:rPr>
      </w:pPr>
      <w:bookmarkStart w:id="35" w:name="_Toc372886610"/>
      <w:bookmarkStart w:id="36" w:name="_Toc374365028"/>
      <w:r w:rsidRPr="00193BFB">
        <w:rPr>
          <w:rFonts w:ascii="Helvetica Neue" w:hAnsi="Helvetica Neue"/>
        </w:rPr>
        <w:t xml:space="preserve">Section </w:t>
      </w:r>
      <w:r w:rsidR="00737F24" w:rsidRPr="00193BFB">
        <w:rPr>
          <w:rFonts w:ascii="Helvetica Neue" w:hAnsi="Helvetica Neue"/>
        </w:rPr>
        <w:t>1</w:t>
      </w:r>
      <w:r w:rsidR="00FD40E2" w:rsidRPr="00193BFB">
        <w:rPr>
          <w:rFonts w:ascii="Helvetica Neue" w:hAnsi="Helvetica Neue"/>
        </w:rPr>
        <w:t>4</w:t>
      </w:r>
      <w:r w:rsidRPr="00193BFB">
        <w:rPr>
          <w:rFonts w:ascii="Helvetica Neue" w:hAnsi="Helvetica Neue"/>
        </w:rPr>
        <w:t xml:space="preserve">. </w:t>
      </w:r>
      <w:r w:rsidR="00951829" w:rsidRPr="00193BFB">
        <w:rPr>
          <w:rFonts w:ascii="Helvetica Neue" w:hAnsi="Helvetica Neue"/>
        </w:rPr>
        <w:t>CANNABIS</w:t>
      </w:r>
      <w:r w:rsidR="0036426D" w:rsidRPr="00193BFB">
        <w:rPr>
          <w:rFonts w:ascii="Helvetica Neue" w:hAnsi="Helvetica Neue"/>
        </w:rPr>
        <w:t xml:space="preserve"> </w:t>
      </w:r>
      <w:r w:rsidR="00C75528" w:rsidRPr="00193BFB">
        <w:rPr>
          <w:rFonts w:ascii="Helvetica Neue" w:hAnsi="Helvetica Neue"/>
        </w:rPr>
        <w:t>RETAILING WITHOUT A VALID</w:t>
      </w:r>
      <w:r w:rsidR="00A028E4" w:rsidRPr="00193BFB">
        <w:rPr>
          <w:rFonts w:ascii="Helvetica Neue" w:hAnsi="Helvetica Neue"/>
        </w:rPr>
        <w:t xml:space="preserve"> PERMIT</w:t>
      </w:r>
      <w:bookmarkEnd w:id="35"/>
      <w:bookmarkEnd w:id="36"/>
    </w:p>
    <w:p w14:paraId="18EA9AD0" w14:textId="77777777" w:rsidR="00C75528" w:rsidRPr="00193BFB" w:rsidRDefault="00C75528" w:rsidP="0089360D">
      <w:pPr>
        <w:pStyle w:val="bullets-abc"/>
        <w:numPr>
          <w:ilvl w:val="0"/>
          <w:numId w:val="2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In addition to any other penalty authorized by law, if a court of competent jurisdiction determines, or </w:t>
      </w:r>
      <w:r w:rsidRPr="00193BFB">
        <w:rPr>
          <w:rFonts w:ascii="Helvetica Neue" w:hAnsi="Helvetica Neue" w:cs="Times New Roman"/>
          <w:color w:val="FF0000"/>
          <w:sz w:val="22"/>
          <w:szCs w:val="22"/>
        </w:rPr>
        <w:t>the Department</w:t>
      </w:r>
      <w:r w:rsidRPr="00193BFB">
        <w:rPr>
          <w:rFonts w:ascii="Helvetica Neue" w:hAnsi="Helvetica Neue" w:cs="Times New Roman"/>
          <w:sz w:val="22"/>
          <w:szCs w:val="22"/>
        </w:rPr>
        <w:t xml:space="preserve"> finds based on a preponderance of evidence, after notice and an opportunity to be heard, that any Person </w:t>
      </w:r>
      <w:r w:rsidR="00126A9A" w:rsidRPr="00193BFB">
        <w:rPr>
          <w:rFonts w:ascii="Helvetica Neue" w:hAnsi="Helvetica Neue" w:cs="Times New Roman"/>
          <w:sz w:val="22"/>
          <w:szCs w:val="22"/>
        </w:rPr>
        <w:t xml:space="preserve">who has been </w:t>
      </w:r>
      <w:r w:rsidR="003668EE" w:rsidRPr="00193BFB">
        <w:rPr>
          <w:rFonts w:ascii="Helvetica Neue" w:hAnsi="Helvetica Neue" w:cs="Times New Roman"/>
          <w:sz w:val="22"/>
          <w:szCs w:val="22"/>
        </w:rPr>
        <w:t xml:space="preserve">issued a </w:t>
      </w:r>
      <w:r w:rsidR="00F47E40" w:rsidRPr="00193BFB">
        <w:rPr>
          <w:rFonts w:ascii="Helvetica Neue" w:hAnsi="Helvetica Neue" w:cs="Times New Roman"/>
          <w:sz w:val="22"/>
          <w:szCs w:val="22"/>
        </w:rPr>
        <w:t xml:space="preserve">conditional use </w:t>
      </w:r>
      <w:r w:rsidR="003668EE" w:rsidRPr="00193BFB">
        <w:rPr>
          <w:rFonts w:ascii="Helvetica Neue" w:hAnsi="Helvetica Neue" w:cs="Times New Roman"/>
          <w:sz w:val="22"/>
          <w:szCs w:val="22"/>
        </w:rPr>
        <w:t xml:space="preserve">permit </w:t>
      </w:r>
      <w:r w:rsidR="00126A9A" w:rsidRPr="00193BFB">
        <w:rPr>
          <w:rFonts w:ascii="Helvetica Neue" w:hAnsi="Helvetica Neue" w:cs="Times New Roman"/>
          <w:sz w:val="22"/>
          <w:szCs w:val="22"/>
        </w:rPr>
        <w:t xml:space="preserve">as a </w:t>
      </w:r>
      <w:r w:rsidR="00951829" w:rsidRPr="00193BFB">
        <w:rPr>
          <w:rFonts w:ascii="Helvetica Neue" w:hAnsi="Helvetica Neue" w:cs="Times New Roman"/>
          <w:sz w:val="22"/>
          <w:szCs w:val="22"/>
        </w:rPr>
        <w:t>Cannabis</w:t>
      </w:r>
      <w:r w:rsidR="00126A9A" w:rsidRPr="00193BFB">
        <w:rPr>
          <w:rFonts w:ascii="Helvetica Neue" w:hAnsi="Helvetica Neue" w:cs="Times New Roman"/>
          <w:sz w:val="22"/>
          <w:szCs w:val="22"/>
        </w:rPr>
        <w:t xml:space="preserve"> </w:t>
      </w:r>
      <w:r w:rsidR="00A028E4" w:rsidRPr="00193BFB">
        <w:rPr>
          <w:rFonts w:ascii="Helvetica Neue" w:hAnsi="Helvetica Neue" w:cs="Times New Roman"/>
          <w:sz w:val="22"/>
          <w:szCs w:val="22"/>
        </w:rPr>
        <w:t>R</w:t>
      </w:r>
      <w:r w:rsidR="00126A9A" w:rsidRPr="00193BFB">
        <w:rPr>
          <w:rFonts w:ascii="Helvetica Neue" w:hAnsi="Helvetica Neue" w:cs="Times New Roman"/>
          <w:sz w:val="22"/>
          <w:szCs w:val="22"/>
        </w:rPr>
        <w:t xml:space="preserve">etailer </w:t>
      </w:r>
      <w:r w:rsidRPr="00193BFB">
        <w:rPr>
          <w:rFonts w:ascii="Helvetica Neue" w:hAnsi="Helvetica Neue" w:cs="Times New Roman"/>
          <w:sz w:val="22"/>
          <w:szCs w:val="22"/>
        </w:rPr>
        <w:t xml:space="preserve">has engaged in </w:t>
      </w:r>
      <w:r w:rsidR="00951829" w:rsidRPr="00193BFB">
        <w:rPr>
          <w:rFonts w:ascii="Helvetica Neue" w:hAnsi="Helvetica Neue" w:cs="Times New Roman"/>
          <w:sz w:val="22"/>
          <w:szCs w:val="22"/>
        </w:rPr>
        <w:t>Cannabis</w:t>
      </w:r>
      <w:r w:rsidR="0036426D" w:rsidRPr="00193BFB">
        <w:rPr>
          <w:rFonts w:ascii="Helvetica Neue" w:hAnsi="Helvetica Neue" w:cs="Times New Roman"/>
          <w:sz w:val="22"/>
          <w:szCs w:val="22"/>
        </w:rPr>
        <w:t xml:space="preserve"> </w:t>
      </w:r>
      <w:r w:rsidR="00A028E4" w:rsidRPr="00193BFB">
        <w:rPr>
          <w:rFonts w:ascii="Helvetica Neue" w:hAnsi="Helvetica Neue" w:cs="Times New Roman"/>
          <w:sz w:val="22"/>
          <w:szCs w:val="22"/>
        </w:rPr>
        <w:t>R</w:t>
      </w:r>
      <w:r w:rsidRPr="00193BFB">
        <w:rPr>
          <w:rFonts w:ascii="Helvetica Neue" w:hAnsi="Helvetica Neue" w:cs="Times New Roman"/>
          <w:sz w:val="22"/>
          <w:szCs w:val="22"/>
        </w:rPr>
        <w:t xml:space="preserve">etailing at a location without a valid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Retailer’s</w:t>
      </w:r>
      <w:r w:rsidR="003668E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either directly or through the Person’s agents or employees, the Person shall be ineligible to apply for, or to be issued, a </w:t>
      </w:r>
      <w:r w:rsidR="00951829" w:rsidRPr="00193BFB">
        <w:rPr>
          <w:rFonts w:ascii="Helvetica Neue" w:hAnsi="Helvetica Neue" w:cs="Times New Roman"/>
          <w:sz w:val="22"/>
          <w:szCs w:val="22"/>
        </w:rPr>
        <w:t>Cannabis</w:t>
      </w:r>
      <w:r w:rsidRPr="00193BFB">
        <w:rPr>
          <w:rFonts w:ascii="Helvetica Neue" w:hAnsi="Helvetica Neue" w:cs="Times New Roman"/>
          <w:sz w:val="22"/>
          <w:szCs w:val="22"/>
        </w:rPr>
        <w:t xml:space="preserve"> Retailer’s</w:t>
      </w:r>
      <w:r w:rsidR="003668EE"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as follows:</w:t>
      </w:r>
    </w:p>
    <w:p w14:paraId="7B41E710" w14:textId="77777777" w:rsidR="00C75528" w:rsidRPr="00193BFB" w:rsidRDefault="00C75528"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a first violation of this section at a location within any </w:t>
      </w:r>
      <w:r w:rsidR="00F019E7" w:rsidRPr="00193BFB">
        <w:rPr>
          <w:rFonts w:ascii="Helvetica Neue" w:hAnsi="Helvetica Neue" w:cs="Times New Roman"/>
          <w:sz w:val="22"/>
          <w:szCs w:val="22"/>
          <w:u w:val="single"/>
        </w:rPr>
        <w:t>sixty-month (60)</w:t>
      </w:r>
      <w:r w:rsidR="00F019E7" w:rsidRPr="00193BFB">
        <w:rPr>
          <w:rFonts w:ascii="Helvetica Neue" w:hAnsi="Helvetica Neue" w:cs="Times New Roman"/>
          <w:sz w:val="22"/>
          <w:szCs w:val="22"/>
        </w:rPr>
        <w:t xml:space="preserve"> period</w:t>
      </w:r>
      <w:r w:rsidRPr="00193BFB">
        <w:rPr>
          <w:rFonts w:ascii="Helvetica Neue" w:hAnsi="Helvetica Neue" w:cs="Times New Roman"/>
          <w:sz w:val="22"/>
          <w:szCs w:val="22"/>
        </w:rPr>
        <w:t>, no new</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may issue for the Person or the location (unless ownership of the business at the location has been transferred in an A</w:t>
      </w:r>
      <w:r w:rsidR="007942C0" w:rsidRPr="00193BFB">
        <w:rPr>
          <w:rFonts w:ascii="Helvetica Neue" w:hAnsi="Helvetica Neue" w:cs="Times New Roman"/>
          <w:sz w:val="22"/>
          <w:szCs w:val="22"/>
        </w:rPr>
        <w:t>rm’s Length Transaction), until</w:t>
      </w:r>
      <w:r w:rsidRPr="00193BFB">
        <w:rPr>
          <w:rFonts w:ascii="Helvetica Neue" w:hAnsi="Helvetica Neue" w:cs="Times New Roman"/>
          <w:sz w:val="22"/>
          <w:szCs w:val="22"/>
        </w:rPr>
        <w:t> </w:t>
      </w:r>
      <w:r w:rsidR="000C077F" w:rsidRPr="00193BFB">
        <w:rPr>
          <w:rFonts w:ascii="Helvetica Neue" w:hAnsi="Helvetica Neue" w:cs="Times New Roman"/>
          <w:sz w:val="22"/>
          <w:szCs w:val="22"/>
        </w:rPr>
        <w:t xml:space="preserve">ninety </w:t>
      </w:r>
      <w:r w:rsidR="00A004D4" w:rsidRPr="00193BFB">
        <w:rPr>
          <w:rFonts w:ascii="Helvetica Neue" w:hAnsi="Helvetica Neue" w:cs="Times New Roman"/>
          <w:sz w:val="22"/>
          <w:szCs w:val="22"/>
        </w:rPr>
        <w:t>(</w:t>
      </w:r>
      <w:r w:rsidR="00545547" w:rsidRPr="00193BFB">
        <w:rPr>
          <w:rFonts w:ascii="Helvetica Neue" w:hAnsi="Helvetica Neue" w:cs="Times New Roman"/>
          <w:color w:val="auto"/>
          <w:sz w:val="22"/>
          <w:szCs w:val="22"/>
          <w:u w:val="single"/>
        </w:rPr>
        <w:t>9</w:t>
      </w:r>
      <w:r w:rsidR="00A004D4" w:rsidRPr="00193BFB">
        <w:rPr>
          <w:rFonts w:ascii="Helvetica Neue" w:hAnsi="Helvetica Neue" w:cs="Times New Roman"/>
          <w:color w:val="auto"/>
          <w:sz w:val="22"/>
          <w:szCs w:val="22"/>
          <w:u w:val="single"/>
        </w:rPr>
        <w:t>0)</w:t>
      </w:r>
      <w:r w:rsidR="00C144A8" w:rsidRPr="00193BFB">
        <w:rPr>
          <w:rFonts w:ascii="Helvetica Neue" w:hAnsi="Helvetica Neue" w:cs="Times New Roman"/>
          <w:color w:val="auto"/>
          <w:sz w:val="22"/>
          <w:szCs w:val="22"/>
          <w:u w:val="single"/>
        </w:rPr>
        <w:t xml:space="preserve"> days</w:t>
      </w:r>
      <w:r w:rsidR="00E25F67" w:rsidRPr="00193BFB">
        <w:rPr>
          <w:rFonts w:ascii="Helvetica Neue" w:hAnsi="Helvetica Neue" w:cs="Times New Roman"/>
          <w:color w:val="auto"/>
          <w:sz w:val="22"/>
          <w:szCs w:val="22"/>
        </w:rPr>
        <w:t xml:space="preserve"> ha</w:t>
      </w:r>
      <w:r w:rsidR="00C144A8" w:rsidRPr="00193BFB">
        <w:rPr>
          <w:rFonts w:ascii="Helvetica Neue" w:hAnsi="Helvetica Neue" w:cs="Times New Roman"/>
          <w:color w:val="auto"/>
          <w:sz w:val="22"/>
          <w:szCs w:val="22"/>
        </w:rPr>
        <w:t>ve</w:t>
      </w:r>
      <w:r w:rsidR="00E25F67" w:rsidRPr="00193BFB">
        <w:rPr>
          <w:rFonts w:ascii="Helvetica Neue" w:hAnsi="Helvetica Neue" w:cs="Times New Roman"/>
          <w:color w:val="auto"/>
          <w:sz w:val="22"/>
          <w:szCs w:val="22"/>
        </w:rPr>
        <w:t xml:space="preserve"> </w:t>
      </w:r>
      <w:r w:rsidRPr="00193BFB">
        <w:rPr>
          <w:rFonts w:ascii="Helvetica Neue" w:hAnsi="Helvetica Neue" w:cs="Times New Roman"/>
          <w:sz w:val="22"/>
          <w:szCs w:val="22"/>
        </w:rPr>
        <w:t>passed from the date of the violation.</w:t>
      </w:r>
    </w:p>
    <w:p w14:paraId="2A4A5849" w14:textId="77777777" w:rsidR="00B12CBF" w:rsidRPr="00193BFB" w:rsidRDefault="00B12CBF"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a second violation of this section 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color w:val="auto"/>
          <w:sz w:val="22"/>
          <w:szCs w:val="22"/>
        </w:rPr>
        <w:t> </w:t>
      </w:r>
      <w:r w:rsidRPr="00193BFB">
        <w:rPr>
          <w:rFonts w:ascii="Helvetica Neue" w:hAnsi="Helvetica Neue" w:cs="Times New Roman"/>
          <w:sz w:val="22"/>
          <w:szCs w:val="22"/>
        </w:rPr>
        <w:t>period, no new</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may issue for the Person or the location (unless ownership of the business at the location has been transferred in an Arm’s Length Transaction), until </w:t>
      </w:r>
      <w:r w:rsidR="009C7E7C" w:rsidRPr="00193BFB">
        <w:rPr>
          <w:rFonts w:ascii="Helvetica Neue" w:hAnsi="Helvetica Neue" w:cs="Times New Roman"/>
          <w:color w:val="auto"/>
          <w:sz w:val="22"/>
          <w:szCs w:val="22"/>
          <w:u w:val="single"/>
        </w:rPr>
        <w:t xml:space="preserve">one </w:t>
      </w:r>
      <w:r w:rsidR="000C077F" w:rsidRPr="00193BFB">
        <w:rPr>
          <w:rFonts w:ascii="Helvetica Neue" w:hAnsi="Helvetica Neue" w:cs="Times New Roman"/>
          <w:color w:val="auto"/>
          <w:sz w:val="22"/>
          <w:szCs w:val="22"/>
          <w:u w:val="single"/>
        </w:rPr>
        <w:t xml:space="preserve">hundred eighty </w:t>
      </w:r>
      <w:r w:rsidR="00545547" w:rsidRPr="00193BFB">
        <w:rPr>
          <w:rFonts w:ascii="Helvetica Neue" w:hAnsi="Helvetica Neue" w:cs="Times New Roman"/>
          <w:color w:val="auto"/>
          <w:sz w:val="22"/>
          <w:szCs w:val="22"/>
          <w:u w:val="single"/>
        </w:rPr>
        <w:t>(18</w:t>
      </w:r>
      <w:r w:rsidR="00A004D4" w:rsidRPr="00193BFB">
        <w:rPr>
          <w:rFonts w:ascii="Helvetica Neue" w:hAnsi="Helvetica Neue" w:cs="Times New Roman"/>
          <w:color w:val="auto"/>
          <w:sz w:val="22"/>
          <w:szCs w:val="22"/>
          <w:u w:val="single"/>
        </w:rPr>
        <w:t xml:space="preserve">0) days </w:t>
      </w:r>
      <w:r w:rsidRPr="00193BFB">
        <w:rPr>
          <w:rFonts w:ascii="Helvetica Neue" w:hAnsi="Helvetica Neue" w:cs="Times New Roman"/>
          <w:sz w:val="22"/>
          <w:szCs w:val="22"/>
        </w:rPr>
        <w:t>have passed from the date of the violation.</w:t>
      </w:r>
    </w:p>
    <w:p w14:paraId="0129AB96" w14:textId="77777777" w:rsidR="00E25F67" w:rsidRPr="00193BFB" w:rsidRDefault="00B12CBF"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a third violation of this section 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color w:val="auto"/>
          <w:sz w:val="22"/>
          <w:szCs w:val="22"/>
        </w:rPr>
        <w:t> </w:t>
      </w:r>
      <w:r w:rsidRPr="00193BFB">
        <w:rPr>
          <w:rFonts w:ascii="Helvetica Neue" w:hAnsi="Helvetica Neue" w:cs="Times New Roman"/>
          <w:sz w:val="22"/>
          <w:szCs w:val="22"/>
        </w:rPr>
        <w:t>period, no new</w:t>
      </w:r>
      <w:r w:rsidR="00C635A1" w:rsidRPr="00193BFB">
        <w:rPr>
          <w:rFonts w:ascii="Helvetica Neue" w:hAnsi="Helvetica Neue" w:cs="Times New Roman"/>
          <w:sz w:val="22"/>
          <w:szCs w:val="22"/>
        </w:rPr>
        <w:t xml:space="preserve"> permit</w:t>
      </w:r>
      <w:r w:rsidRPr="00193BFB">
        <w:rPr>
          <w:rFonts w:ascii="Helvetica Neue" w:hAnsi="Helvetica Neue" w:cs="Times New Roman"/>
          <w:sz w:val="22"/>
          <w:szCs w:val="22"/>
        </w:rPr>
        <w:t xml:space="preserve"> may issue for the Person or the location (unless ownership of the business at the location has been transferred in an Arm’s Length Transaction)</w:t>
      </w:r>
      <w:r w:rsidR="00A004D4" w:rsidRPr="00193BFB">
        <w:rPr>
          <w:rFonts w:ascii="Helvetica Neue" w:hAnsi="Helvetica Neue" w:cs="Times New Roman"/>
          <w:sz w:val="22"/>
          <w:szCs w:val="22"/>
        </w:rPr>
        <w:t xml:space="preserve"> until </w:t>
      </w:r>
      <w:r w:rsidR="00A004D4" w:rsidRPr="00193BFB">
        <w:rPr>
          <w:rFonts w:ascii="Helvetica Neue" w:hAnsi="Helvetica Neue" w:cs="Times New Roman"/>
          <w:color w:val="auto"/>
          <w:sz w:val="22"/>
          <w:szCs w:val="22"/>
          <w:u w:val="single"/>
        </w:rPr>
        <w:t xml:space="preserve">one (1) year </w:t>
      </w:r>
      <w:r w:rsidR="00A004D4" w:rsidRPr="00193BFB">
        <w:rPr>
          <w:rFonts w:ascii="Helvetica Neue" w:hAnsi="Helvetica Neue" w:cs="Times New Roman"/>
          <w:sz w:val="22"/>
          <w:szCs w:val="22"/>
        </w:rPr>
        <w:t>has passed from the date of the violation.</w:t>
      </w:r>
    </w:p>
    <w:p w14:paraId="36A83C69" w14:textId="77777777" w:rsidR="00A004D4" w:rsidRPr="00193BFB" w:rsidRDefault="00A004D4" w:rsidP="0089360D">
      <w:pPr>
        <w:pStyle w:val="bullets-123"/>
        <w:numPr>
          <w:ilvl w:val="0"/>
          <w:numId w:val="4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After of a fourth or subsequent violation of this section at a location within any </w:t>
      </w:r>
      <w:r w:rsidRPr="00193BFB">
        <w:rPr>
          <w:rFonts w:ascii="Helvetica Neue" w:hAnsi="Helvetica Neue" w:cs="Times New Roman"/>
          <w:color w:val="auto"/>
          <w:sz w:val="22"/>
          <w:szCs w:val="22"/>
          <w:u w:val="single"/>
        </w:rPr>
        <w:t>sixty-month (60)</w:t>
      </w:r>
      <w:r w:rsidRPr="00193BFB">
        <w:rPr>
          <w:rFonts w:ascii="Helvetica Neue" w:hAnsi="Helvetica Neue" w:cs="Times New Roman"/>
          <w:color w:val="auto"/>
          <w:sz w:val="22"/>
          <w:szCs w:val="22"/>
        </w:rPr>
        <w:t> </w:t>
      </w:r>
      <w:r w:rsidRPr="00193BFB">
        <w:rPr>
          <w:rFonts w:ascii="Helvetica Neue" w:hAnsi="Helvetica Neue" w:cs="Times New Roman"/>
          <w:sz w:val="22"/>
          <w:szCs w:val="22"/>
        </w:rPr>
        <w:t xml:space="preserve">period, no new permit may issue for the Person or the location (unless ownership of the business at the location has been transferred in an Arm’s Length Transaction). </w:t>
      </w:r>
    </w:p>
    <w:p w14:paraId="1CD70BEC" w14:textId="35474839" w:rsidR="00D9152A" w:rsidRPr="00AB3DC8" w:rsidRDefault="00E65205" w:rsidP="00656F91">
      <w:pPr>
        <w:pStyle w:val="bullets-123"/>
        <w:numPr>
          <w:ilvl w:val="0"/>
          <w:numId w:val="23"/>
        </w:numPr>
        <w:spacing w:after="120" w:line="240" w:lineRule="auto"/>
        <w:jc w:val="both"/>
        <w:rPr>
          <w:rFonts w:ascii="Helvetica Neue" w:hAnsi="Helvetica Neue"/>
          <w:sz w:val="22"/>
          <w:szCs w:val="22"/>
        </w:rPr>
      </w:pPr>
      <w:r w:rsidRPr="00193BFB">
        <w:rPr>
          <w:rFonts w:ascii="Helvetica Neue" w:hAnsi="Helvetica Neue" w:cs="Times New Roman"/>
          <w:sz w:val="22"/>
          <w:szCs w:val="22"/>
        </w:rPr>
        <w:lastRenderedPageBreak/>
        <w:t>Section 1</w:t>
      </w:r>
      <w:r w:rsidR="00C53C48" w:rsidRPr="00193BFB">
        <w:rPr>
          <w:rFonts w:ascii="Helvetica Neue" w:hAnsi="Helvetica Neue" w:cs="Times New Roman"/>
          <w:sz w:val="22"/>
          <w:szCs w:val="22"/>
        </w:rPr>
        <w:t>4</w:t>
      </w:r>
      <w:r w:rsidRPr="00193BFB">
        <w:rPr>
          <w:rFonts w:ascii="Helvetica Neue" w:hAnsi="Helvetica Neue" w:cs="Times New Roman"/>
          <w:sz w:val="22"/>
          <w:szCs w:val="22"/>
        </w:rPr>
        <w:t>.</w:t>
      </w:r>
      <w:r w:rsidR="00B070EF" w:rsidRPr="00193BFB">
        <w:rPr>
          <w:rFonts w:ascii="Helvetica Neue" w:hAnsi="Helvetica Neue" w:cs="Times New Roman"/>
          <w:sz w:val="22"/>
          <w:szCs w:val="22"/>
        </w:rPr>
        <w:t xml:space="preserve"> </w:t>
      </w:r>
      <w:r w:rsidR="00E25F67" w:rsidRPr="00193BFB">
        <w:rPr>
          <w:rFonts w:ascii="Helvetica Neue" w:hAnsi="Helvetica Neue" w:cs="Times New Roman"/>
          <w:sz w:val="22"/>
          <w:szCs w:val="22"/>
        </w:rPr>
        <w:t xml:space="preserve">shall </w:t>
      </w:r>
      <w:r w:rsidR="0093035B" w:rsidRPr="00193BFB">
        <w:rPr>
          <w:rFonts w:ascii="Helvetica Neue" w:hAnsi="Helvetica Neue" w:cs="Times New Roman"/>
          <w:sz w:val="22"/>
          <w:szCs w:val="22"/>
        </w:rPr>
        <w:t xml:space="preserve">take effect </w:t>
      </w:r>
      <w:r w:rsidR="00E25F67" w:rsidRPr="00193BFB">
        <w:rPr>
          <w:rFonts w:ascii="Helvetica Neue" w:hAnsi="Helvetica Neue" w:cs="Times New Roman"/>
          <w:sz w:val="22"/>
          <w:szCs w:val="22"/>
        </w:rPr>
        <w:t xml:space="preserve">one </w:t>
      </w:r>
      <w:r w:rsidR="00C144A8" w:rsidRPr="00193BFB">
        <w:rPr>
          <w:rFonts w:ascii="Helvetica Neue" w:hAnsi="Helvetica Neue" w:cs="Times New Roman"/>
          <w:sz w:val="22"/>
          <w:szCs w:val="22"/>
        </w:rPr>
        <w:t xml:space="preserve">year </w:t>
      </w:r>
      <w:r w:rsidR="0093035B" w:rsidRPr="00193BFB">
        <w:rPr>
          <w:rFonts w:ascii="Helvetica Neue" w:hAnsi="Helvetica Neue" w:cs="Times New Roman"/>
          <w:sz w:val="22"/>
          <w:szCs w:val="22"/>
        </w:rPr>
        <w:t xml:space="preserve">after the effective date of this ordinance. </w:t>
      </w:r>
    </w:p>
    <w:p w14:paraId="00F129C4" w14:textId="0AAA7A6B" w:rsidR="00C75528" w:rsidRPr="00193BFB" w:rsidRDefault="00C75528" w:rsidP="002A6636">
      <w:pPr>
        <w:pStyle w:val="commentsbox"/>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This provisio</w:t>
      </w:r>
      <w:r w:rsidR="0013611B" w:rsidRPr="00193BFB">
        <w:rPr>
          <w:rFonts w:ascii="Helvetica Neue" w:hAnsi="Helvetica Neue"/>
          <w:sz w:val="22"/>
          <w:szCs w:val="22"/>
        </w:rPr>
        <w:t xml:space="preserve">n prohibits a Person who sells </w:t>
      </w:r>
      <w:r w:rsidRPr="00193BFB">
        <w:rPr>
          <w:rFonts w:ascii="Helvetica Neue" w:hAnsi="Helvetica Neue"/>
          <w:sz w:val="22"/>
          <w:szCs w:val="22"/>
        </w:rPr>
        <w:t>without a valid</w:t>
      </w:r>
      <w:r w:rsidR="00C635A1" w:rsidRPr="00193BFB">
        <w:rPr>
          <w:rFonts w:ascii="Helvetica Neue" w:hAnsi="Helvetica Neue"/>
          <w:sz w:val="22"/>
          <w:szCs w:val="22"/>
        </w:rPr>
        <w:t xml:space="preserve"> permit</w:t>
      </w:r>
      <w:r w:rsidRPr="00193BFB">
        <w:rPr>
          <w:rFonts w:ascii="Helvetica Neue" w:hAnsi="Helvetica Neue"/>
          <w:sz w:val="22"/>
          <w:szCs w:val="22"/>
        </w:rPr>
        <w:t xml:space="preserve"> from obtaining a</w:t>
      </w:r>
      <w:r w:rsidR="00C635A1" w:rsidRPr="00193BFB">
        <w:rPr>
          <w:rFonts w:ascii="Helvetica Neue" w:hAnsi="Helvetica Neue"/>
          <w:sz w:val="22"/>
          <w:szCs w:val="22"/>
        </w:rPr>
        <w:t xml:space="preserve"> permit</w:t>
      </w:r>
      <w:r w:rsidRPr="00193BFB">
        <w:rPr>
          <w:rFonts w:ascii="Helvetica Neue" w:hAnsi="Helvetica Neue"/>
          <w:sz w:val="22"/>
          <w:szCs w:val="22"/>
        </w:rPr>
        <w:t xml:space="preserve"> for a set amount of time. This ineligibility period is in addition to any other penalty the city or county might pursue, such as the fines set forth in Section 1</w:t>
      </w:r>
      <w:r w:rsidR="00CC4AAC" w:rsidRPr="00193BFB">
        <w:rPr>
          <w:rFonts w:ascii="Helvetica Neue" w:hAnsi="Helvetica Neue"/>
          <w:sz w:val="22"/>
          <w:szCs w:val="22"/>
        </w:rPr>
        <w:t>5</w:t>
      </w:r>
      <w:r w:rsidRPr="00193BFB">
        <w:rPr>
          <w:rFonts w:ascii="Helvetica Neue" w:hAnsi="Helvetica Neue"/>
          <w:sz w:val="22"/>
          <w:szCs w:val="22"/>
        </w:rPr>
        <w:t>.</w:t>
      </w:r>
    </w:p>
    <w:p w14:paraId="162731FE" w14:textId="492707D4" w:rsidR="003B57E1" w:rsidRPr="00AB3DC8" w:rsidRDefault="00951829" w:rsidP="00656F91">
      <w:pPr>
        <w:pStyle w:val="bullets-abc"/>
        <w:numPr>
          <w:ilvl w:val="0"/>
          <w:numId w:val="23"/>
        </w:numPr>
        <w:spacing w:after="120" w:line="240" w:lineRule="auto"/>
        <w:jc w:val="both"/>
        <w:rPr>
          <w:rFonts w:ascii="Helvetica Neue" w:hAnsi="Helvetica Neue"/>
          <w:sz w:val="22"/>
          <w:szCs w:val="22"/>
        </w:rPr>
      </w:pP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and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Products offered for sale or exchange in violation of this section are subject to seizure by </w:t>
      </w:r>
      <w:r w:rsidR="00C75528" w:rsidRPr="00193BFB">
        <w:rPr>
          <w:rFonts w:ascii="Helvetica Neue" w:hAnsi="Helvetica Neue" w:cs="Times New Roman"/>
          <w:color w:val="FF0000"/>
          <w:sz w:val="22"/>
          <w:szCs w:val="22"/>
        </w:rPr>
        <w:t>the Department</w:t>
      </w:r>
      <w:r w:rsidR="00C75528" w:rsidRPr="00193BFB">
        <w:rPr>
          <w:rFonts w:ascii="Helvetica Neue" w:hAnsi="Helvetica Neue" w:cs="Times New Roman"/>
          <w:sz w:val="22"/>
          <w:szCs w:val="22"/>
        </w:rPr>
        <w:t xml:space="preserve"> or any peace officer and shall be forfeited after the</w:t>
      </w:r>
      <w:r w:rsidR="00C635A1" w:rsidRPr="00193BFB">
        <w:rPr>
          <w:rFonts w:ascii="Helvetica Neue" w:hAnsi="Helvetica Neue" w:cs="Times New Roman"/>
          <w:sz w:val="22"/>
          <w:szCs w:val="22"/>
        </w:rPr>
        <w:t xml:space="preserve"> permit holder</w:t>
      </w:r>
      <w:r w:rsidR="00C75528" w:rsidRPr="00193BFB">
        <w:rPr>
          <w:rFonts w:ascii="Helvetica Neue" w:hAnsi="Helvetica Neue" w:cs="Times New Roman"/>
          <w:sz w:val="22"/>
          <w:szCs w:val="22"/>
        </w:rPr>
        <w:t xml:space="preserve"> and any other </w:t>
      </w:r>
      <w:r w:rsidR="00A46747" w:rsidRPr="00193BFB">
        <w:rPr>
          <w:rFonts w:ascii="Helvetica Neue" w:hAnsi="Helvetica Neue" w:cs="Times New Roman"/>
          <w:sz w:val="22"/>
          <w:szCs w:val="22"/>
        </w:rPr>
        <w:t>O</w:t>
      </w:r>
      <w:r w:rsidR="00C75528" w:rsidRPr="00193BFB">
        <w:rPr>
          <w:rFonts w:ascii="Helvetica Neue" w:hAnsi="Helvetica Neue" w:cs="Times New Roman"/>
          <w:sz w:val="22"/>
          <w:szCs w:val="22"/>
        </w:rPr>
        <w:t xml:space="preserve">wner of the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or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A46747" w:rsidRPr="00193BFB">
        <w:rPr>
          <w:rFonts w:ascii="Helvetica Neue" w:hAnsi="Helvetica Neue" w:cs="Times New Roman"/>
          <w:sz w:val="22"/>
          <w:szCs w:val="22"/>
        </w:rPr>
        <w:t>P</w:t>
      </w:r>
      <w:r w:rsidR="00712D84" w:rsidRPr="00193BFB">
        <w:rPr>
          <w:rFonts w:ascii="Helvetica Neue" w:hAnsi="Helvetica Neue" w:cs="Times New Roman"/>
          <w:sz w:val="22"/>
          <w:szCs w:val="22"/>
        </w:rPr>
        <w:t xml:space="preserve">roducts </w:t>
      </w:r>
      <w:r w:rsidR="00C75528" w:rsidRPr="00193BFB">
        <w:rPr>
          <w:rFonts w:ascii="Helvetica Neue" w:hAnsi="Helvetica Neue" w:cs="Times New Roman"/>
          <w:sz w:val="22"/>
          <w:szCs w:val="22"/>
        </w:rPr>
        <w:t xml:space="preserve">seized is given reasonable notice and an opportunity to demonstrate that the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and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Products were not offered for sale or exchange in violation of this </w:t>
      </w:r>
      <w:r w:rsidR="005C373B" w:rsidRPr="00193BFB">
        <w:rPr>
          <w:rFonts w:ascii="Helvetica Neue" w:hAnsi="Helvetica Neue"/>
          <w:color w:val="FF0000"/>
          <w:sz w:val="22"/>
          <w:szCs w:val="22"/>
        </w:rPr>
        <w:t>[Article/Chapter]</w:t>
      </w:r>
      <w:r w:rsidR="005C373B" w:rsidRPr="00193BFB">
        <w:rPr>
          <w:rFonts w:ascii="Helvetica Neue" w:hAnsi="Helvetica Neue"/>
          <w:color w:val="auto"/>
          <w:sz w:val="22"/>
          <w:szCs w:val="22"/>
        </w:rPr>
        <w:t xml:space="preserve">. </w:t>
      </w:r>
      <w:r w:rsidR="00C75528" w:rsidRPr="00193BFB">
        <w:rPr>
          <w:rFonts w:ascii="Helvetica Neue" w:hAnsi="Helvetica Neue" w:cs="Times New Roman"/>
          <w:sz w:val="22"/>
          <w:szCs w:val="22"/>
        </w:rPr>
        <w:t xml:space="preserve">The decision by </w:t>
      </w:r>
      <w:r w:rsidR="00C75528" w:rsidRPr="00193BFB">
        <w:rPr>
          <w:rFonts w:ascii="Helvetica Neue" w:hAnsi="Helvetica Neue" w:cs="Times New Roman"/>
          <w:color w:val="FF0000"/>
          <w:sz w:val="22"/>
          <w:szCs w:val="22"/>
        </w:rPr>
        <w:t>the Department</w:t>
      </w:r>
      <w:r w:rsidR="00C75528" w:rsidRPr="00193BFB">
        <w:rPr>
          <w:rFonts w:ascii="Helvetica Neue" w:hAnsi="Helvetica Neue" w:cs="Times New Roman"/>
          <w:sz w:val="22"/>
          <w:szCs w:val="22"/>
        </w:rPr>
        <w:t xml:space="preserve"> may be appealed pursuant to the pr</w:t>
      </w:r>
      <w:r w:rsidR="00126A9A" w:rsidRPr="00193BFB">
        <w:rPr>
          <w:rFonts w:ascii="Helvetica Neue" w:hAnsi="Helvetica Neue" w:cs="Times New Roman"/>
          <w:sz w:val="22"/>
          <w:szCs w:val="22"/>
        </w:rPr>
        <w:t xml:space="preserve">ocedures set forth in Section </w:t>
      </w:r>
      <w:r w:rsidR="0068767F" w:rsidRPr="00193BFB">
        <w:rPr>
          <w:rFonts w:ascii="Helvetica Neue" w:hAnsi="Helvetica Neue" w:cs="Times New Roman"/>
          <w:sz w:val="22"/>
          <w:szCs w:val="22"/>
        </w:rPr>
        <w:t>1</w:t>
      </w:r>
      <w:r w:rsidR="004400CD" w:rsidRPr="00193BFB">
        <w:rPr>
          <w:rFonts w:ascii="Helvetica Neue" w:hAnsi="Helvetica Neue" w:cs="Times New Roman"/>
          <w:sz w:val="22"/>
          <w:szCs w:val="22"/>
        </w:rPr>
        <w:t>4</w:t>
      </w:r>
      <w:r w:rsidR="00C75528" w:rsidRPr="00193BFB">
        <w:rPr>
          <w:rFonts w:ascii="Helvetica Neue" w:hAnsi="Helvetica Neue" w:cs="Times New Roman"/>
          <w:sz w:val="22"/>
          <w:szCs w:val="22"/>
        </w:rPr>
        <w:t xml:space="preserve">. Forfeited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and </w:t>
      </w:r>
      <w:r w:rsidRPr="00193BFB">
        <w:rPr>
          <w:rFonts w:ascii="Helvetica Neue" w:hAnsi="Helvetica Neue" w:cs="Times New Roman"/>
          <w:sz w:val="22"/>
          <w:szCs w:val="22"/>
        </w:rPr>
        <w:t>Cannabis</w:t>
      </w:r>
      <w:r w:rsidR="00712D84"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Products shall be destroyed after all internal appeals have been exhausted and the time in which to seek judicial review pursuant to California Code of Civil Procedure section 1094.6 or other applicable law has expired without the filing of a lawsuit or, if such a suit is filed, after judgment in that suit becomes</w:t>
      </w:r>
      <w:r w:rsidR="009A24F6"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final.</w:t>
      </w:r>
    </w:p>
    <w:p w14:paraId="78B59D42" w14:textId="77777777" w:rsidR="00C75528" w:rsidRPr="00193BFB" w:rsidRDefault="00C75528" w:rsidP="002A6636">
      <w:pPr>
        <w:pStyle w:val="commentsbox"/>
        <w:tabs>
          <w:tab w:val="left" w:pos="810"/>
        </w:tabs>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Seizing and destroying illegally offered products requires additional procedures beyond the normal hearing for</w:t>
      </w:r>
      <w:r w:rsidR="00C635A1" w:rsidRPr="00193BFB">
        <w:rPr>
          <w:rFonts w:ascii="Helvetica Neue" w:hAnsi="Helvetica Neue"/>
          <w:sz w:val="22"/>
          <w:szCs w:val="22"/>
        </w:rPr>
        <w:t xml:space="preserve"> permit</w:t>
      </w:r>
      <w:r w:rsidRPr="00193BFB">
        <w:rPr>
          <w:rFonts w:ascii="Helvetica Neue" w:hAnsi="Helvetica Neue"/>
          <w:sz w:val="22"/>
          <w:szCs w:val="22"/>
        </w:rPr>
        <w:t xml:space="preserve"> suspension. In part, this is because of the possibility that the true owner of products seized is not the</w:t>
      </w:r>
      <w:r w:rsidR="00C635A1" w:rsidRPr="00193BFB">
        <w:rPr>
          <w:rFonts w:ascii="Helvetica Neue" w:hAnsi="Helvetica Neue"/>
          <w:sz w:val="22"/>
          <w:szCs w:val="22"/>
        </w:rPr>
        <w:t xml:space="preserve"> permit holder</w:t>
      </w:r>
      <w:r w:rsidRPr="00193BFB">
        <w:rPr>
          <w:rFonts w:ascii="Helvetica Neue" w:hAnsi="Helvetica Neue"/>
          <w:sz w:val="22"/>
          <w:szCs w:val="22"/>
        </w:rPr>
        <w:t xml:space="preserve">. For example, </w:t>
      </w:r>
      <w:r w:rsidR="000B7C31" w:rsidRPr="00193BFB">
        <w:rPr>
          <w:rFonts w:ascii="Helvetica Neue" w:hAnsi="Helvetica Neue"/>
          <w:sz w:val="22"/>
          <w:szCs w:val="22"/>
        </w:rPr>
        <w:t xml:space="preserve">products </w:t>
      </w:r>
      <w:r w:rsidRPr="00193BFB">
        <w:rPr>
          <w:rFonts w:ascii="Helvetica Neue" w:hAnsi="Helvetica Neue"/>
          <w:sz w:val="22"/>
          <w:szCs w:val="22"/>
        </w:rPr>
        <w:t>could be sold on a consignment basis (i.e., the store owner sells products owned by someone else in exchange for a portion of the sales price). Such owners must be provided due process before their property is destroyed. An independent administrative hearing regarding the forfeiture of any seized products is recommended.</w:t>
      </w:r>
      <w:r w:rsidRPr="00193BFB">
        <w:rPr>
          <w:rFonts w:ascii="Helvetica Neue" w:hAnsi="Helvetica Neue"/>
        </w:rPr>
        <w:t xml:space="preserve"> </w:t>
      </w:r>
    </w:p>
    <w:p w14:paraId="6A5EF1D2" w14:textId="77777777" w:rsidR="00C75528" w:rsidRPr="00193BFB" w:rsidRDefault="00C75528" w:rsidP="00563E2D">
      <w:pPr>
        <w:pStyle w:val="bullets-abc"/>
        <w:numPr>
          <w:ilvl w:val="0"/>
          <w:numId w:val="2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For the purposes of the civil remedies provided in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p>
    <w:p w14:paraId="57700770" w14:textId="77777777" w:rsidR="00C75528" w:rsidRPr="00193BFB" w:rsidRDefault="00B070EF" w:rsidP="00563E2D">
      <w:pPr>
        <w:pStyle w:val="bullets-123"/>
        <w:numPr>
          <w:ilvl w:val="0"/>
          <w:numId w:val="44"/>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Each</w:t>
      </w:r>
      <w:r w:rsidR="00C75528" w:rsidRPr="00193BFB">
        <w:rPr>
          <w:rFonts w:ascii="Helvetica Neue" w:hAnsi="Helvetica Neue" w:cs="Times New Roman"/>
          <w:sz w:val="22"/>
          <w:szCs w:val="22"/>
        </w:rPr>
        <w:t xml:space="preserve"> day on which </w:t>
      </w:r>
      <w:r w:rsidR="001A7877" w:rsidRPr="00193BFB">
        <w:rPr>
          <w:rFonts w:ascii="Helvetica Neue" w:hAnsi="Helvetica Neue" w:cs="Times New Roman"/>
          <w:sz w:val="22"/>
          <w:szCs w:val="22"/>
        </w:rPr>
        <w:t>C</w:t>
      </w:r>
      <w:r w:rsidR="00951829" w:rsidRPr="00193BFB">
        <w:rPr>
          <w:rFonts w:ascii="Helvetica Neue" w:hAnsi="Helvetica Neue" w:cs="Times New Roman"/>
          <w:sz w:val="22"/>
          <w:szCs w:val="22"/>
        </w:rPr>
        <w:t>annabis</w:t>
      </w:r>
      <w:r w:rsidR="0013611B" w:rsidRPr="00193BFB">
        <w:rPr>
          <w:rFonts w:ascii="Helvetica Neue" w:hAnsi="Helvetica Neue" w:cs="Times New Roman"/>
          <w:sz w:val="22"/>
          <w:szCs w:val="22"/>
        </w:rPr>
        <w:t xml:space="preserve"> or a </w:t>
      </w:r>
      <w:r w:rsidR="001A7877" w:rsidRPr="00193BFB">
        <w:rPr>
          <w:rFonts w:ascii="Helvetica Neue" w:hAnsi="Helvetica Neue" w:cs="Times New Roman"/>
          <w:sz w:val="22"/>
          <w:szCs w:val="22"/>
        </w:rPr>
        <w:t>C</w:t>
      </w:r>
      <w:r w:rsidR="00951829" w:rsidRPr="00193BFB">
        <w:rPr>
          <w:rFonts w:ascii="Helvetica Neue" w:hAnsi="Helvetica Neue" w:cs="Times New Roman"/>
          <w:sz w:val="22"/>
          <w:szCs w:val="22"/>
        </w:rPr>
        <w:t>annabis</w:t>
      </w:r>
      <w:r w:rsidR="0013611B" w:rsidRPr="00193BFB">
        <w:rPr>
          <w:rFonts w:ascii="Helvetica Neue" w:hAnsi="Helvetica Neue" w:cs="Times New Roman"/>
          <w:sz w:val="22"/>
          <w:szCs w:val="22"/>
        </w:rPr>
        <w:t xml:space="preserve"> </w:t>
      </w:r>
      <w:r w:rsidR="001A7877" w:rsidRPr="00193BFB">
        <w:rPr>
          <w:rFonts w:ascii="Helvetica Neue" w:hAnsi="Helvetica Neue" w:cs="Times New Roman"/>
          <w:sz w:val="22"/>
          <w:szCs w:val="22"/>
        </w:rPr>
        <w:t>P</w:t>
      </w:r>
      <w:r w:rsidR="0013611B" w:rsidRPr="00193BFB">
        <w:rPr>
          <w:rFonts w:ascii="Helvetica Neue" w:hAnsi="Helvetica Neue" w:cs="Times New Roman"/>
          <w:sz w:val="22"/>
          <w:szCs w:val="22"/>
        </w:rPr>
        <w:t>roduct</w:t>
      </w:r>
      <w:r w:rsidR="00C75528" w:rsidRPr="00193BFB">
        <w:rPr>
          <w:rFonts w:ascii="Helvetica Neue" w:hAnsi="Helvetica Neue" w:cs="Times New Roman"/>
          <w:sz w:val="22"/>
          <w:szCs w:val="22"/>
        </w:rPr>
        <w:t xml:space="preserve"> is offered for sale in violation of this </w:t>
      </w:r>
      <w:r w:rsidR="00A004D4" w:rsidRPr="00193BFB">
        <w:rPr>
          <w:rFonts w:ascii="Helvetica Neue" w:hAnsi="Helvetica Neue" w:cs="Times New Roman"/>
          <w:color w:val="FF0000"/>
          <w:sz w:val="22"/>
          <w:szCs w:val="22"/>
        </w:rPr>
        <w:t>[Article/Chapter]</w:t>
      </w:r>
      <w:r w:rsidR="00C144A8" w:rsidRPr="00193BFB">
        <w:rPr>
          <w:rFonts w:ascii="Helvetica Neue" w:hAnsi="Helvetica Neue" w:cs="Times New Roman"/>
          <w:sz w:val="22"/>
          <w:szCs w:val="22"/>
        </w:rPr>
        <w:t xml:space="preserve">; </w:t>
      </w:r>
      <w:r w:rsidR="00C75528" w:rsidRPr="00193BFB">
        <w:rPr>
          <w:rFonts w:ascii="Helvetica Neue" w:hAnsi="Helvetica Neue" w:cs="Times New Roman"/>
          <w:sz w:val="22"/>
          <w:szCs w:val="22"/>
        </w:rPr>
        <w:t xml:space="preserve">or </w:t>
      </w:r>
    </w:p>
    <w:p w14:paraId="7FDA4114" w14:textId="77777777" w:rsidR="00F7467F" w:rsidRPr="00193BFB" w:rsidRDefault="00B070EF" w:rsidP="00563E2D">
      <w:pPr>
        <w:pStyle w:val="bullets-123"/>
        <w:numPr>
          <w:ilvl w:val="0"/>
          <w:numId w:val="44"/>
        </w:numPr>
        <w:spacing w:after="120" w:line="240" w:lineRule="auto"/>
        <w:jc w:val="both"/>
        <w:rPr>
          <w:rFonts w:ascii="Helvetica Neue" w:hAnsi="Helvetica Neue" w:cs="Times New Roman"/>
          <w:b/>
          <w:sz w:val="22"/>
          <w:szCs w:val="22"/>
        </w:rPr>
      </w:pPr>
      <w:r w:rsidRPr="00193BFB">
        <w:rPr>
          <w:rFonts w:ascii="Helvetica Neue" w:hAnsi="Helvetica Neue" w:cs="Times New Roman"/>
          <w:sz w:val="22"/>
          <w:szCs w:val="22"/>
        </w:rPr>
        <w:t>Each</w:t>
      </w:r>
      <w:r w:rsidR="00805D91" w:rsidRPr="00193BFB">
        <w:rPr>
          <w:rFonts w:ascii="Helvetica Neue" w:hAnsi="Helvetica Neue" w:cs="Times New Roman"/>
          <w:sz w:val="22"/>
          <w:szCs w:val="22"/>
        </w:rPr>
        <w:t xml:space="preserve"> individual </w:t>
      </w:r>
      <w:r w:rsidR="00951829" w:rsidRPr="00193BFB">
        <w:rPr>
          <w:rFonts w:ascii="Helvetica Neue" w:hAnsi="Helvetica Neue" w:cs="Times New Roman"/>
          <w:sz w:val="22"/>
          <w:szCs w:val="22"/>
        </w:rPr>
        <w:t>Cannabis</w:t>
      </w:r>
      <w:r w:rsidR="00805D91" w:rsidRPr="00193BFB">
        <w:rPr>
          <w:rFonts w:ascii="Helvetica Neue" w:hAnsi="Helvetica Neue" w:cs="Times New Roman"/>
          <w:sz w:val="22"/>
          <w:szCs w:val="22"/>
        </w:rPr>
        <w:t xml:space="preserve"> or </w:t>
      </w:r>
      <w:r w:rsidR="00951829" w:rsidRPr="00193BFB">
        <w:rPr>
          <w:rFonts w:ascii="Helvetica Neue" w:hAnsi="Helvetica Neue" w:cs="Times New Roman"/>
          <w:sz w:val="22"/>
          <w:szCs w:val="22"/>
        </w:rPr>
        <w:t>Cannabis</w:t>
      </w:r>
      <w:r w:rsidR="00805D91" w:rsidRPr="00193BFB">
        <w:rPr>
          <w:rFonts w:ascii="Helvetica Neue" w:hAnsi="Helvetica Neue" w:cs="Times New Roman"/>
          <w:sz w:val="22"/>
          <w:szCs w:val="22"/>
        </w:rPr>
        <w:t xml:space="preserve"> Product that is distributed, sold, or offered for sale in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4400CD" w:rsidRPr="00193BFB">
        <w:rPr>
          <w:rFonts w:ascii="Helvetica Neue" w:hAnsi="Helvetica Neue" w:cs="Times New Roman"/>
          <w:color w:val="FF0000"/>
          <w:sz w:val="22"/>
          <w:szCs w:val="22"/>
        </w:rPr>
        <w:t xml:space="preserve"> </w:t>
      </w:r>
      <w:r w:rsidR="00C75528" w:rsidRPr="00193BFB">
        <w:rPr>
          <w:rFonts w:ascii="Helvetica Neue" w:hAnsi="Helvetica Neue" w:cs="Times New Roman"/>
          <w:sz w:val="22"/>
          <w:szCs w:val="22"/>
        </w:rPr>
        <w:t xml:space="preserve">shall constitute a separate violation of this </w:t>
      </w:r>
      <w:r w:rsidR="00A004D4" w:rsidRPr="00193BFB">
        <w:rPr>
          <w:rFonts w:ascii="Helvetica Neue" w:hAnsi="Helvetica Neue" w:cs="Times New Roman"/>
          <w:color w:val="FF0000"/>
          <w:sz w:val="22"/>
          <w:szCs w:val="22"/>
        </w:rPr>
        <w:t>[Article/Chapter]</w:t>
      </w:r>
      <w:r w:rsidR="00E82C5F" w:rsidRPr="00193BFB">
        <w:rPr>
          <w:rFonts w:ascii="Helvetica Neue" w:hAnsi="Helvetica Neue" w:cs="Times New Roman"/>
          <w:color w:val="auto"/>
          <w:sz w:val="22"/>
          <w:szCs w:val="22"/>
        </w:rPr>
        <w:t>.</w:t>
      </w:r>
    </w:p>
    <w:p w14:paraId="72FFA3F5" w14:textId="77777777" w:rsidR="00B667AB" w:rsidRPr="00193BFB" w:rsidRDefault="00AD7F46" w:rsidP="00496A00">
      <w:pPr>
        <w:pStyle w:val="Heading3"/>
        <w:rPr>
          <w:rFonts w:ascii="Helvetica Neue" w:hAnsi="Helvetica Neue"/>
        </w:rPr>
      </w:pPr>
      <w:bookmarkStart w:id="37" w:name="_Toc372886611"/>
      <w:bookmarkStart w:id="38" w:name="_Toc374365029"/>
      <w:r w:rsidRPr="00193BFB">
        <w:rPr>
          <w:rFonts w:ascii="Helvetica Neue" w:hAnsi="Helvetica Neue"/>
        </w:rPr>
        <w:t>Section 1</w:t>
      </w:r>
      <w:r w:rsidR="00FD40E2" w:rsidRPr="00193BFB">
        <w:rPr>
          <w:rFonts w:ascii="Helvetica Neue" w:hAnsi="Helvetica Neue"/>
        </w:rPr>
        <w:t>5</w:t>
      </w:r>
      <w:r w:rsidR="00D31CE3" w:rsidRPr="00193BFB">
        <w:rPr>
          <w:rFonts w:ascii="Helvetica Neue" w:hAnsi="Helvetica Neue"/>
        </w:rPr>
        <w:t>.</w:t>
      </w:r>
      <w:r w:rsidR="00C75528" w:rsidRPr="00193BFB">
        <w:rPr>
          <w:rFonts w:ascii="Helvetica Neue" w:hAnsi="Helvetica Neue"/>
        </w:rPr>
        <w:t xml:space="preserve"> ADDITIONAL REMEDIES</w:t>
      </w:r>
      <w:bookmarkEnd w:id="37"/>
      <w:bookmarkEnd w:id="38"/>
      <w:r w:rsidR="00C75528" w:rsidRPr="00193BFB">
        <w:rPr>
          <w:rFonts w:ascii="Helvetica Neue" w:hAnsi="Helvetica Neue"/>
        </w:rPr>
        <w:t xml:space="preserve"> </w:t>
      </w:r>
    </w:p>
    <w:p w14:paraId="5441EC68" w14:textId="77777777" w:rsidR="00C75528" w:rsidRPr="00193BFB" w:rsidRDefault="00C75528" w:rsidP="0089360D">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The remedies provided by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are cumulative and in addition to any other remedies available at law or in equity.</w:t>
      </w:r>
    </w:p>
    <w:p w14:paraId="00173C1C" w14:textId="2791C9D9" w:rsidR="00C75528" w:rsidRPr="00193BFB" w:rsidRDefault="00C75528" w:rsidP="002A6636">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b/>
          <w:smallCaps/>
          <w:sz w:val="22"/>
          <w:szCs w:val="22"/>
        </w:rPr>
        <w:t xml:space="preserve"> </w:t>
      </w:r>
      <w:r w:rsidRPr="00193BFB">
        <w:rPr>
          <w:rFonts w:ascii="Helvetica Neue" w:hAnsi="Helvetica Neue"/>
          <w:sz w:val="22"/>
          <w:szCs w:val="22"/>
        </w:rPr>
        <w:t xml:space="preserve">The following subsections are designed to offer a variety of options to the drafter and to the enforcing agency. Drafters may choose to include some or all of these options. Once the ordinance is enacted, the enforcing agency will have the discretion to choose which enforcement tools to use in all cases or from case to case. As a practical matter, these enforcement options would not be applied simultaneously, although multiple remedies might be used against a particularly egregious violator over time. </w:t>
      </w:r>
    </w:p>
    <w:p w14:paraId="1669A7FC"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pacing w:val="-4"/>
          <w:sz w:val="22"/>
          <w:szCs w:val="22"/>
        </w:rPr>
        <w:t xml:space="preserve">Whenever evidence of a violation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sz w:val="22"/>
          <w:szCs w:val="22"/>
        </w:rPr>
        <w:t xml:space="preserve"> </w:t>
      </w:r>
      <w:r w:rsidRPr="00193BFB">
        <w:rPr>
          <w:rFonts w:ascii="Helvetica Neue" w:hAnsi="Helvetica Neue" w:cs="Times New Roman"/>
          <w:spacing w:val="-4"/>
          <w:sz w:val="22"/>
          <w:szCs w:val="22"/>
        </w:rPr>
        <w:t>is obtained in any part through the participation of a Person under the age of</w:t>
      </w:r>
      <w:r w:rsidR="00AD44C3" w:rsidRPr="00193BFB">
        <w:rPr>
          <w:rFonts w:ascii="Helvetica Neue" w:hAnsi="Helvetica Neue" w:cs="Times New Roman"/>
          <w:spacing w:val="-4"/>
          <w:sz w:val="22"/>
          <w:szCs w:val="22"/>
        </w:rPr>
        <w:t xml:space="preserve"> twenty-one</w:t>
      </w:r>
      <w:r w:rsidRPr="00193BFB">
        <w:rPr>
          <w:rFonts w:ascii="Helvetica Neue" w:hAnsi="Helvetica Neue" w:cs="Times New Roman"/>
          <w:spacing w:val="-4"/>
          <w:sz w:val="22"/>
          <w:szCs w:val="22"/>
        </w:rPr>
        <w:t xml:space="preserve"> (</w:t>
      </w:r>
      <w:r w:rsidR="003C6D8B" w:rsidRPr="00193BFB">
        <w:rPr>
          <w:rFonts w:ascii="Helvetica Neue" w:hAnsi="Helvetica Neue" w:cs="Times New Roman"/>
          <w:spacing w:val="-4"/>
          <w:sz w:val="22"/>
          <w:szCs w:val="22"/>
        </w:rPr>
        <w:t>21</w:t>
      </w:r>
      <w:r w:rsidRPr="00193BFB">
        <w:rPr>
          <w:rFonts w:ascii="Helvetica Neue" w:hAnsi="Helvetica Neue" w:cs="Times New Roman"/>
          <w:spacing w:val="-4"/>
          <w:sz w:val="22"/>
          <w:szCs w:val="22"/>
        </w:rPr>
        <w:t xml:space="preserve">) years old, such a Person shall not be required to appear or give testimony in any civil or administrative process brought to enforce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color w:val="auto"/>
          <w:sz w:val="22"/>
          <w:szCs w:val="22"/>
        </w:rPr>
        <w:t>,</w:t>
      </w:r>
      <w:r w:rsidR="00A004D4" w:rsidRPr="00193BFB">
        <w:rPr>
          <w:rFonts w:ascii="Helvetica Neue" w:hAnsi="Helvetica Neue" w:cs="Times New Roman"/>
          <w:sz w:val="22"/>
          <w:szCs w:val="22"/>
        </w:rPr>
        <w:t xml:space="preserve"> </w:t>
      </w:r>
      <w:r w:rsidRPr="00193BFB">
        <w:rPr>
          <w:rFonts w:ascii="Helvetica Neue" w:hAnsi="Helvetica Neue" w:cs="Times New Roman"/>
          <w:spacing w:val="-4"/>
          <w:sz w:val="22"/>
          <w:szCs w:val="22"/>
        </w:rPr>
        <w:t xml:space="preserve">and the alleged violation shall be adjudicated based upon the </w:t>
      </w:r>
      <w:r w:rsidRPr="00193BFB">
        <w:rPr>
          <w:rFonts w:ascii="Helvetica Neue" w:hAnsi="Helvetica Neue" w:cs="Times New Roman"/>
          <w:spacing w:val="-4"/>
          <w:sz w:val="22"/>
          <w:szCs w:val="22"/>
        </w:rPr>
        <w:lastRenderedPageBreak/>
        <w:t>sufficiency and persuasiveness of the evidence presented.</w:t>
      </w:r>
    </w:p>
    <w:p w14:paraId="6E5E2FA9" w14:textId="77777777" w:rsidR="009A1968" w:rsidRPr="00193BFB" w:rsidRDefault="00C75528" w:rsidP="002A6636">
      <w:pPr>
        <w:pStyle w:val="commentsbox"/>
        <w:tabs>
          <w:tab w:val="left" w:pos="810"/>
          <w:tab w:val="left" w:pos="1080"/>
        </w:tabs>
        <w:spacing w:after="120"/>
        <w:ind w:left="720"/>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is designed to eliminate any legal right a defendant might otherwise have to compel a youth decoy to testify or be deposed. If criminal remedies are pursued, constitutional rights of criminal defendants to confront witnesses against them may require a youth decoy to testify.</w:t>
      </w:r>
    </w:p>
    <w:p w14:paraId="2E5747F9"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Violations of this </w:t>
      </w:r>
      <w:r w:rsidR="00A004D4" w:rsidRPr="00193BFB">
        <w:rPr>
          <w:rFonts w:ascii="Helvetica Neue" w:hAnsi="Helvetica Neue" w:cs="Times New Roman"/>
          <w:color w:val="FF0000"/>
          <w:sz w:val="22"/>
          <w:szCs w:val="22"/>
        </w:rPr>
        <w:t>[Article/Chapter]</w:t>
      </w:r>
      <w:r w:rsidR="00A004D4"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are subject to a civil action brought by the </w:t>
      </w:r>
      <w:r w:rsidR="0068767F" w:rsidRPr="00193BFB">
        <w:rPr>
          <w:rFonts w:ascii="Helvetica Neue" w:hAnsi="Helvetica Neue" w:cs="Times New Roman"/>
          <w:color w:val="FF0000"/>
          <w:sz w:val="22"/>
          <w:szCs w:val="22"/>
        </w:rPr>
        <w:t>[City Attorney/</w:t>
      </w:r>
      <w:r w:rsidR="00012DC2" w:rsidRPr="00193BFB">
        <w:rPr>
          <w:rFonts w:ascii="Helvetica Neue" w:hAnsi="Helvetica Neue" w:cs="Times New Roman"/>
          <w:color w:val="FF0000"/>
          <w:sz w:val="22"/>
          <w:szCs w:val="22"/>
        </w:rPr>
        <w:t>County Counsel</w:t>
      </w:r>
      <w:r w:rsidR="0068767F" w:rsidRPr="00193BFB">
        <w:rPr>
          <w:rFonts w:ascii="Helvetica Neue" w:hAnsi="Helvetica Neue" w:cs="Times New Roman"/>
          <w:color w:val="FF0000"/>
          <w:sz w:val="22"/>
          <w:szCs w:val="22"/>
        </w:rPr>
        <w:t>]</w:t>
      </w:r>
      <w:r w:rsidRPr="00193BFB">
        <w:rPr>
          <w:rFonts w:ascii="Helvetica Neue" w:hAnsi="Helvetica Neue" w:cs="Times New Roman"/>
          <w:sz w:val="22"/>
          <w:szCs w:val="22"/>
        </w:rPr>
        <w:t xml:space="preserve">, punishable </w:t>
      </w:r>
      <w:r w:rsidR="00A376E0" w:rsidRPr="00193BFB">
        <w:rPr>
          <w:rFonts w:ascii="Helvetica Neue" w:hAnsi="Helvetica Neue" w:cs="Times New Roman"/>
          <w:sz w:val="22"/>
          <w:szCs w:val="22"/>
        </w:rPr>
        <w:t xml:space="preserve">by a civil fine not less than </w:t>
      </w:r>
      <w:r w:rsidRPr="00193BFB">
        <w:rPr>
          <w:rFonts w:ascii="Helvetica Neue" w:hAnsi="Helvetica Neue" w:cs="Times New Roman"/>
          <w:color w:val="000000" w:themeColor="text1"/>
          <w:sz w:val="22"/>
          <w:szCs w:val="22"/>
        </w:rPr>
        <w:t>two hundred fifty dollars ($250)</w:t>
      </w:r>
      <w:r w:rsidR="00A376E0" w:rsidRPr="00193BFB">
        <w:rPr>
          <w:rFonts w:ascii="Helvetica Neue" w:hAnsi="Helvetica Neue" w:cs="Times New Roman"/>
          <w:color w:val="000000" w:themeColor="text1"/>
          <w:sz w:val="22"/>
          <w:szCs w:val="22"/>
        </w:rPr>
        <w:t xml:space="preserve"> and not exceeding </w:t>
      </w:r>
      <w:r w:rsidRPr="00193BFB">
        <w:rPr>
          <w:rFonts w:ascii="Helvetica Neue" w:hAnsi="Helvetica Neue" w:cs="Times New Roman"/>
          <w:color w:val="000000" w:themeColor="text1"/>
          <w:sz w:val="22"/>
          <w:szCs w:val="22"/>
        </w:rPr>
        <w:t>one thousand dollars ($1,000)</w:t>
      </w:r>
      <w:r w:rsidR="00A376E0" w:rsidRPr="00193BFB">
        <w:rPr>
          <w:rFonts w:ascii="Helvetica Neue" w:hAnsi="Helvetica Neue" w:cs="Times New Roman"/>
          <w:color w:val="000000" w:themeColor="text1"/>
          <w:sz w:val="22"/>
          <w:szCs w:val="22"/>
        </w:rPr>
        <w:t> </w:t>
      </w:r>
      <w:r w:rsidRPr="00193BFB">
        <w:rPr>
          <w:rFonts w:ascii="Helvetica Neue" w:hAnsi="Helvetica Neue" w:cs="Times New Roman"/>
          <w:color w:val="000000" w:themeColor="text1"/>
          <w:sz w:val="22"/>
          <w:szCs w:val="22"/>
        </w:rPr>
        <w:t>per violation</w:t>
      </w:r>
      <w:r w:rsidRPr="00193BFB">
        <w:rPr>
          <w:rFonts w:ascii="Helvetica Neue" w:hAnsi="Helvetica Neue" w:cs="Times New Roman"/>
          <w:sz w:val="22"/>
          <w:szCs w:val="22"/>
        </w:rPr>
        <w:t>.</w:t>
      </w:r>
    </w:p>
    <w:p w14:paraId="6570DA2C" w14:textId="77777777" w:rsidR="00C75528" w:rsidRPr="00193BFB" w:rsidRDefault="00C75528" w:rsidP="007F0813">
      <w:pPr>
        <w:pStyle w:val="commentsbox"/>
        <w:spacing w:after="120"/>
        <w:ind w:left="720" w:right="115"/>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provision provides civil fines for violating the licensing ordinance. It requires that the city or county file a traditional civil suit. The fine amounts can be adjusted but cannot exceed $1,000 per violation</w:t>
      </w:r>
      <w:r w:rsidR="00B070EF" w:rsidRPr="00193BFB">
        <w:rPr>
          <w:rFonts w:ascii="Helvetica Neue" w:hAnsi="Helvetica Neue"/>
          <w:sz w:val="22"/>
          <w:szCs w:val="22"/>
        </w:rPr>
        <w:t xml:space="preserve"> (</w:t>
      </w:r>
      <w:r w:rsidRPr="00193BFB">
        <w:rPr>
          <w:rFonts w:ascii="Helvetica Neue" w:hAnsi="Helvetica Neue"/>
          <w:sz w:val="22"/>
          <w:szCs w:val="22"/>
        </w:rPr>
        <w:t>Government Code section 36901</w:t>
      </w:r>
      <w:r w:rsidR="00B070EF" w:rsidRPr="00193BFB">
        <w:rPr>
          <w:rFonts w:ascii="Helvetica Neue" w:hAnsi="Helvetica Neue"/>
          <w:sz w:val="22"/>
          <w:szCs w:val="22"/>
        </w:rPr>
        <w:t>)</w:t>
      </w:r>
      <w:r w:rsidRPr="00193BFB">
        <w:rPr>
          <w:rFonts w:ascii="Helvetica Neue" w:hAnsi="Helvetica Neue"/>
          <w:sz w:val="22"/>
          <w:szCs w:val="22"/>
        </w:rPr>
        <w:t>.</w:t>
      </w:r>
    </w:p>
    <w:p w14:paraId="356EA519" w14:textId="1EF96300"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Causing, permitting, aiding, abetting, or concealing a violation of any provision of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shall also constitute a violation of this </w:t>
      </w:r>
      <w:r w:rsidR="002269B7" w:rsidRPr="00193BFB">
        <w:rPr>
          <w:rFonts w:ascii="Helvetica Neue" w:hAnsi="Helvetica Neue" w:cs="Times New Roman"/>
          <w:color w:val="FF0000"/>
          <w:sz w:val="22"/>
          <w:szCs w:val="22"/>
        </w:rPr>
        <w:t>[Article/Chapter]</w:t>
      </w:r>
      <w:r w:rsidR="001A01CA">
        <w:rPr>
          <w:rFonts w:ascii="Helvetica Neue" w:hAnsi="Helvetica Neue" w:cs="Times New Roman"/>
          <w:color w:val="auto"/>
          <w:sz w:val="22"/>
          <w:szCs w:val="22"/>
        </w:rPr>
        <w:t>.</w:t>
      </w:r>
    </w:p>
    <w:p w14:paraId="70C0851F" w14:textId="77777777" w:rsidR="00C75528" w:rsidRPr="00193BFB" w:rsidRDefault="00C75528" w:rsidP="002A6636">
      <w:pPr>
        <w:pStyle w:val="commentsbox"/>
        <w:tabs>
          <w:tab w:val="left" w:pos="810"/>
        </w:tabs>
        <w:spacing w:after="120"/>
        <w:ind w:left="720"/>
        <w:jc w:val="both"/>
        <w:rPr>
          <w:rFonts w:ascii="Helvetica Neue" w:hAnsi="Helvetica Neue"/>
        </w:rPr>
      </w:pPr>
      <w:r w:rsidRPr="00193BFB">
        <w:rPr>
          <w:rFonts w:ascii="Helvetica Neue" w:hAnsi="Helvetica Neue"/>
          <w:b/>
          <w:caps/>
          <w:sz w:val="22"/>
          <w:szCs w:val="22"/>
        </w:rPr>
        <w:t>comment:</w:t>
      </w:r>
      <w:r w:rsidRPr="00193BFB">
        <w:rPr>
          <w:rFonts w:ascii="Helvetica Neue" w:hAnsi="Helvetica Neue"/>
          <w:sz w:val="22"/>
          <w:szCs w:val="22"/>
        </w:rPr>
        <w:t xml:space="preserve"> This is standard language that is typically included in a city or county code and may be omitted if duplicative of existing code provisions.</w:t>
      </w:r>
    </w:p>
    <w:p w14:paraId="24BFFCAF"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Violations of this </w:t>
      </w:r>
      <w:r w:rsidR="002269B7" w:rsidRPr="00193BFB">
        <w:rPr>
          <w:rFonts w:ascii="Helvetica Neue" w:hAnsi="Helvetica Neue" w:cs="Times New Roman"/>
          <w:color w:val="FF0000"/>
          <w:sz w:val="22"/>
          <w:szCs w:val="22"/>
        </w:rPr>
        <w:t>[Article/Chapter</w:t>
      </w:r>
      <w:r w:rsidR="00B070EF" w:rsidRPr="00193BFB">
        <w:rPr>
          <w:rFonts w:ascii="Helvetica Neue" w:hAnsi="Helvetica Neue" w:cs="Times New Roman"/>
          <w:color w:val="FF0000"/>
          <w:sz w:val="22"/>
          <w:szCs w:val="22"/>
        </w:rPr>
        <w:t>]</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are hereby declared to be public nuisances.</w:t>
      </w:r>
    </w:p>
    <w:p w14:paraId="744D9A51" w14:textId="77777777" w:rsidR="00C75528" w:rsidRPr="00193BFB" w:rsidRDefault="00C75528" w:rsidP="002A6636">
      <w:pPr>
        <w:pStyle w:val="commentsbox"/>
        <w:spacing w:after="120"/>
        <w:ind w:left="720"/>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By expressly stating that violations are public nuisances, this provision allows enforcement of the ordinance via the administrative nuisance abatement procedures commonly found in municipal codes. Such a declaration also facilitates injunctive relief (where a court orders that a defendant do certain things or refr</w:t>
      </w:r>
      <w:r w:rsidR="003264A8" w:rsidRPr="00193BFB">
        <w:rPr>
          <w:rFonts w:ascii="Helvetica Neue" w:hAnsi="Helvetica Neue"/>
          <w:sz w:val="22"/>
          <w:szCs w:val="22"/>
        </w:rPr>
        <w:t>ain from doing certain things</w:t>
      </w:r>
      <w:r w:rsidRPr="00193BFB">
        <w:rPr>
          <w:rFonts w:ascii="Helvetica Neue" w:hAnsi="Helvetica Neue"/>
          <w:sz w:val="22"/>
          <w:szCs w:val="22"/>
        </w:rPr>
        <w:t>).</w:t>
      </w:r>
    </w:p>
    <w:p w14:paraId="6025FFF9" w14:textId="77777777" w:rsidR="00C75528" w:rsidRPr="00193BFB" w:rsidRDefault="00C75528" w:rsidP="00C450E9">
      <w:pPr>
        <w:pStyle w:val="bullets-abc"/>
        <w:numPr>
          <w:ilvl w:val="0"/>
          <w:numId w:val="24"/>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In addition to other remedies provided by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color w:val="auto"/>
          <w:sz w:val="22"/>
          <w:szCs w:val="22"/>
        </w:rPr>
        <w:t>,</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or by other law, any violation of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sz w:val="22"/>
          <w:szCs w:val="22"/>
        </w:rPr>
        <w:t xml:space="preserve"> </w:t>
      </w:r>
      <w:r w:rsidRPr="00193BFB">
        <w:rPr>
          <w:rFonts w:ascii="Helvetica Neue" w:hAnsi="Helvetica Neue" w:cs="Times New Roman"/>
          <w:sz w:val="22"/>
          <w:szCs w:val="22"/>
        </w:rPr>
        <w:t xml:space="preserve">may be remedied by a civil action brought by the </w:t>
      </w:r>
      <w:r w:rsidR="00AD44C3" w:rsidRPr="00193BFB">
        <w:rPr>
          <w:rFonts w:ascii="Helvetica Neue" w:hAnsi="Helvetica Neue" w:cs="Times New Roman"/>
          <w:color w:val="FF0000"/>
          <w:sz w:val="22"/>
          <w:szCs w:val="22"/>
        </w:rPr>
        <w:t>[City Attorney/</w:t>
      </w:r>
      <w:r w:rsidR="00012DC2" w:rsidRPr="00193BFB">
        <w:rPr>
          <w:rFonts w:ascii="Helvetica Neue" w:hAnsi="Helvetica Neue" w:cs="Times New Roman"/>
          <w:color w:val="FF0000"/>
          <w:sz w:val="22"/>
          <w:szCs w:val="22"/>
        </w:rPr>
        <w:t>County Counsel</w:t>
      </w:r>
      <w:r w:rsidR="00AD44C3" w:rsidRPr="00193BFB">
        <w:rPr>
          <w:rFonts w:ascii="Helvetica Neue" w:hAnsi="Helvetica Neue" w:cs="Times New Roman"/>
          <w:color w:val="FF0000"/>
          <w:sz w:val="22"/>
          <w:szCs w:val="22"/>
        </w:rPr>
        <w:t>]</w:t>
      </w:r>
      <w:r w:rsidRPr="00193BFB">
        <w:rPr>
          <w:rFonts w:ascii="Helvetica Neue" w:hAnsi="Helvetica Neue" w:cs="Times New Roman"/>
          <w:color w:val="FF0000"/>
          <w:sz w:val="22"/>
          <w:szCs w:val="22"/>
        </w:rPr>
        <w:t>,</w:t>
      </w:r>
      <w:r w:rsidRPr="00193BFB">
        <w:rPr>
          <w:rFonts w:ascii="Helvetica Neue" w:hAnsi="Helvetica Neue" w:cs="Times New Roman"/>
          <w:sz w:val="22"/>
          <w:szCs w:val="22"/>
        </w:rPr>
        <w:t xml:space="preserve"> including, for example, administrative or judicial nuisance abatement proceedings, </w:t>
      </w:r>
      <w:r w:rsidR="003D712B" w:rsidRPr="00193BFB">
        <w:rPr>
          <w:rFonts w:ascii="Helvetica Neue" w:hAnsi="Helvetica Neue" w:cs="Times New Roman"/>
          <w:sz w:val="22"/>
          <w:szCs w:val="22"/>
        </w:rPr>
        <w:t>civil</w:t>
      </w:r>
      <w:r w:rsidRPr="00193BFB">
        <w:rPr>
          <w:rFonts w:ascii="Helvetica Neue" w:hAnsi="Helvetica Neue" w:cs="Times New Roman"/>
          <w:sz w:val="22"/>
          <w:szCs w:val="22"/>
        </w:rPr>
        <w:t xml:space="preserve"> code enforcement proceedings, and suits for injunctive relief.</w:t>
      </w:r>
    </w:p>
    <w:p w14:paraId="3C5A9AA0" w14:textId="77777777" w:rsidR="00C75528" w:rsidRPr="00193BFB" w:rsidRDefault="00C75528" w:rsidP="002A6636">
      <w:pPr>
        <w:pStyle w:val="commentsbox"/>
        <w:spacing w:after="120"/>
        <w:ind w:left="720"/>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sz w:val="22"/>
          <w:szCs w:val="22"/>
        </w:rPr>
        <w:t xml:space="preserve"> It is common to provide that local government lawyers may go to court to seek injunctions and other penalties in addition to fines. The express provision for injunctive relief lowers the showing required to obtain a preliminary or permanent injunction as described in </w:t>
      </w:r>
      <w:r w:rsidRPr="00193BFB">
        <w:rPr>
          <w:rFonts w:ascii="Helvetica Neue" w:hAnsi="Helvetica Neue"/>
          <w:i/>
          <w:sz w:val="22"/>
          <w:szCs w:val="22"/>
        </w:rPr>
        <w:t>IT Corp. v. County of Imperial</w:t>
      </w:r>
      <w:r w:rsidRPr="00193BFB">
        <w:rPr>
          <w:rFonts w:ascii="Helvetica Neue" w:hAnsi="Helvetica Neue"/>
          <w:sz w:val="22"/>
          <w:szCs w:val="22"/>
        </w:rPr>
        <w:t>, 35 Cal. 3d 63 (1983).</w:t>
      </w:r>
      <w:r w:rsidR="009A24F6" w:rsidRPr="00193BFB" w:rsidDel="009A24F6">
        <w:rPr>
          <w:rFonts w:ascii="Helvetica Neue" w:hAnsi="Helvetica Neue"/>
          <w:sz w:val="22"/>
          <w:szCs w:val="22"/>
        </w:rPr>
        <w:t xml:space="preserve"> </w:t>
      </w:r>
    </w:p>
    <w:p w14:paraId="7AEAB8EC" w14:textId="77777777" w:rsidR="00C75528" w:rsidRPr="00193BFB" w:rsidRDefault="00C75528" w:rsidP="002A6636">
      <w:pPr>
        <w:pStyle w:val="commentsbox"/>
        <w:spacing w:after="120"/>
        <w:ind w:left="720"/>
        <w:jc w:val="both"/>
        <w:rPr>
          <w:rFonts w:ascii="Helvetica Neue" w:hAnsi="Helvetica Neue"/>
        </w:rPr>
      </w:pPr>
      <w:r w:rsidRPr="00193BFB">
        <w:rPr>
          <w:rFonts w:ascii="Helvetica Neue" w:hAnsi="Helvetica Neue"/>
          <w:sz w:val="22"/>
          <w:szCs w:val="22"/>
        </w:rPr>
        <w:t>Think carefully about the nuisance abatement procedure you choose. A local government may provide for treble damages for the second or subsequent nuisance abatement judgment within a two-year period, as long as the ordinance is enacted pursuant to Government Code section 38773.5. Treble damages are not available, however, under the alternative nuisance abatement procedures in Government Code section 38773.1 and Health &amp; Safety Code section 17980. Government Code section 38773.7 (authorizing treble damages) establishes a procedure for nuisance abatement where the cost of the abatement can be collected via the property tax roll as a special assessment against the property on which the violation occurs.</w:t>
      </w:r>
    </w:p>
    <w:p w14:paraId="19C53CE8" w14:textId="77777777" w:rsidR="003B57E1" w:rsidRDefault="003B57E1" w:rsidP="00AD004F">
      <w:pPr>
        <w:pStyle w:val="Heading2"/>
        <w:rPr>
          <w:rFonts w:ascii="Helvetica Neue" w:hAnsi="Helvetica Neue"/>
        </w:rPr>
      </w:pPr>
      <w:bookmarkStart w:id="39" w:name="_Toc374365030"/>
    </w:p>
    <w:p w14:paraId="3EBE5DD5" w14:textId="77777777" w:rsidR="00C50423" w:rsidRPr="00193BFB" w:rsidRDefault="00634A22" w:rsidP="00AD004F">
      <w:pPr>
        <w:pStyle w:val="Heading2"/>
        <w:rPr>
          <w:rFonts w:ascii="Helvetica Neue" w:hAnsi="Helvetica Neue"/>
        </w:rPr>
      </w:pPr>
      <w:r w:rsidRPr="00193BFB">
        <w:rPr>
          <w:rFonts w:ascii="Helvetica Neue" w:hAnsi="Helvetica Neue"/>
        </w:rPr>
        <w:t>SECTION III</w:t>
      </w:r>
      <w:r w:rsidR="00F75282" w:rsidRPr="00193BFB">
        <w:rPr>
          <w:rFonts w:ascii="Helvetica Neue" w:hAnsi="Helvetica Neue"/>
        </w:rPr>
        <w:t xml:space="preserve">. </w:t>
      </w:r>
      <w:r w:rsidR="003B3B5E" w:rsidRPr="00193BFB">
        <w:rPr>
          <w:rFonts w:ascii="Helvetica Neue" w:hAnsi="Helvetica Neue"/>
        </w:rPr>
        <w:t>MARKETING AND ADVERTISING</w:t>
      </w:r>
      <w:bookmarkEnd w:id="39"/>
    </w:p>
    <w:p w14:paraId="28228E25" w14:textId="77777777" w:rsidR="00F75282" w:rsidRPr="00193BFB" w:rsidRDefault="002269B7" w:rsidP="0089360D">
      <w:pPr>
        <w:pStyle w:val="LevelA"/>
        <w:widowControl/>
        <w:suppressAutoHyphens/>
        <w:spacing w:after="120"/>
        <w:ind w:left="0" w:firstLine="0"/>
        <w:jc w:val="both"/>
        <w:rPr>
          <w:rFonts w:ascii="Helvetica Neue" w:hAnsi="Helvetica Neue"/>
        </w:rPr>
      </w:pPr>
      <w:r w:rsidRPr="00193BFB">
        <w:rPr>
          <w:rFonts w:ascii="Helvetica Neue" w:hAnsi="Helvetica Neue"/>
          <w:color w:val="FF0000"/>
          <w:sz w:val="22"/>
          <w:szCs w:val="22"/>
        </w:rPr>
        <w:t>[Article/Chapter],</w:t>
      </w:r>
      <w:r w:rsidRPr="00193BFB">
        <w:rPr>
          <w:rFonts w:ascii="Helvetica Neue" w:hAnsi="Helvetica Neue"/>
          <w:sz w:val="22"/>
          <w:szCs w:val="22"/>
        </w:rPr>
        <w:t xml:space="preserve"> </w:t>
      </w:r>
      <w:r w:rsidR="00634A22" w:rsidRPr="00193BFB">
        <w:rPr>
          <w:rFonts w:ascii="Helvetica Neue" w:hAnsi="Helvetica Neue"/>
          <w:sz w:val="22"/>
          <w:szCs w:val="22"/>
        </w:rPr>
        <w:t>of the</w:t>
      </w:r>
      <w:r w:rsidR="00E65205" w:rsidRPr="00193BFB">
        <w:rPr>
          <w:rFonts w:ascii="Helvetica Neue" w:hAnsi="Helvetica Neue"/>
          <w:sz w:val="22"/>
          <w:szCs w:val="22"/>
        </w:rPr>
        <w:t xml:space="preserve"> </w:t>
      </w:r>
      <w:r w:rsidR="00E65205" w:rsidRPr="00193BFB">
        <w:rPr>
          <w:rFonts w:ascii="Helvetica Neue" w:hAnsi="Helvetica Neue"/>
          <w:color w:val="FF0000"/>
          <w:sz w:val="22"/>
          <w:szCs w:val="22"/>
        </w:rPr>
        <w:t xml:space="preserve">[________] </w:t>
      </w:r>
      <w:r w:rsidR="00634A22" w:rsidRPr="00193BFB">
        <w:rPr>
          <w:rFonts w:ascii="Helvetica Neue" w:hAnsi="Helvetica Neue"/>
          <w:sz w:val="22"/>
          <w:szCs w:val="22"/>
        </w:rPr>
        <w:t>Code is hereby amended to read as follows:</w:t>
      </w:r>
    </w:p>
    <w:p w14:paraId="50B3EC25" w14:textId="77777777" w:rsidR="00C50423" w:rsidRPr="00193BFB" w:rsidRDefault="00F75282" w:rsidP="00AD004F">
      <w:pPr>
        <w:pStyle w:val="Heading3"/>
        <w:rPr>
          <w:rFonts w:ascii="Helvetica Neue" w:hAnsi="Helvetica Neue"/>
        </w:rPr>
      </w:pPr>
      <w:bookmarkStart w:id="40" w:name="_Toc374365031"/>
      <w:r w:rsidRPr="00193BFB">
        <w:rPr>
          <w:rFonts w:ascii="Helvetica Neue" w:hAnsi="Helvetica Neue"/>
        </w:rPr>
        <w:t>Section 1. DEFINITIONS</w:t>
      </w:r>
      <w:bookmarkEnd w:id="40"/>
    </w:p>
    <w:p w14:paraId="217724F4" w14:textId="77777777" w:rsidR="00051323" w:rsidRPr="00193BFB" w:rsidRDefault="00CA089A" w:rsidP="0089360D">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Capitalized</w:t>
      </w:r>
      <w:r w:rsidR="00F75282" w:rsidRPr="00193BFB">
        <w:rPr>
          <w:rFonts w:ascii="Helvetica Neue" w:hAnsi="Helvetica Neue" w:cs="Times New Roman"/>
          <w:sz w:val="22"/>
          <w:szCs w:val="22"/>
        </w:rPr>
        <w:t xml:space="preserve"> words and phrases</w:t>
      </w:r>
      <w:r w:rsidR="00D835DF" w:rsidRPr="00193BFB">
        <w:rPr>
          <w:rFonts w:ascii="Helvetica Neue" w:hAnsi="Helvetica Neue" w:cs="Times New Roman"/>
          <w:sz w:val="22"/>
          <w:szCs w:val="22"/>
        </w:rPr>
        <w:t xml:space="preserve"> </w:t>
      </w:r>
      <w:r w:rsidR="00F75282" w:rsidRPr="00193BFB">
        <w:rPr>
          <w:rFonts w:ascii="Helvetica Neue" w:hAnsi="Helvetica Neue" w:cs="Times New Roman"/>
          <w:sz w:val="22"/>
          <w:szCs w:val="22"/>
        </w:rPr>
        <w:t xml:space="preserve">used in this </w:t>
      </w:r>
      <w:r w:rsidR="002269B7" w:rsidRPr="00193BFB">
        <w:rPr>
          <w:rFonts w:ascii="Helvetica Neue" w:hAnsi="Helvetica Neue" w:cs="Times New Roman"/>
          <w:color w:val="FF0000"/>
          <w:sz w:val="22"/>
          <w:szCs w:val="22"/>
        </w:rPr>
        <w:t>[Article/Chapter]</w:t>
      </w:r>
      <w:r w:rsidR="002269B7" w:rsidRPr="00193BFB">
        <w:rPr>
          <w:rFonts w:ascii="Helvetica Neue" w:hAnsi="Helvetica Neue" w:cs="Times New Roman"/>
          <w:sz w:val="22"/>
          <w:szCs w:val="22"/>
        </w:rPr>
        <w:t xml:space="preserve"> </w:t>
      </w:r>
      <w:r w:rsidR="00F75282" w:rsidRPr="00193BFB">
        <w:rPr>
          <w:rFonts w:ascii="Helvetica Neue" w:hAnsi="Helvetica Neue" w:cs="Times New Roman"/>
          <w:sz w:val="22"/>
          <w:szCs w:val="22"/>
        </w:rPr>
        <w:t>shall have the meanings defined in</w:t>
      </w:r>
      <w:r w:rsidR="00516DA8" w:rsidRPr="00193BFB">
        <w:rPr>
          <w:rFonts w:ascii="Helvetica Neue" w:hAnsi="Helvetica Neue" w:cs="Times New Roman"/>
          <w:sz w:val="22"/>
          <w:szCs w:val="22"/>
        </w:rPr>
        <w:t xml:space="preserve"> </w:t>
      </w:r>
      <w:r w:rsidR="002C52CF" w:rsidRPr="00193BFB">
        <w:rPr>
          <w:rFonts w:ascii="Helvetica Neue" w:hAnsi="Helvetica Neue" w:cs="Times New Roman"/>
          <w:sz w:val="22"/>
          <w:szCs w:val="22"/>
        </w:rPr>
        <w:t>S</w:t>
      </w:r>
      <w:r w:rsidR="002269B7" w:rsidRPr="00193BFB">
        <w:rPr>
          <w:rFonts w:ascii="Helvetica Neue" w:hAnsi="Helvetica Neue" w:cs="Times New Roman"/>
          <w:sz w:val="22"/>
          <w:szCs w:val="22"/>
        </w:rPr>
        <w:t>ECTION II</w:t>
      </w:r>
      <w:r w:rsidR="00F663A2" w:rsidRPr="00193BFB">
        <w:rPr>
          <w:rFonts w:ascii="Helvetica Neue" w:hAnsi="Helvetica Neue" w:cs="Times New Roman"/>
          <w:sz w:val="22"/>
          <w:szCs w:val="22"/>
        </w:rPr>
        <w:t>.</w:t>
      </w:r>
      <w:r w:rsidR="002269B7" w:rsidRPr="00193BFB">
        <w:rPr>
          <w:rFonts w:ascii="Helvetica Neue" w:hAnsi="Helvetica Neue" w:cs="Times New Roman"/>
          <w:sz w:val="22"/>
          <w:szCs w:val="22"/>
        </w:rPr>
        <w:t xml:space="preserve"> Sec</w:t>
      </w:r>
      <w:r w:rsidR="00F663A2" w:rsidRPr="00193BFB">
        <w:rPr>
          <w:rFonts w:ascii="Helvetica Neue" w:hAnsi="Helvetica Neue" w:cs="Times New Roman"/>
          <w:sz w:val="22"/>
          <w:szCs w:val="22"/>
        </w:rPr>
        <w:t>tion</w:t>
      </w:r>
      <w:r w:rsidR="002269B7" w:rsidRPr="00193BFB">
        <w:rPr>
          <w:rFonts w:ascii="Helvetica Neue" w:hAnsi="Helvetica Neue" w:cs="Times New Roman"/>
          <w:sz w:val="22"/>
          <w:szCs w:val="22"/>
        </w:rPr>
        <w:t xml:space="preserve"> 1</w:t>
      </w:r>
      <w:r w:rsidR="00F663A2" w:rsidRPr="00193BFB">
        <w:rPr>
          <w:rFonts w:ascii="Helvetica Neue" w:hAnsi="Helvetica Neue" w:cs="Times New Roman"/>
          <w:sz w:val="22"/>
          <w:szCs w:val="22"/>
        </w:rPr>
        <w:t>.</w:t>
      </w:r>
      <w:r w:rsidR="002269B7" w:rsidRPr="00193BFB">
        <w:rPr>
          <w:rFonts w:ascii="Helvetica Neue" w:hAnsi="Helvetica Neue" w:cs="Times New Roman"/>
          <w:sz w:val="22"/>
          <w:szCs w:val="22"/>
        </w:rPr>
        <w:t xml:space="preserve"> Definition</w:t>
      </w:r>
      <w:r w:rsidR="00DD4B70" w:rsidRPr="00193BFB">
        <w:rPr>
          <w:rFonts w:ascii="Helvetica Neue" w:hAnsi="Helvetica Neue" w:cs="Times New Roman"/>
          <w:sz w:val="22"/>
          <w:szCs w:val="22"/>
        </w:rPr>
        <w:t>s.</w:t>
      </w:r>
      <w:r w:rsidR="00B070EF" w:rsidRPr="00193BFB">
        <w:rPr>
          <w:rFonts w:ascii="Helvetica Neue" w:hAnsi="Helvetica Neue" w:cs="Times New Roman"/>
          <w:sz w:val="22"/>
          <w:szCs w:val="22"/>
        </w:rPr>
        <w:t xml:space="preserve"> </w:t>
      </w:r>
    </w:p>
    <w:p w14:paraId="72D1727D" w14:textId="77777777" w:rsidR="00F879F3" w:rsidRPr="00193BFB" w:rsidRDefault="00326B5C" w:rsidP="00496A00">
      <w:pPr>
        <w:pStyle w:val="Heading3"/>
        <w:rPr>
          <w:rFonts w:ascii="Helvetica Neue" w:hAnsi="Helvetica Neue"/>
        </w:rPr>
      </w:pPr>
      <w:bookmarkStart w:id="41" w:name="_Toc372886613"/>
      <w:bookmarkStart w:id="42" w:name="_Toc374365032"/>
      <w:r w:rsidRPr="00193BFB">
        <w:rPr>
          <w:rFonts w:ascii="Helvetica Neue" w:hAnsi="Helvetica Neue"/>
        </w:rPr>
        <w:t xml:space="preserve">Section </w:t>
      </w:r>
      <w:r w:rsidR="00D26AD5" w:rsidRPr="00193BFB">
        <w:rPr>
          <w:rFonts w:ascii="Helvetica Neue" w:hAnsi="Helvetica Neue"/>
        </w:rPr>
        <w:t>2</w:t>
      </w:r>
      <w:r w:rsidRPr="00193BFB">
        <w:rPr>
          <w:rFonts w:ascii="Helvetica Neue" w:hAnsi="Helvetica Neue"/>
        </w:rPr>
        <w:t xml:space="preserve">. </w:t>
      </w:r>
      <w:r w:rsidR="00B46B46" w:rsidRPr="00193BFB">
        <w:rPr>
          <w:rFonts w:ascii="Helvetica Neue" w:hAnsi="Helvetica Neue"/>
        </w:rPr>
        <w:t xml:space="preserve">RESTRICTIONS ON </w:t>
      </w:r>
      <w:r w:rsidR="004F195E" w:rsidRPr="00193BFB">
        <w:rPr>
          <w:rFonts w:ascii="Helvetica Neue" w:hAnsi="Helvetica Neue"/>
        </w:rPr>
        <w:t>CLAIMS, ATTRACTIVENESS TO CHILDREN AND YOUTH</w:t>
      </w:r>
      <w:r w:rsidR="008527E0" w:rsidRPr="00193BFB">
        <w:rPr>
          <w:rFonts w:ascii="Helvetica Neue" w:hAnsi="Helvetica Neue"/>
        </w:rPr>
        <w:t>,</w:t>
      </w:r>
      <w:r w:rsidR="00131AD3" w:rsidRPr="00193BFB">
        <w:rPr>
          <w:rFonts w:ascii="Helvetica Neue" w:hAnsi="Helvetica Neue"/>
        </w:rPr>
        <w:t xml:space="preserve"> AND IMAGES OF SPECIFIC RISKY BEHAVIOR</w:t>
      </w:r>
      <w:bookmarkEnd w:id="41"/>
      <w:bookmarkEnd w:id="42"/>
      <w:r w:rsidR="004F195E" w:rsidRPr="00193BFB">
        <w:rPr>
          <w:rFonts w:ascii="Helvetica Neue" w:hAnsi="Helvetica Neue"/>
        </w:rPr>
        <w:t xml:space="preserve"> </w:t>
      </w:r>
    </w:p>
    <w:p w14:paraId="68221B0C" w14:textId="77777777" w:rsidR="00F879F3" w:rsidRPr="00193BFB" w:rsidRDefault="00F879F3" w:rsidP="00CD5708">
      <w:pPr>
        <w:pStyle w:val="p5"/>
        <w:numPr>
          <w:ilvl w:val="0"/>
          <w:numId w:val="31"/>
        </w:numPr>
        <w:spacing w:after="120"/>
        <w:ind w:left="720"/>
        <w:jc w:val="both"/>
        <w:rPr>
          <w:rFonts w:ascii="Helvetica Neue" w:hAnsi="Helvetica Neue"/>
          <w:sz w:val="22"/>
          <w:szCs w:val="22"/>
        </w:rPr>
      </w:pPr>
      <w:r w:rsidRPr="00193BFB">
        <w:rPr>
          <w:rFonts w:ascii="Helvetica Neue" w:hAnsi="Helvetica Neue"/>
          <w:sz w:val="22"/>
          <w:szCs w:val="22"/>
        </w:rPr>
        <w:t xml:space="preserve">No claims may be made in </w:t>
      </w:r>
      <w:r w:rsidR="00CF4C7E" w:rsidRPr="00193BFB">
        <w:rPr>
          <w:rFonts w:ascii="Helvetica Neue" w:hAnsi="Helvetica Neue"/>
          <w:sz w:val="22"/>
          <w:szCs w:val="22"/>
        </w:rPr>
        <w:t>A</w:t>
      </w:r>
      <w:r w:rsidRPr="00193BFB">
        <w:rPr>
          <w:rFonts w:ascii="Helvetica Neue" w:hAnsi="Helvetica Neue"/>
          <w:sz w:val="22"/>
          <w:szCs w:val="22"/>
        </w:rPr>
        <w:t xml:space="preserve">dvertising or </w:t>
      </w:r>
      <w:r w:rsidR="00CF4C7E" w:rsidRPr="00193BFB">
        <w:rPr>
          <w:rFonts w:ascii="Helvetica Neue" w:hAnsi="Helvetica Neue"/>
          <w:sz w:val="22"/>
          <w:szCs w:val="22"/>
        </w:rPr>
        <w:t>M</w:t>
      </w:r>
      <w:r w:rsidRPr="00193BFB">
        <w:rPr>
          <w:rFonts w:ascii="Helvetica Neue" w:hAnsi="Helvetica Neue"/>
          <w:sz w:val="22"/>
          <w:szCs w:val="22"/>
        </w:rPr>
        <w:t xml:space="preserve">arketing </w:t>
      </w:r>
      <w:r w:rsidR="00CF4C7E" w:rsidRPr="00193BFB">
        <w:rPr>
          <w:rFonts w:ascii="Helvetica Neue" w:hAnsi="Helvetica Neue"/>
          <w:sz w:val="22"/>
          <w:szCs w:val="22"/>
        </w:rPr>
        <w:t xml:space="preserve">materials </w:t>
      </w:r>
      <w:r w:rsidR="00407161" w:rsidRPr="00193BFB">
        <w:rPr>
          <w:rFonts w:ascii="Helvetica Neue" w:hAnsi="Helvetica Neue"/>
          <w:sz w:val="22"/>
          <w:szCs w:val="22"/>
        </w:rPr>
        <w:t xml:space="preserve">in </w:t>
      </w:r>
      <w:r w:rsidR="00407161" w:rsidRPr="00193BFB">
        <w:rPr>
          <w:rFonts w:ascii="Helvetica Neue" w:hAnsi="Helvetica Neue"/>
          <w:color w:val="FF0000"/>
          <w:sz w:val="22"/>
          <w:szCs w:val="22"/>
        </w:rPr>
        <w:t xml:space="preserve">[City/County] </w:t>
      </w:r>
      <w:r w:rsidRPr="00193BFB">
        <w:rPr>
          <w:rFonts w:ascii="Helvetica Neue" w:hAnsi="Helvetica Neue"/>
          <w:sz w:val="22"/>
          <w:szCs w:val="22"/>
        </w:rPr>
        <w:t xml:space="preserve">for </w:t>
      </w:r>
      <w:r w:rsidR="00C244DB" w:rsidRPr="00193BFB">
        <w:rPr>
          <w:rFonts w:ascii="Helvetica Neue" w:hAnsi="Helvetica Neue"/>
          <w:sz w:val="22"/>
          <w:szCs w:val="22"/>
        </w:rPr>
        <w:t>C</w:t>
      </w:r>
      <w:r w:rsidRPr="00193BFB">
        <w:rPr>
          <w:rFonts w:ascii="Helvetica Neue" w:hAnsi="Helvetica Neue"/>
          <w:sz w:val="22"/>
          <w:szCs w:val="22"/>
        </w:rPr>
        <w:t xml:space="preserve">annabis or </w:t>
      </w:r>
      <w:r w:rsidR="00C244DB" w:rsidRPr="00193BFB">
        <w:rPr>
          <w:rFonts w:ascii="Helvetica Neue" w:hAnsi="Helvetica Neue"/>
          <w:sz w:val="22"/>
          <w:szCs w:val="22"/>
        </w:rPr>
        <w:t>C</w:t>
      </w:r>
      <w:r w:rsidRPr="00193BFB">
        <w:rPr>
          <w:rFonts w:ascii="Helvetica Neue" w:hAnsi="Helvetica Neue"/>
          <w:sz w:val="22"/>
          <w:szCs w:val="22"/>
        </w:rPr>
        <w:t xml:space="preserve">annabis </w:t>
      </w:r>
      <w:r w:rsidR="00C244DB" w:rsidRPr="00193BFB">
        <w:rPr>
          <w:rFonts w:ascii="Helvetica Neue" w:hAnsi="Helvetica Neue"/>
          <w:sz w:val="22"/>
          <w:szCs w:val="22"/>
        </w:rPr>
        <w:t>P</w:t>
      </w:r>
      <w:r w:rsidRPr="00193BFB">
        <w:rPr>
          <w:rFonts w:ascii="Helvetica Neue" w:hAnsi="Helvetica Neue"/>
          <w:sz w:val="22"/>
          <w:szCs w:val="22"/>
        </w:rPr>
        <w:t xml:space="preserve">roducts or brands that assert such products are safe because they are regulated by the state or local licensing authority </w:t>
      </w:r>
      <w:r w:rsidR="00801A19" w:rsidRPr="00193BFB">
        <w:rPr>
          <w:rFonts w:ascii="Helvetica Neue" w:hAnsi="Helvetica Neue"/>
          <w:sz w:val="22"/>
          <w:szCs w:val="22"/>
        </w:rPr>
        <w:t>(e.g.,</w:t>
      </w:r>
      <w:r w:rsidRPr="00193BFB">
        <w:rPr>
          <w:rFonts w:ascii="Helvetica Neue" w:hAnsi="Helvetica Neue"/>
          <w:sz w:val="22"/>
          <w:szCs w:val="22"/>
        </w:rPr>
        <w:t xml:space="preserve"> “state-approved” or state-licensed”)</w:t>
      </w:r>
      <w:r w:rsidR="00C244DB" w:rsidRPr="00193BFB">
        <w:rPr>
          <w:rFonts w:ascii="Helvetica Neue" w:hAnsi="Helvetica Neue"/>
          <w:sz w:val="22"/>
          <w:szCs w:val="22"/>
        </w:rPr>
        <w:t>. This restriction does not apply to the</w:t>
      </w:r>
      <w:r w:rsidRPr="00193BFB">
        <w:rPr>
          <w:rFonts w:ascii="Helvetica Neue" w:hAnsi="Helvetica Neue"/>
          <w:sz w:val="22"/>
          <w:szCs w:val="22"/>
        </w:rPr>
        <w:t xml:space="preserve"> display</w:t>
      </w:r>
      <w:r w:rsidR="00C244DB" w:rsidRPr="00193BFB">
        <w:rPr>
          <w:rFonts w:ascii="Helvetica Neue" w:hAnsi="Helvetica Neue"/>
          <w:sz w:val="22"/>
          <w:szCs w:val="22"/>
        </w:rPr>
        <w:t xml:space="preserve"> of</w:t>
      </w:r>
      <w:r w:rsidRPr="00193BFB">
        <w:rPr>
          <w:rFonts w:ascii="Helvetica Neue" w:hAnsi="Helvetica Neue"/>
          <w:sz w:val="22"/>
          <w:szCs w:val="22"/>
        </w:rPr>
        <w:t xml:space="preserve"> license or permit numbers where required.</w:t>
      </w:r>
    </w:p>
    <w:p w14:paraId="7F747C17" w14:textId="77777777" w:rsidR="00F879F3" w:rsidRPr="00193BFB" w:rsidRDefault="00F879F3" w:rsidP="00CD5708">
      <w:pPr>
        <w:pStyle w:val="Default"/>
        <w:numPr>
          <w:ilvl w:val="0"/>
          <w:numId w:val="31"/>
        </w:numPr>
        <w:spacing w:after="120"/>
        <w:ind w:left="720"/>
        <w:jc w:val="both"/>
        <w:rPr>
          <w:rFonts w:ascii="Helvetica Neue" w:hAnsi="Helvetica Neue"/>
          <w:sz w:val="22"/>
          <w:szCs w:val="22"/>
        </w:rPr>
      </w:pPr>
      <w:r w:rsidRPr="00193BFB">
        <w:rPr>
          <w:rFonts w:ascii="Helvetica Neue" w:hAnsi="Helvetica Neue"/>
          <w:sz w:val="22"/>
          <w:szCs w:val="22"/>
        </w:rPr>
        <w:t xml:space="preserve">Advertising </w:t>
      </w:r>
      <w:r w:rsidR="00DB3B08" w:rsidRPr="00193BFB">
        <w:rPr>
          <w:rFonts w:ascii="Helvetica Neue" w:hAnsi="Helvetica Neue"/>
          <w:sz w:val="22"/>
          <w:szCs w:val="22"/>
        </w:rPr>
        <w:t>and</w:t>
      </w:r>
      <w:r w:rsidRPr="00193BFB">
        <w:rPr>
          <w:rFonts w:ascii="Helvetica Neue" w:hAnsi="Helvetica Neue"/>
          <w:sz w:val="22"/>
          <w:szCs w:val="22"/>
        </w:rPr>
        <w:t xml:space="preserve"> </w:t>
      </w:r>
      <w:r w:rsidR="0033282D" w:rsidRPr="00193BFB">
        <w:rPr>
          <w:rFonts w:ascii="Helvetica Neue" w:hAnsi="Helvetica Neue"/>
          <w:sz w:val="22"/>
          <w:szCs w:val="22"/>
        </w:rPr>
        <w:t>M</w:t>
      </w:r>
      <w:r w:rsidRPr="00193BFB">
        <w:rPr>
          <w:rFonts w:ascii="Helvetica Neue" w:hAnsi="Helvetica Neue"/>
          <w:sz w:val="22"/>
          <w:szCs w:val="22"/>
        </w:rPr>
        <w:t xml:space="preserve">arketing </w:t>
      </w:r>
      <w:r w:rsidR="00DB3B08" w:rsidRPr="00193BFB">
        <w:rPr>
          <w:rFonts w:ascii="Helvetica Neue" w:hAnsi="Helvetica Neue"/>
          <w:sz w:val="22"/>
          <w:szCs w:val="22"/>
        </w:rPr>
        <w:t xml:space="preserve">materials </w:t>
      </w:r>
      <w:r w:rsidR="00864BE0" w:rsidRPr="00193BFB">
        <w:rPr>
          <w:rFonts w:ascii="Helvetica Neue" w:hAnsi="Helvetica Neue"/>
          <w:sz w:val="22"/>
          <w:szCs w:val="22"/>
        </w:rPr>
        <w:t xml:space="preserve">in </w:t>
      </w:r>
      <w:r w:rsidR="00864BE0" w:rsidRPr="00193BFB">
        <w:rPr>
          <w:rFonts w:ascii="Helvetica Neue" w:hAnsi="Helvetica Neue"/>
          <w:color w:val="FF0000"/>
          <w:sz w:val="22"/>
          <w:szCs w:val="22"/>
        </w:rPr>
        <w:t xml:space="preserve">[City/County] </w:t>
      </w:r>
      <w:r w:rsidR="00DB3B08" w:rsidRPr="00193BFB">
        <w:rPr>
          <w:rFonts w:ascii="Helvetica Neue" w:hAnsi="Helvetica Neue"/>
          <w:sz w:val="22"/>
          <w:szCs w:val="22"/>
        </w:rPr>
        <w:t xml:space="preserve">for </w:t>
      </w:r>
      <w:r w:rsidR="002E751D" w:rsidRPr="00193BFB">
        <w:rPr>
          <w:rFonts w:ascii="Helvetica Neue" w:hAnsi="Helvetica Neue"/>
          <w:sz w:val="22"/>
          <w:szCs w:val="22"/>
        </w:rPr>
        <w:t xml:space="preserve">adult-use </w:t>
      </w:r>
      <w:r w:rsidR="00B25D97" w:rsidRPr="00193BFB">
        <w:rPr>
          <w:rFonts w:ascii="Helvetica Neue" w:hAnsi="Helvetica Neue"/>
          <w:sz w:val="22"/>
          <w:szCs w:val="22"/>
        </w:rPr>
        <w:t>C</w:t>
      </w:r>
      <w:r w:rsidRPr="00193BFB">
        <w:rPr>
          <w:rFonts w:ascii="Helvetica Neue" w:hAnsi="Helvetica Neue"/>
          <w:sz w:val="22"/>
          <w:szCs w:val="22"/>
        </w:rPr>
        <w:t xml:space="preserve">annabis or </w:t>
      </w:r>
      <w:r w:rsidR="00B25D97" w:rsidRPr="00193BFB">
        <w:rPr>
          <w:rFonts w:ascii="Helvetica Neue" w:hAnsi="Helvetica Neue"/>
          <w:sz w:val="22"/>
          <w:szCs w:val="22"/>
        </w:rPr>
        <w:t>C</w:t>
      </w:r>
      <w:r w:rsidRPr="00193BFB">
        <w:rPr>
          <w:rFonts w:ascii="Helvetica Neue" w:hAnsi="Helvetica Neue"/>
          <w:sz w:val="22"/>
          <w:szCs w:val="22"/>
        </w:rPr>
        <w:t xml:space="preserve">annabis </w:t>
      </w:r>
      <w:r w:rsidR="00B25D97" w:rsidRPr="00193BFB">
        <w:rPr>
          <w:rFonts w:ascii="Helvetica Neue" w:hAnsi="Helvetica Neue"/>
          <w:sz w:val="22"/>
          <w:szCs w:val="22"/>
        </w:rPr>
        <w:t>P</w:t>
      </w:r>
      <w:r w:rsidRPr="00193BFB">
        <w:rPr>
          <w:rFonts w:ascii="Helvetica Neue" w:hAnsi="Helvetica Neue"/>
          <w:sz w:val="22"/>
          <w:szCs w:val="22"/>
        </w:rPr>
        <w:t>roducts or brands may not include claims of therapeutic or curative effects.</w:t>
      </w:r>
    </w:p>
    <w:p w14:paraId="32C96B4D" w14:textId="77777777" w:rsidR="002A494E" w:rsidRPr="00193BFB" w:rsidRDefault="005C085F" w:rsidP="00CD5708">
      <w:pPr>
        <w:pStyle w:val="Default"/>
        <w:numPr>
          <w:ilvl w:val="0"/>
          <w:numId w:val="31"/>
        </w:numPr>
        <w:spacing w:after="120"/>
        <w:ind w:left="720"/>
        <w:jc w:val="both"/>
        <w:rPr>
          <w:rFonts w:ascii="Helvetica Neue" w:hAnsi="Helvetica Neue"/>
          <w:color w:val="auto"/>
          <w:sz w:val="22"/>
          <w:szCs w:val="22"/>
        </w:rPr>
      </w:pPr>
      <w:r w:rsidRPr="00193BFB">
        <w:rPr>
          <w:rFonts w:ascii="Helvetica Neue" w:hAnsi="Helvetica Neue"/>
          <w:sz w:val="22"/>
          <w:szCs w:val="22"/>
        </w:rPr>
        <w:t xml:space="preserve">Products that </w:t>
      </w:r>
      <w:r w:rsidR="00F43ECE" w:rsidRPr="00193BFB">
        <w:rPr>
          <w:rFonts w:ascii="Helvetica Neue" w:hAnsi="Helvetica Neue"/>
          <w:sz w:val="22"/>
          <w:szCs w:val="22"/>
        </w:rPr>
        <w:t>may not be sold</w:t>
      </w:r>
      <w:r w:rsidRPr="00193BFB">
        <w:rPr>
          <w:rFonts w:ascii="Helvetica Neue" w:hAnsi="Helvetica Neue"/>
          <w:sz w:val="22"/>
          <w:szCs w:val="22"/>
        </w:rPr>
        <w:t xml:space="preserve"> in </w:t>
      </w:r>
      <w:r w:rsidRPr="00193BFB">
        <w:rPr>
          <w:rFonts w:ascii="Helvetica Neue" w:hAnsi="Helvetica Neue"/>
          <w:color w:val="FF0000"/>
          <w:sz w:val="22"/>
          <w:szCs w:val="22"/>
        </w:rPr>
        <w:t xml:space="preserve">[City/County] </w:t>
      </w:r>
      <w:r w:rsidRPr="00193BFB">
        <w:rPr>
          <w:rFonts w:ascii="Helvetica Neue" w:hAnsi="Helvetica Neue"/>
          <w:color w:val="auto"/>
          <w:sz w:val="22"/>
          <w:szCs w:val="22"/>
        </w:rPr>
        <w:t xml:space="preserve">may not be </w:t>
      </w:r>
      <w:r w:rsidR="00C22087" w:rsidRPr="00193BFB">
        <w:rPr>
          <w:rFonts w:ascii="Helvetica Neue" w:hAnsi="Helvetica Neue"/>
          <w:color w:val="auto"/>
          <w:sz w:val="22"/>
          <w:szCs w:val="22"/>
        </w:rPr>
        <w:t>A</w:t>
      </w:r>
      <w:r w:rsidRPr="00193BFB">
        <w:rPr>
          <w:rFonts w:ascii="Helvetica Neue" w:hAnsi="Helvetica Neue"/>
          <w:color w:val="auto"/>
          <w:sz w:val="22"/>
          <w:szCs w:val="22"/>
        </w:rPr>
        <w:t>dvertised in</w:t>
      </w:r>
      <w:r w:rsidR="008A3753" w:rsidRPr="00193BFB">
        <w:rPr>
          <w:rFonts w:ascii="Helvetica Neue" w:hAnsi="Helvetica Neue"/>
          <w:sz w:val="22"/>
          <w:szCs w:val="22"/>
        </w:rPr>
        <w:t xml:space="preserve"> </w:t>
      </w:r>
      <w:r w:rsidR="008A3753" w:rsidRPr="00193BFB">
        <w:rPr>
          <w:rFonts w:ascii="Helvetica Neue" w:hAnsi="Helvetica Neue"/>
          <w:color w:val="FF0000"/>
          <w:sz w:val="22"/>
          <w:szCs w:val="22"/>
        </w:rPr>
        <w:t>[City/County]</w:t>
      </w:r>
      <w:r w:rsidR="002A494E" w:rsidRPr="00193BFB">
        <w:rPr>
          <w:rFonts w:ascii="Helvetica Neue" w:hAnsi="Helvetica Neue"/>
          <w:color w:val="auto"/>
          <w:sz w:val="22"/>
          <w:szCs w:val="22"/>
        </w:rPr>
        <w:t xml:space="preserve">. </w:t>
      </w:r>
    </w:p>
    <w:p w14:paraId="74264701" w14:textId="77777777" w:rsidR="00276F34" w:rsidRPr="00193BFB" w:rsidRDefault="00F879F3" w:rsidP="00CD5708">
      <w:pPr>
        <w:pStyle w:val="Default"/>
        <w:numPr>
          <w:ilvl w:val="0"/>
          <w:numId w:val="31"/>
        </w:numPr>
        <w:spacing w:after="120"/>
        <w:ind w:left="720"/>
        <w:jc w:val="both"/>
        <w:rPr>
          <w:rFonts w:ascii="Helvetica Neue" w:hAnsi="Helvetica Neue"/>
          <w:color w:val="C00000"/>
          <w:sz w:val="22"/>
          <w:szCs w:val="22"/>
        </w:rPr>
      </w:pPr>
      <w:r w:rsidRPr="00193BFB">
        <w:rPr>
          <w:rFonts w:ascii="Helvetica Neue" w:hAnsi="Helvetica Neue"/>
          <w:sz w:val="22"/>
          <w:szCs w:val="22"/>
        </w:rPr>
        <w:t xml:space="preserve">Advertising </w:t>
      </w:r>
      <w:r w:rsidR="00335F92" w:rsidRPr="00193BFB">
        <w:rPr>
          <w:rFonts w:ascii="Helvetica Neue" w:hAnsi="Helvetica Neue"/>
          <w:sz w:val="22"/>
          <w:szCs w:val="22"/>
        </w:rPr>
        <w:t>and</w:t>
      </w:r>
      <w:r w:rsidRPr="00193BFB">
        <w:rPr>
          <w:rFonts w:ascii="Helvetica Neue" w:hAnsi="Helvetica Neue"/>
          <w:sz w:val="22"/>
          <w:szCs w:val="22"/>
        </w:rPr>
        <w:t xml:space="preserve"> </w:t>
      </w:r>
      <w:r w:rsidR="00C13362" w:rsidRPr="00193BFB">
        <w:rPr>
          <w:rFonts w:ascii="Helvetica Neue" w:hAnsi="Helvetica Neue"/>
          <w:sz w:val="22"/>
          <w:szCs w:val="22"/>
        </w:rPr>
        <w:t>M</w:t>
      </w:r>
      <w:r w:rsidRPr="00193BFB">
        <w:rPr>
          <w:rFonts w:ascii="Helvetica Neue" w:hAnsi="Helvetica Neue"/>
          <w:sz w:val="22"/>
          <w:szCs w:val="22"/>
        </w:rPr>
        <w:t>arketing</w:t>
      </w:r>
      <w:r w:rsidR="00CD03F1" w:rsidRPr="00193BFB">
        <w:rPr>
          <w:rFonts w:ascii="Helvetica Neue" w:hAnsi="Helvetica Neue"/>
          <w:sz w:val="22"/>
          <w:szCs w:val="22"/>
        </w:rPr>
        <w:t xml:space="preserve"> materials</w:t>
      </w:r>
      <w:r w:rsidR="0035215F" w:rsidRPr="00193BFB">
        <w:rPr>
          <w:rFonts w:ascii="Helvetica Neue" w:hAnsi="Helvetica Neue"/>
          <w:sz w:val="22"/>
          <w:szCs w:val="22"/>
        </w:rPr>
        <w:t xml:space="preserve"> in </w:t>
      </w:r>
      <w:r w:rsidR="0035215F" w:rsidRPr="00193BFB">
        <w:rPr>
          <w:rFonts w:ascii="Helvetica Neue" w:hAnsi="Helvetica Neue"/>
          <w:color w:val="FF0000"/>
          <w:sz w:val="22"/>
          <w:szCs w:val="22"/>
        </w:rPr>
        <w:t>[City/County]</w:t>
      </w:r>
      <w:r w:rsidR="00CD03F1" w:rsidRPr="00193BFB">
        <w:rPr>
          <w:rFonts w:ascii="Helvetica Neue" w:hAnsi="Helvetica Neue"/>
          <w:sz w:val="22"/>
          <w:szCs w:val="22"/>
        </w:rPr>
        <w:t xml:space="preserve"> for Cannabis and Cannabis Products</w:t>
      </w:r>
      <w:r w:rsidRPr="00193BFB">
        <w:rPr>
          <w:rFonts w:ascii="Helvetica Neue" w:hAnsi="Helvetica Neue"/>
          <w:sz w:val="22"/>
          <w:szCs w:val="22"/>
        </w:rPr>
        <w:t xml:space="preserve"> </w:t>
      </w:r>
      <w:r w:rsidR="004C5B8F" w:rsidRPr="00193BFB">
        <w:rPr>
          <w:rFonts w:ascii="Helvetica Neue" w:hAnsi="Helvetica Neue"/>
          <w:sz w:val="22"/>
          <w:szCs w:val="22"/>
        </w:rPr>
        <w:t xml:space="preserve">or brands </w:t>
      </w:r>
      <w:r w:rsidRPr="00193BFB">
        <w:rPr>
          <w:rFonts w:ascii="Helvetica Neue" w:hAnsi="Helvetica Neue"/>
          <w:iCs/>
          <w:sz w:val="22"/>
          <w:szCs w:val="22"/>
        </w:rPr>
        <w:t xml:space="preserve">may not be </w:t>
      </w:r>
      <w:r w:rsidR="009A3740" w:rsidRPr="00193BFB">
        <w:rPr>
          <w:rFonts w:ascii="Helvetica Neue" w:hAnsi="Helvetica Neue"/>
          <w:iCs/>
          <w:sz w:val="22"/>
          <w:szCs w:val="22"/>
        </w:rPr>
        <w:t>A</w:t>
      </w:r>
      <w:r w:rsidRPr="00193BFB">
        <w:rPr>
          <w:rFonts w:ascii="Helvetica Neue" w:hAnsi="Helvetica Neue"/>
          <w:iCs/>
          <w:sz w:val="22"/>
          <w:szCs w:val="22"/>
        </w:rPr>
        <w:t xml:space="preserve">ttractive to </w:t>
      </w:r>
      <w:r w:rsidR="004E275C" w:rsidRPr="00193BFB">
        <w:rPr>
          <w:rFonts w:ascii="Helvetica Neue" w:hAnsi="Helvetica Neue"/>
          <w:iCs/>
          <w:sz w:val="22"/>
          <w:szCs w:val="22"/>
        </w:rPr>
        <w:t xml:space="preserve">Children </w:t>
      </w:r>
      <w:r w:rsidR="00730D38" w:rsidRPr="00193BFB">
        <w:rPr>
          <w:rFonts w:ascii="Helvetica Neue" w:hAnsi="Helvetica Neue"/>
          <w:iCs/>
          <w:sz w:val="22"/>
          <w:szCs w:val="22"/>
        </w:rPr>
        <w:t xml:space="preserve">or </w:t>
      </w:r>
      <w:r w:rsidR="009A3740" w:rsidRPr="00193BFB">
        <w:rPr>
          <w:rFonts w:ascii="Helvetica Neue" w:hAnsi="Helvetica Neue"/>
          <w:iCs/>
          <w:sz w:val="22"/>
          <w:szCs w:val="22"/>
        </w:rPr>
        <w:t>Y</w:t>
      </w:r>
      <w:r w:rsidRPr="00193BFB">
        <w:rPr>
          <w:rFonts w:ascii="Helvetica Neue" w:hAnsi="Helvetica Neue"/>
          <w:iCs/>
          <w:sz w:val="22"/>
          <w:szCs w:val="22"/>
        </w:rPr>
        <w:t>outh</w:t>
      </w:r>
      <w:r w:rsidR="002A494E" w:rsidRPr="00193BFB">
        <w:rPr>
          <w:rFonts w:ascii="Helvetica Neue" w:hAnsi="Helvetica Neue"/>
          <w:iCs/>
          <w:sz w:val="22"/>
          <w:szCs w:val="22"/>
        </w:rPr>
        <w:t xml:space="preserve">. </w:t>
      </w:r>
    </w:p>
    <w:p w14:paraId="7B7EEFFD" w14:textId="77777777" w:rsidR="00D87A05" w:rsidRPr="00193BFB" w:rsidRDefault="00D87A05" w:rsidP="00CD5708">
      <w:pPr>
        <w:pStyle w:val="LevelA"/>
        <w:widowControl/>
        <w:numPr>
          <w:ilvl w:val="0"/>
          <w:numId w:val="31"/>
        </w:numPr>
        <w:suppressAutoHyphens/>
        <w:spacing w:after="120"/>
        <w:ind w:left="720"/>
        <w:jc w:val="both"/>
        <w:rPr>
          <w:rFonts w:ascii="Helvetica Neue" w:hAnsi="Helvetica Neue"/>
          <w:b/>
          <w:sz w:val="22"/>
          <w:szCs w:val="22"/>
        </w:rPr>
      </w:pPr>
      <w:r w:rsidRPr="00193BFB">
        <w:rPr>
          <w:rFonts w:ascii="Helvetica Neue" w:hAnsi="Helvetica Neue"/>
          <w:iCs/>
          <w:sz w:val="22"/>
          <w:szCs w:val="22"/>
        </w:rPr>
        <w:t xml:space="preserve">Advertising and Marketing materials </w:t>
      </w:r>
      <w:r w:rsidR="003D7964" w:rsidRPr="00193BFB">
        <w:rPr>
          <w:rFonts w:ascii="Helvetica Neue" w:hAnsi="Helvetica Neue"/>
          <w:sz w:val="22"/>
          <w:szCs w:val="22"/>
        </w:rPr>
        <w:t xml:space="preserve">in </w:t>
      </w:r>
      <w:r w:rsidR="003D7964" w:rsidRPr="00193BFB">
        <w:rPr>
          <w:rFonts w:ascii="Helvetica Neue" w:hAnsi="Helvetica Neue"/>
          <w:color w:val="FF0000"/>
          <w:sz w:val="22"/>
          <w:szCs w:val="22"/>
        </w:rPr>
        <w:t xml:space="preserve">[City/County] </w:t>
      </w:r>
      <w:r w:rsidRPr="00193BFB">
        <w:rPr>
          <w:rFonts w:ascii="Helvetica Neue" w:hAnsi="Helvetica Neue"/>
          <w:iCs/>
          <w:sz w:val="22"/>
          <w:szCs w:val="22"/>
        </w:rPr>
        <w:t>may not depict activities or conditions considered risky when under the influence of Cannabis, such as operating a motorized vehicle or boat, being pregnant, or breastfeeding.</w:t>
      </w:r>
    </w:p>
    <w:p w14:paraId="4FC9BC36" w14:textId="1F1411E8" w:rsidR="00E54004" w:rsidRPr="00193BFB" w:rsidRDefault="00343133" w:rsidP="00E54004">
      <w:pPr>
        <w:pStyle w:val="commentsbox"/>
        <w:tabs>
          <w:tab w:val="left" w:pos="1350"/>
        </w:tabs>
        <w:spacing w:after="120"/>
        <w:ind w:left="720" w:right="115"/>
        <w:jc w:val="both"/>
        <w:rPr>
          <w:rFonts w:ascii="Helvetica Neue" w:hAnsi="Helvetica Neue"/>
          <w:sz w:val="22"/>
          <w:szCs w:val="22"/>
        </w:rPr>
      </w:pPr>
      <w:r w:rsidRPr="00193BFB">
        <w:rPr>
          <w:rFonts w:ascii="Helvetica Neue" w:hAnsi="Helvetica Neue"/>
          <w:b/>
          <w:caps/>
          <w:sz w:val="22"/>
          <w:szCs w:val="22"/>
        </w:rPr>
        <w:t>comment</w:t>
      </w:r>
      <w:r w:rsidRPr="00193BFB">
        <w:rPr>
          <w:rFonts w:ascii="Helvetica Neue" w:hAnsi="Helvetica Neue"/>
          <w:b/>
          <w:bCs/>
          <w:sz w:val="22"/>
          <w:szCs w:val="22"/>
        </w:rPr>
        <w:t xml:space="preserve">: </w:t>
      </w:r>
      <w:r w:rsidR="00016C72" w:rsidRPr="00193BFB">
        <w:rPr>
          <w:rFonts w:ascii="Helvetica Neue" w:hAnsi="Helvetica Neue"/>
          <w:bCs/>
          <w:sz w:val="22"/>
          <w:szCs w:val="22"/>
        </w:rPr>
        <w:t xml:space="preserve">Note that </w:t>
      </w:r>
      <w:r w:rsidRPr="00193BFB">
        <w:rPr>
          <w:rFonts w:ascii="Helvetica Neue" w:hAnsi="Helvetica Neue"/>
          <w:bCs/>
          <w:sz w:val="22"/>
          <w:szCs w:val="22"/>
        </w:rPr>
        <w:t>any</w:t>
      </w:r>
      <w:r w:rsidRPr="00193BFB">
        <w:rPr>
          <w:rFonts w:ascii="Helvetica Neue" w:hAnsi="Helvetica Neue"/>
          <w:b/>
          <w:bCs/>
          <w:sz w:val="22"/>
          <w:szCs w:val="22"/>
        </w:rPr>
        <w:t xml:space="preserve"> </w:t>
      </w:r>
      <w:r w:rsidRPr="00193BFB">
        <w:rPr>
          <w:rFonts w:ascii="Helvetica Neue" w:hAnsi="Helvetica Neue"/>
          <w:bCs/>
          <w:sz w:val="22"/>
          <w:szCs w:val="22"/>
        </w:rPr>
        <w:t xml:space="preserve">jurisdiction that does not allow the sale of </w:t>
      </w:r>
      <w:r w:rsidR="003E1B96" w:rsidRPr="00193BFB">
        <w:rPr>
          <w:rFonts w:ascii="Helvetica Neue" w:hAnsi="Helvetica Neue"/>
          <w:bCs/>
          <w:sz w:val="22"/>
          <w:szCs w:val="22"/>
        </w:rPr>
        <w:t>C</w:t>
      </w:r>
      <w:r w:rsidRPr="00193BFB">
        <w:rPr>
          <w:rFonts w:ascii="Helvetica Neue" w:hAnsi="Helvetica Neue"/>
          <w:bCs/>
          <w:sz w:val="22"/>
          <w:szCs w:val="22"/>
        </w:rPr>
        <w:t xml:space="preserve">annabis </w:t>
      </w:r>
      <w:r w:rsidR="003E1B96" w:rsidRPr="00193BFB">
        <w:rPr>
          <w:rFonts w:ascii="Helvetica Neue" w:hAnsi="Helvetica Neue"/>
          <w:bCs/>
          <w:sz w:val="22"/>
          <w:szCs w:val="22"/>
        </w:rPr>
        <w:t xml:space="preserve">and Cannabis Products </w:t>
      </w:r>
      <w:r w:rsidR="001F6BC0" w:rsidRPr="00193BFB">
        <w:rPr>
          <w:rFonts w:ascii="Helvetica Neue" w:hAnsi="Helvetica Neue"/>
          <w:sz w:val="22"/>
          <w:szCs w:val="22"/>
        </w:rPr>
        <w:t xml:space="preserve">may </w:t>
      </w:r>
      <w:r w:rsidR="00311615" w:rsidRPr="00193BFB">
        <w:rPr>
          <w:rFonts w:ascii="Helvetica Neue" w:hAnsi="Helvetica Neue"/>
          <w:sz w:val="22"/>
          <w:szCs w:val="22"/>
        </w:rPr>
        <w:t xml:space="preserve">likely </w:t>
      </w:r>
      <w:r w:rsidRPr="00193BFB">
        <w:rPr>
          <w:rFonts w:ascii="Helvetica Neue" w:hAnsi="Helvetica Neue"/>
          <w:sz w:val="22"/>
          <w:szCs w:val="22"/>
        </w:rPr>
        <w:t xml:space="preserve">ban </w:t>
      </w:r>
      <w:r w:rsidR="00600BAA" w:rsidRPr="00193BFB">
        <w:rPr>
          <w:rFonts w:ascii="Helvetica Neue" w:hAnsi="Helvetica Neue"/>
          <w:sz w:val="22"/>
          <w:szCs w:val="22"/>
        </w:rPr>
        <w:t xml:space="preserve">local </w:t>
      </w:r>
      <w:r w:rsidR="001A7877" w:rsidRPr="00193BFB">
        <w:rPr>
          <w:rFonts w:ascii="Helvetica Neue" w:hAnsi="Helvetica Neue"/>
          <w:sz w:val="22"/>
          <w:szCs w:val="22"/>
        </w:rPr>
        <w:t>A</w:t>
      </w:r>
      <w:r w:rsidRPr="00193BFB">
        <w:rPr>
          <w:rFonts w:ascii="Helvetica Neue" w:hAnsi="Helvetica Neue"/>
          <w:sz w:val="22"/>
          <w:szCs w:val="22"/>
        </w:rPr>
        <w:t>dvertising</w:t>
      </w:r>
      <w:r w:rsidR="003E1B96" w:rsidRPr="00193BFB">
        <w:rPr>
          <w:rFonts w:ascii="Helvetica Neue" w:hAnsi="Helvetica Neue"/>
          <w:sz w:val="22"/>
          <w:szCs w:val="22"/>
        </w:rPr>
        <w:t xml:space="preserve"> for those </w:t>
      </w:r>
      <w:r w:rsidR="00D32079" w:rsidRPr="00193BFB">
        <w:rPr>
          <w:rFonts w:ascii="Helvetica Neue" w:hAnsi="Helvetica Neue"/>
          <w:sz w:val="22"/>
          <w:szCs w:val="22"/>
        </w:rPr>
        <w:t>items</w:t>
      </w:r>
      <w:r w:rsidR="003D0F33" w:rsidRPr="00193BFB">
        <w:rPr>
          <w:rFonts w:ascii="Helvetica Neue" w:hAnsi="Helvetica Neue"/>
          <w:sz w:val="22"/>
          <w:szCs w:val="22"/>
        </w:rPr>
        <w:t xml:space="preserve"> without fear of violating the First Amendment</w:t>
      </w:r>
      <w:r w:rsidRPr="00193BFB">
        <w:rPr>
          <w:rFonts w:ascii="Helvetica Neue" w:hAnsi="Helvetica Neue"/>
          <w:sz w:val="22"/>
          <w:szCs w:val="22"/>
        </w:rPr>
        <w:t xml:space="preserve">. </w:t>
      </w:r>
      <w:r w:rsidR="004C7914" w:rsidRPr="00193BFB">
        <w:rPr>
          <w:rFonts w:ascii="Helvetica Neue" w:hAnsi="Helvetica Neue"/>
          <w:sz w:val="22"/>
          <w:szCs w:val="22"/>
        </w:rPr>
        <w:t>Not</w:t>
      </w:r>
      <w:r w:rsidR="00AA622F" w:rsidRPr="00193BFB">
        <w:rPr>
          <w:rFonts w:ascii="Helvetica Neue" w:hAnsi="Helvetica Neue"/>
          <w:sz w:val="22"/>
          <w:szCs w:val="22"/>
        </w:rPr>
        <w:t>e</w:t>
      </w:r>
      <w:r w:rsidR="004C7914" w:rsidRPr="00193BFB">
        <w:rPr>
          <w:rFonts w:ascii="Helvetica Neue" w:hAnsi="Helvetica Neue"/>
          <w:sz w:val="22"/>
          <w:szCs w:val="22"/>
        </w:rPr>
        <w:t xml:space="preserve"> in addition that</w:t>
      </w:r>
      <w:r w:rsidRPr="00193BFB">
        <w:rPr>
          <w:rFonts w:ascii="Helvetica Neue" w:hAnsi="Helvetica Neue"/>
          <w:sz w:val="22"/>
          <w:szCs w:val="22"/>
        </w:rPr>
        <w:t xml:space="preserve">, if a jurisdiction does not allow the sale of </w:t>
      </w:r>
      <w:r w:rsidRPr="00193BFB">
        <w:rPr>
          <w:rFonts w:ascii="Helvetica Neue" w:hAnsi="Helvetica Neue"/>
          <w:i/>
          <w:sz w:val="22"/>
          <w:szCs w:val="22"/>
        </w:rPr>
        <w:t>specific</w:t>
      </w:r>
      <w:r w:rsidRPr="00193BFB">
        <w:rPr>
          <w:rFonts w:ascii="Helvetica Neue" w:hAnsi="Helvetica Neue"/>
          <w:sz w:val="22"/>
          <w:szCs w:val="22"/>
        </w:rPr>
        <w:t xml:space="preserve"> </w:t>
      </w:r>
      <w:r w:rsidR="00314E6B" w:rsidRPr="00193BFB">
        <w:rPr>
          <w:rFonts w:ascii="Helvetica Neue" w:hAnsi="Helvetica Neue"/>
          <w:sz w:val="22"/>
          <w:szCs w:val="22"/>
        </w:rPr>
        <w:t xml:space="preserve">Cannabis </w:t>
      </w:r>
      <w:r w:rsidR="001A7877" w:rsidRPr="00193BFB">
        <w:rPr>
          <w:rFonts w:ascii="Helvetica Neue" w:hAnsi="Helvetica Neue"/>
          <w:sz w:val="22"/>
          <w:szCs w:val="22"/>
        </w:rPr>
        <w:t>P</w:t>
      </w:r>
      <w:r w:rsidRPr="00193BFB">
        <w:rPr>
          <w:rFonts w:ascii="Helvetica Neue" w:hAnsi="Helvetica Neue"/>
          <w:sz w:val="22"/>
          <w:szCs w:val="22"/>
        </w:rPr>
        <w:t xml:space="preserve">roducts (for example, </w:t>
      </w:r>
      <w:r w:rsidR="00A77B1C" w:rsidRPr="00193BFB">
        <w:rPr>
          <w:rFonts w:ascii="Helvetica Neue" w:hAnsi="Helvetica Neue"/>
          <w:sz w:val="22"/>
          <w:szCs w:val="22"/>
        </w:rPr>
        <w:t>C</w:t>
      </w:r>
      <w:r w:rsidRPr="00193BFB">
        <w:rPr>
          <w:rFonts w:ascii="Helvetica Neue" w:hAnsi="Helvetica Neue"/>
          <w:sz w:val="22"/>
          <w:szCs w:val="22"/>
        </w:rPr>
        <w:t xml:space="preserve">annabis beverages or high potency shatter), </w:t>
      </w:r>
      <w:r w:rsidR="005C3B7C" w:rsidRPr="00193BFB">
        <w:rPr>
          <w:rFonts w:ascii="Helvetica Neue" w:hAnsi="Helvetica Neue"/>
          <w:sz w:val="22"/>
          <w:szCs w:val="22"/>
        </w:rPr>
        <w:t xml:space="preserve">it may </w:t>
      </w:r>
      <w:r w:rsidR="00DD292D" w:rsidRPr="00193BFB">
        <w:rPr>
          <w:rFonts w:ascii="Helvetica Neue" w:hAnsi="Helvetica Neue"/>
          <w:sz w:val="22"/>
          <w:szCs w:val="22"/>
        </w:rPr>
        <w:t xml:space="preserve">likely </w:t>
      </w:r>
      <w:r w:rsidR="005C3B7C" w:rsidRPr="00193BFB">
        <w:rPr>
          <w:rFonts w:ascii="Helvetica Neue" w:hAnsi="Helvetica Neue"/>
          <w:sz w:val="22"/>
          <w:szCs w:val="22"/>
        </w:rPr>
        <w:t xml:space="preserve">prohibit </w:t>
      </w:r>
      <w:r w:rsidR="001A7877" w:rsidRPr="00193BFB">
        <w:rPr>
          <w:rFonts w:ascii="Helvetica Neue" w:hAnsi="Helvetica Neue"/>
          <w:sz w:val="22"/>
          <w:szCs w:val="22"/>
        </w:rPr>
        <w:t>A</w:t>
      </w:r>
      <w:r w:rsidRPr="00193BFB">
        <w:rPr>
          <w:rFonts w:ascii="Helvetica Neue" w:hAnsi="Helvetica Neue"/>
          <w:sz w:val="22"/>
          <w:szCs w:val="22"/>
        </w:rPr>
        <w:t xml:space="preserve">dvertising for those </w:t>
      </w:r>
      <w:r w:rsidR="001A7877" w:rsidRPr="00193BFB">
        <w:rPr>
          <w:rFonts w:ascii="Helvetica Neue" w:hAnsi="Helvetica Neue"/>
          <w:sz w:val="22"/>
          <w:szCs w:val="22"/>
        </w:rPr>
        <w:t>P</w:t>
      </w:r>
      <w:r w:rsidRPr="00193BFB">
        <w:rPr>
          <w:rFonts w:ascii="Helvetica Neue" w:hAnsi="Helvetica Neue"/>
          <w:sz w:val="22"/>
          <w:szCs w:val="22"/>
        </w:rPr>
        <w:t>roducts</w:t>
      </w:r>
      <w:r w:rsidR="001F6BC0" w:rsidRPr="00193BFB">
        <w:rPr>
          <w:rFonts w:ascii="Helvetica Neue" w:hAnsi="Helvetica Neue"/>
          <w:sz w:val="22"/>
          <w:szCs w:val="22"/>
        </w:rPr>
        <w:t>.</w:t>
      </w:r>
      <w:r w:rsidRPr="00193BFB">
        <w:rPr>
          <w:rFonts w:ascii="Helvetica Neue" w:hAnsi="Helvetica Neue"/>
          <w:sz w:val="22"/>
          <w:szCs w:val="22"/>
        </w:rPr>
        <w:t xml:space="preserve"> Regarding claims about the health effects of Cannabis use: given that there is no objective scientific system for assessing the validity of curative or therapeutic claims for Cannabis – such as exists, for example, for FDA-approved medications – we recommend not permitting such claims, at least on products sold for non-medical transactions. State Law </w:t>
      </w:r>
      <w:r w:rsidR="005600F0" w:rsidRPr="00193BFB">
        <w:rPr>
          <w:rFonts w:ascii="Helvetica Neue" w:hAnsi="Helvetica Neue"/>
          <w:sz w:val="22"/>
          <w:szCs w:val="22"/>
        </w:rPr>
        <w:t>prohibits</w:t>
      </w:r>
      <w:r w:rsidRPr="00193BFB">
        <w:rPr>
          <w:rFonts w:ascii="Helvetica Neue" w:hAnsi="Helvetica Neue"/>
          <w:sz w:val="22"/>
          <w:szCs w:val="22"/>
        </w:rPr>
        <w:t xml:space="preserve"> advertis</w:t>
      </w:r>
      <w:r w:rsidR="005600F0" w:rsidRPr="00193BFB">
        <w:rPr>
          <w:rFonts w:ascii="Helvetica Neue" w:hAnsi="Helvetica Neue"/>
          <w:sz w:val="22"/>
          <w:szCs w:val="22"/>
        </w:rPr>
        <w:t>ing</w:t>
      </w:r>
      <w:r w:rsidRPr="00193BFB">
        <w:rPr>
          <w:rFonts w:ascii="Helvetica Neue" w:hAnsi="Helvetica Neue"/>
          <w:sz w:val="22"/>
          <w:szCs w:val="22"/>
        </w:rPr>
        <w:t xml:space="preserve"> or market</w:t>
      </w:r>
      <w:r w:rsidR="005600F0" w:rsidRPr="00193BFB">
        <w:rPr>
          <w:rFonts w:ascii="Helvetica Neue" w:hAnsi="Helvetica Neue"/>
          <w:sz w:val="22"/>
          <w:szCs w:val="22"/>
        </w:rPr>
        <w:t>ing</w:t>
      </w:r>
      <w:r w:rsidRPr="00193BFB">
        <w:rPr>
          <w:rFonts w:ascii="Helvetica Neue" w:hAnsi="Helvetica Neue"/>
          <w:sz w:val="22"/>
          <w:szCs w:val="22"/>
        </w:rPr>
        <w:t xml:space="preserve"> </w:t>
      </w:r>
      <w:r w:rsidR="0095743D" w:rsidRPr="00193BFB">
        <w:rPr>
          <w:rFonts w:ascii="Helvetica Neue" w:hAnsi="Helvetica Neue"/>
          <w:sz w:val="22"/>
          <w:szCs w:val="22"/>
        </w:rPr>
        <w:t>C</w:t>
      </w:r>
      <w:r w:rsidRPr="00193BFB">
        <w:rPr>
          <w:rFonts w:ascii="Helvetica Neue" w:hAnsi="Helvetica Neue"/>
          <w:sz w:val="22"/>
          <w:szCs w:val="22"/>
        </w:rPr>
        <w:t xml:space="preserve">annabis or </w:t>
      </w:r>
      <w:r w:rsidR="0095743D" w:rsidRPr="00193BFB">
        <w:rPr>
          <w:rFonts w:ascii="Helvetica Neue" w:hAnsi="Helvetica Neue"/>
          <w:sz w:val="22"/>
          <w:szCs w:val="22"/>
        </w:rPr>
        <w:t>C</w:t>
      </w:r>
      <w:r w:rsidRPr="00193BFB">
        <w:rPr>
          <w:rFonts w:ascii="Helvetica Neue" w:hAnsi="Helvetica Neue"/>
          <w:sz w:val="22"/>
          <w:szCs w:val="22"/>
        </w:rPr>
        <w:t xml:space="preserve">annabis </w:t>
      </w:r>
      <w:r w:rsidR="0095743D" w:rsidRPr="00193BFB">
        <w:rPr>
          <w:rFonts w:ascii="Helvetica Neue" w:hAnsi="Helvetica Neue"/>
          <w:sz w:val="22"/>
          <w:szCs w:val="22"/>
        </w:rPr>
        <w:t>P</w:t>
      </w:r>
      <w:r w:rsidRPr="00193BFB">
        <w:rPr>
          <w:rFonts w:ascii="Helvetica Neue" w:hAnsi="Helvetica Neue"/>
          <w:sz w:val="22"/>
          <w:szCs w:val="22"/>
        </w:rPr>
        <w:t xml:space="preserve">roducts in a manner intended to encourage persons </w:t>
      </w:r>
      <w:r w:rsidR="00B070EF" w:rsidRPr="00193BFB">
        <w:rPr>
          <w:rFonts w:ascii="Helvetica Neue" w:hAnsi="Helvetica Neue"/>
          <w:sz w:val="22"/>
          <w:szCs w:val="22"/>
        </w:rPr>
        <w:t>less than</w:t>
      </w:r>
      <w:r w:rsidRPr="00193BFB">
        <w:rPr>
          <w:rFonts w:ascii="Helvetica Neue" w:hAnsi="Helvetica Neue"/>
          <w:sz w:val="22"/>
          <w:szCs w:val="22"/>
        </w:rPr>
        <w:t xml:space="preserve"> 21 years of age to consume </w:t>
      </w:r>
      <w:r w:rsidR="0095743D" w:rsidRPr="00193BFB">
        <w:rPr>
          <w:rFonts w:ascii="Helvetica Neue" w:hAnsi="Helvetica Neue"/>
          <w:sz w:val="22"/>
          <w:szCs w:val="22"/>
        </w:rPr>
        <w:t>C</w:t>
      </w:r>
      <w:r w:rsidRPr="00193BFB">
        <w:rPr>
          <w:rFonts w:ascii="Helvetica Neue" w:hAnsi="Helvetica Neue"/>
          <w:sz w:val="22"/>
          <w:szCs w:val="22"/>
        </w:rPr>
        <w:t xml:space="preserve">annabis or </w:t>
      </w:r>
      <w:r w:rsidR="0095743D" w:rsidRPr="00193BFB">
        <w:rPr>
          <w:rFonts w:ascii="Helvetica Neue" w:hAnsi="Helvetica Neue"/>
          <w:sz w:val="22"/>
          <w:szCs w:val="22"/>
        </w:rPr>
        <w:t>C</w:t>
      </w:r>
      <w:r w:rsidRPr="00193BFB">
        <w:rPr>
          <w:rFonts w:ascii="Helvetica Neue" w:hAnsi="Helvetica Neue"/>
          <w:sz w:val="22"/>
          <w:szCs w:val="22"/>
        </w:rPr>
        <w:t xml:space="preserve">annabis </w:t>
      </w:r>
      <w:r w:rsidR="0095743D" w:rsidRPr="00193BFB">
        <w:rPr>
          <w:rFonts w:ascii="Helvetica Neue" w:hAnsi="Helvetica Neue"/>
          <w:sz w:val="22"/>
          <w:szCs w:val="22"/>
        </w:rPr>
        <w:t>P</w:t>
      </w:r>
      <w:r w:rsidRPr="00193BFB">
        <w:rPr>
          <w:rFonts w:ascii="Helvetica Neue" w:hAnsi="Helvetica Neue"/>
          <w:sz w:val="22"/>
          <w:szCs w:val="22"/>
        </w:rPr>
        <w:t>roducts</w:t>
      </w:r>
      <w:r w:rsidR="008E2509" w:rsidRPr="00193BFB">
        <w:rPr>
          <w:rFonts w:ascii="Helvetica Neue" w:hAnsi="Helvetica Neue"/>
          <w:sz w:val="22"/>
          <w:szCs w:val="22"/>
        </w:rPr>
        <w:t xml:space="preserve"> </w:t>
      </w:r>
      <w:r w:rsidRPr="00193BFB">
        <w:rPr>
          <w:rFonts w:ascii="Helvetica Neue" w:hAnsi="Helvetica Neue"/>
          <w:sz w:val="22"/>
          <w:szCs w:val="22"/>
        </w:rPr>
        <w:t xml:space="preserve">(Business and Professions Code </w:t>
      </w:r>
      <w:r w:rsidR="00820134" w:rsidRPr="00193BFB">
        <w:rPr>
          <w:rFonts w:ascii="Helvetica Neue" w:hAnsi="Helvetica Neue"/>
          <w:sz w:val="22"/>
          <w:szCs w:val="22"/>
        </w:rPr>
        <w:t xml:space="preserve">section </w:t>
      </w:r>
      <w:r w:rsidRPr="00193BFB">
        <w:rPr>
          <w:rFonts w:ascii="Helvetica Neue" w:hAnsi="Helvetica Neue"/>
          <w:sz w:val="22"/>
          <w:szCs w:val="22"/>
        </w:rPr>
        <w:t xml:space="preserve">26152). </w:t>
      </w:r>
      <w:r w:rsidR="002E751D" w:rsidRPr="00193BFB">
        <w:rPr>
          <w:rFonts w:ascii="Helvetica Neue" w:hAnsi="Helvetica Neue"/>
          <w:sz w:val="22"/>
          <w:szCs w:val="22"/>
        </w:rPr>
        <w:t xml:space="preserve">Proposed state regulations also raise </w:t>
      </w:r>
      <w:r w:rsidR="00025CDF" w:rsidRPr="00193BFB">
        <w:rPr>
          <w:rFonts w:ascii="Helvetica Neue" w:hAnsi="Helvetica Neue"/>
          <w:sz w:val="22"/>
          <w:szCs w:val="22"/>
        </w:rPr>
        <w:t xml:space="preserve">important </w:t>
      </w:r>
      <w:r w:rsidR="002E751D" w:rsidRPr="00193BFB">
        <w:rPr>
          <w:rFonts w:ascii="Helvetica Neue" w:hAnsi="Helvetica Neue"/>
          <w:sz w:val="22"/>
          <w:szCs w:val="22"/>
        </w:rPr>
        <w:t>requirements for truthfulness in health claims.</w:t>
      </w:r>
      <w:r w:rsidR="00B070EF" w:rsidRPr="00193BFB">
        <w:rPr>
          <w:rFonts w:ascii="Helvetica Neue" w:hAnsi="Helvetica Neue"/>
          <w:sz w:val="22"/>
          <w:szCs w:val="22"/>
        </w:rPr>
        <w:t xml:space="preserve"> </w:t>
      </w:r>
      <w:r w:rsidR="00954168" w:rsidRPr="00193BFB">
        <w:rPr>
          <w:rFonts w:ascii="Helvetica Neue" w:hAnsi="Helvetica Neue"/>
          <w:sz w:val="22"/>
          <w:szCs w:val="22"/>
        </w:rPr>
        <w:t>To view provisions from other state laws on Cannabis advertising</w:t>
      </w:r>
      <w:r w:rsidR="00B070EF" w:rsidRPr="00193BFB">
        <w:rPr>
          <w:rFonts w:ascii="Helvetica Neue" w:hAnsi="Helvetica Neue"/>
          <w:sz w:val="22"/>
          <w:szCs w:val="22"/>
        </w:rPr>
        <w:t>,</w:t>
      </w:r>
      <w:r w:rsidR="00954168" w:rsidRPr="00193BFB">
        <w:rPr>
          <w:rFonts w:ascii="Helvetica Neue" w:hAnsi="Helvetica Neue"/>
          <w:sz w:val="22"/>
          <w:szCs w:val="22"/>
        </w:rPr>
        <w:t xml:space="preserve"> see: “Compilation of advertising regulations in CA, AK, WA, OR and CO” at </w:t>
      </w:r>
      <w:hyperlink r:id="rId21" w:history="1">
        <w:r w:rsidR="00E54004" w:rsidRPr="00193BFB">
          <w:rPr>
            <w:rStyle w:val="Hyperlink"/>
            <w:rFonts w:ascii="Helvetica Neue" w:hAnsi="Helvetica Neue"/>
            <w:sz w:val="22"/>
            <w:szCs w:val="22"/>
          </w:rPr>
          <w:t>https://gettingitrightfromthestart.org/other-states-legislation-regulation</w:t>
        </w:r>
      </w:hyperlink>
      <w:r w:rsidR="00954168" w:rsidRPr="00193BFB">
        <w:rPr>
          <w:rFonts w:ascii="Helvetica Neue" w:hAnsi="Helvetica Neue"/>
          <w:sz w:val="22"/>
          <w:szCs w:val="22"/>
        </w:rPr>
        <w:t>.</w:t>
      </w:r>
      <w:bookmarkStart w:id="43" w:name="_Toc372886614"/>
      <w:r w:rsidR="00E54004" w:rsidRPr="00193BFB">
        <w:rPr>
          <w:rFonts w:ascii="Helvetica Neue" w:hAnsi="Helvetica Neue"/>
          <w:sz w:val="22"/>
          <w:szCs w:val="22"/>
        </w:rPr>
        <w:t xml:space="preserve"> </w:t>
      </w:r>
    </w:p>
    <w:p w14:paraId="094654D6" w14:textId="77777777" w:rsidR="004553A0" w:rsidRPr="00193BFB" w:rsidRDefault="004553A0" w:rsidP="007C08E0">
      <w:pPr>
        <w:pStyle w:val="commentsbox"/>
        <w:spacing w:after="120"/>
        <w:ind w:left="720" w:right="115"/>
        <w:jc w:val="both"/>
        <w:rPr>
          <w:rFonts w:ascii="Helvetica Neue" w:hAnsi="Helvetica Neue"/>
          <w:sz w:val="22"/>
          <w:szCs w:val="22"/>
        </w:rPr>
      </w:pPr>
      <w:r w:rsidRPr="00193BFB">
        <w:rPr>
          <w:rFonts w:ascii="Helvetica Neue" w:hAnsi="Helvetica Neue"/>
          <w:sz w:val="22"/>
          <w:szCs w:val="22"/>
        </w:rPr>
        <w:t>Jurisdictions that already have policies in place restricting what types of Advertising may appear on public property like buses, trains and transit shelters may choose to add Cannabis Advertising to the list of prohibited types of Advertising.  </w:t>
      </w:r>
    </w:p>
    <w:p w14:paraId="0039AEA3" w14:textId="189D3A15" w:rsidR="00DC37F2" w:rsidRDefault="00E54004" w:rsidP="007C08E0">
      <w:pPr>
        <w:pStyle w:val="commentsbox"/>
        <w:spacing w:after="120"/>
        <w:ind w:left="720" w:right="115"/>
        <w:jc w:val="both"/>
        <w:rPr>
          <w:rFonts w:ascii="Helvetica Neue" w:hAnsi="Helvetica Neue"/>
          <w:color w:val="181342"/>
          <w:sz w:val="22"/>
          <w:szCs w:val="22"/>
        </w:rPr>
      </w:pPr>
      <w:r w:rsidRPr="00193BFB">
        <w:rPr>
          <w:rFonts w:ascii="Helvetica Neue" w:hAnsi="Helvetica Neue"/>
          <w:sz w:val="22"/>
          <w:szCs w:val="22"/>
        </w:rPr>
        <w:t xml:space="preserve">We have not covered television/radio advertising here because local governments generally do not regulate these media. </w:t>
      </w:r>
      <w:r w:rsidR="007C08E0" w:rsidRPr="00193BFB">
        <w:rPr>
          <w:rFonts w:ascii="Helvetica Neue" w:hAnsi="Helvetica Neue" w:cs="Times-Roman"/>
          <w:color w:val="000000"/>
          <w:sz w:val="22"/>
          <w:szCs w:val="22"/>
          <w:lang w:bidi="en-US"/>
        </w:rPr>
        <w:t xml:space="preserve"> </w:t>
      </w:r>
      <w:r w:rsidRPr="00193BFB">
        <w:rPr>
          <w:rFonts w:ascii="Helvetica Neue" w:hAnsi="Helvetica Neue"/>
          <w:sz w:val="22"/>
          <w:szCs w:val="22"/>
        </w:rPr>
        <w:t xml:space="preserve">In relation to broadcast issues not addressed here, State law requires no more than 28.4 percent of the audience to reasonably be </w:t>
      </w:r>
      <w:r w:rsidRPr="00193BFB">
        <w:rPr>
          <w:rFonts w:ascii="Helvetica Neue" w:hAnsi="Helvetica Neue"/>
          <w:sz w:val="22"/>
          <w:szCs w:val="22"/>
        </w:rPr>
        <w:lastRenderedPageBreak/>
        <w:t>expected to be under age 21, as determined by reliable, up-to-date audience composition data (section 26151 of the Business &amp; Professions Code). The 28.4% standard is drawn from the voluntary alcohol industry codes and has been well documented in the alcohol policy literature to be ineffective in protecting youth from overexposure to alcohol advertising. We also know that exposure to alcohol advertising is associated with a decreased risk perception of use. A complete prohibition on broadcast advertising would be ideal, or at a minimum a 15% standard limited to those age 12-20 focuses on those youth most vulnerable and most exposed to this kind of advertising</w:t>
      </w:r>
      <w:r w:rsidR="001A01CA">
        <w:rPr>
          <w:rFonts w:ascii="Helvetica Neue" w:hAnsi="Helvetica Neue"/>
          <w:sz w:val="22"/>
          <w:szCs w:val="22"/>
        </w:rPr>
        <w:t>.</w:t>
      </w:r>
      <w:r w:rsidRPr="00193BFB">
        <w:rPr>
          <w:rFonts w:ascii="Helvetica Neue" w:hAnsi="Helvetica Neue"/>
          <w:sz w:val="22"/>
          <w:szCs w:val="22"/>
        </w:rPr>
        <w:t xml:space="preserve"> </w:t>
      </w:r>
      <w:r w:rsidR="001A01CA">
        <w:rPr>
          <w:rFonts w:ascii="Helvetica Neue" w:hAnsi="Helvetica Neue"/>
          <w:sz w:val="22"/>
          <w:szCs w:val="22"/>
        </w:rPr>
        <w:t>The 15% standard</w:t>
      </w:r>
      <w:r w:rsidRPr="00193BFB">
        <w:rPr>
          <w:rFonts w:ascii="Helvetica Neue" w:hAnsi="Helvetica Neue"/>
          <w:sz w:val="22"/>
          <w:szCs w:val="22"/>
        </w:rPr>
        <w:t xml:space="preserve"> is recommended as a best practice standard by the National Research Council/Institute of Medicine’s report on underage drinking commissioned by the United State Congress. Research has shown that this more restrictive threshold does not have a major effect on the industry’s ability to reach adult consumers. Ideally these limits should be based on local audience data, as research has shown that national-level audience data is inconsistent with local markets, resulting in youth being overexposed to Advertising. However, we are not including the recommendation at this time for local governments to regulate broadcast or electronic media and are reviewing options. Section 843 of the Federal Controlled Substances Act makes it </w:t>
      </w:r>
      <w:r w:rsidRPr="00193BFB">
        <w:rPr>
          <w:rFonts w:ascii="Helvetica Neue" w:hAnsi="Helvetica Neue"/>
          <w:color w:val="181342"/>
          <w:sz w:val="22"/>
          <w:szCs w:val="22"/>
        </w:rPr>
        <w:t>unlawful for any person to place in any newspaper, magazine, handbill, or other publication, any written advertisement knowing that it has the purpose of seeking or offering illegally to receive, buy, or distribute a Schedule I controlled substance (including Cannabis). We are researching the potential impact of these factors on local efforts to regulate Cannabis Advertising.</w:t>
      </w:r>
      <w:r w:rsidR="00DC37F2">
        <w:rPr>
          <w:rFonts w:ascii="Helvetica Neue" w:hAnsi="Helvetica Neue"/>
          <w:color w:val="181342"/>
          <w:sz w:val="22"/>
          <w:szCs w:val="22"/>
        </w:rPr>
        <w:t xml:space="preserve"> </w:t>
      </w:r>
    </w:p>
    <w:p w14:paraId="6A315AD3" w14:textId="0CAB326E" w:rsidR="00954168" w:rsidRPr="00193BFB" w:rsidRDefault="00DC37F2" w:rsidP="007C08E0">
      <w:pPr>
        <w:pStyle w:val="commentsbox"/>
        <w:spacing w:after="120"/>
        <w:ind w:left="720" w:right="115"/>
        <w:jc w:val="both"/>
        <w:rPr>
          <w:rFonts w:ascii="Helvetica Neue" w:hAnsi="Helvetica Neue" w:cs="Times-Roman"/>
          <w:color w:val="000000"/>
          <w:sz w:val="22"/>
          <w:szCs w:val="22"/>
          <w:lang w:bidi="en-US"/>
        </w:rPr>
      </w:pPr>
      <w:r w:rsidRPr="00DC37F2">
        <w:rPr>
          <w:rFonts w:ascii="Helvetica Neue" w:hAnsi="Helvetica Neue"/>
          <w:color w:val="181342"/>
          <w:sz w:val="22"/>
          <w:szCs w:val="22"/>
        </w:rPr>
        <w:t>This is an area of rapidly changing law; before adopting this provision, consult an attorney expert in the area.</w:t>
      </w:r>
    </w:p>
    <w:p w14:paraId="02763CA1" w14:textId="77777777" w:rsidR="00634EE3" w:rsidRPr="00193BFB" w:rsidRDefault="00634EE3" w:rsidP="00CD5708">
      <w:pPr>
        <w:pStyle w:val="LevelA"/>
        <w:widowControl/>
        <w:numPr>
          <w:ilvl w:val="0"/>
          <w:numId w:val="31"/>
        </w:numPr>
        <w:tabs>
          <w:tab w:val="clear" w:pos="360"/>
        </w:tabs>
        <w:suppressAutoHyphens/>
        <w:spacing w:after="120"/>
        <w:ind w:left="720"/>
        <w:jc w:val="both"/>
        <w:rPr>
          <w:rFonts w:ascii="Helvetica Neue" w:hAnsi="Helvetica Neue"/>
          <w:color w:val="FF0000"/>
          <w:sz w:val="22"/>
          <w:szCs w:val="22"/>
        </w:rPr>
      </w:pPr>
      <w:r w:rsidRPr="00193BFB">
        <w:rPr>
          <w:rFonts w:ascii="Helvetica Neue" w:hAnsi="Helvetica Neue"/>
          <w:color w:val="FF0000"/>
          <w:sz w:val="22"/>
          <w:szCs w:val="22"/>
        </w:rPr>
        <w:t>Option: Advertising and Marketing materials may not:</w:t>
      </w:r>
    </w:p>
    <w:p w14:paraId="0D009627" w14:textId="77777777" w:rsidR="00634EE3" w:rsidRPr="00193BFB" w:rsidRDefault="00634EE3" w:rsidP="00634EE3">
      <w:pPr>
        <w:pStyle w:val="ListParagraph"/>
        <w:numPr>
          <w:ilvl w:val="0"/>
          <w:numId w:val="45"/>
        </w:numPr>
        <w:spacing w:after="120" w:line="240" w:lineRule="auto"/>
        <w:contextualSpacing w:val="0"/>
        <w:jc w:val="both"/>
        <w:rPr>
          <w:rFonts w:ascii="Helvetica Neue" w:hAnsi="Helvetica Neue"/>
          <w:color w:val="FF0000"/>
        </w:rPr>
      </w:pPr>
      <w:r w:rsidRPr="00193BFB">
        <w:rPr>
          <w:rFonts w:ascii="Helvetica Neue" w:hAnsi="Helvetica Neue"/>
          <w:color w:val="FF0000"/>
        </w:rPr>
        <w:t>Display consumption of Cannabis or Cannabis Products;</w:t>
      </w:r>
    </w:p>
    <w:p w14:paraId="6A8D0958" w14:textId="77777777" w:rsidR="00634EE3" w:rsidRPr="00193BFB" w:rsidRDefault="00634EE3" w:rsidP="00CD5708">
      <w:pPr>
        <w:pStyle w:val="ListParagraph"/>
        <w:numPr>
          <w:ilvl w:val="0"/>
          <w:numId w:val="45"/>
        </w:numPr>
        <w:spacing w:after="120" w:line="240" w:lineRule="auto"/>
        <w:ind w:left="1080"/>
        <w:contextualSpacing w:val="0"/>
        <w:jc w:val="both"/>
        <w:rPr>
          <w:rFonts w:ascii="Helvetica Neue" w:hAnsi="Helvetica Neue"/>
          <w:color w:val="FF0000"/>
        </w:rPr>
      </w:pPr>
      <w:r w:rsidRPr="00193BFB">
        <w:rPr>
          <w:rFonts w:ascii="Helvetica Neue" w:hAnsi="Helvetica Neue"/>
          <w:color w:val="FF0000"/>
        </w:rPr>
        <w:t>Contain material that encourages the use of Cannabis because of its intoxicating effect;</w:t>
      </w:r>
    </w:p>
    <w:p w14:paraId="3FAC6820" w14:textId="77777777" w:rsidR="00C84F0D" w:rsidRPr="00193BFB" w:rsidRDefault="00634EE3" w:rsidP="00CD5708">
      <w:pPr>
        <w:pStyle w:val="ListParagraph"/>
        <w:numPr>
          <w:ilvl w:val="0"/>
          <w:numId w:val="45"/>
        </w:numPr>
        <w:spacing w:after="120" w:line="240" w:lineRule="auto"/>
        <w:ind w:left="1080"/>
        <w:contextualSpacing w:val="0"/>
        <w:jc w:val="both"/>
        <w:rPr>
          <w:rFonts w:ascii="Helvetica Neue" w:hAnsi="Helvetica Neue"/>
          <w:color w:val="FF0000"/>
        </w:rPr>
      </w:pPr>
      <w:r w:rsidRPr="00193BFB">
        <w:rPr>
          <w:rFonts w:ascii="Helvetica Neue" w:hAnsi="Helvetica Neue"/>
          <w:color w:val="FF0000"/>
        </w:rPr>
        <w:t>Encourage excessive or rapid consumption of</w:t>
      </w:r>
      <w:r w:rsidR="00936CD4" w:rsidRPr="00193BFB">
        <w:rPr>
          <w:rFonts w:ascii="Helvetica Neue" w:hAnsi="Helvetica Neue"/>
          <w:color w:val="FF0000"/>
        </w:rPr>
        <w:t xml:space="preserve"> Cannabis or Cannabis Products;</w:t>
      </w:r>
    </w:p>
    <w:p w14:paraId="54236525" w14:textId="77777777" w:rsidR="00025CDF" w:rsidRPr="00193BFB" w:rsidRDefault="001D1EFC" w:rsidP="00CD5708">
      <w:pPr>
        <w:pStyle w:val="ListParagraph"/>
        <w:numPr>
          <w:ilvl w:val="0"/>
          <w:numId w:val="45"/>
        </w:numPr>
        <w:spacing w:after="120" w:line="240" w:lineRule="auto"/>
        <w:ind w:left="1080"/>
        <w:contextualSpacing w:val="0"/>
        <w:jc w:val="both"/>
        <w:rPr>
          <w:rStyle w:val="apple-converted-space"/>
          <w:rFonts w:ascii="Helvetica Neue" w:hAnsi="Helvetica Neue"/>
        </w:rPr>
      </w:pPr>
      <w:r w:rsidRPr="00193BFB">
        <w:rPr>
          <w:rFonts w:ascii="Helvetica Neue" w:hAnsi="Helvetica Neue"/>
          <w:color w:val="FF0000"/>
        </w:rPr>
        <w:t>Include claims related to potency, “high” strength (beyond listing of cannabinoid content), or being “natural.”</w:t>
      </w:r>
    </w:p>
    <w:p w14:paraId="6CEC2E41" w14:textId="150601D7" w:rsidR="00025CDF" w:rsidRPr="00193BFB" w:rsidRDefault="00025CDF" w:rsidP="00563E2D">
      <w:pPr>
        <w:pStyle w:val="commentsbox"/>
        <w:tabs>
          <w:tab w:val="left" w:pos="1350"/>
        </w:tabs>
        <w:spacing w:after="120"/>
        <w:ind w:left="720" w:right="115"/>
        <w:jc w:val="both"/>
        <w:rPr>
          <w:rFonts w:ascii="Helvetica Neue" w:hAnsi="Helvetica Neue"/>
          <w:color w:val="000000" w:themeColor="text1"/>
          <w:sz w:val="22"/>
          <w:szCs w:val="22"/>
        </w:rPr>
      </w:pPr>
      <w:r w:rsidRPr="00193BFB">
        <w:rPr>
          <w:rFonts w:ascii="Helvetica Neue" w:hAnsi="Helvetica Neue"/>
          <w:b/>
          <w:caps/>
          <w:color w:val="000000" w:themeColor="text1"/>
          <w:sz w:val="22"/>
          <w:szCs w:val="22"/>
        </w:rPr>
        <w:t>comment</w:t>
      </w:r>
      <w:r w:rsidRPr="00193BFB">
        <w:rPr>
          <w:rFonts w:ascii="Helvetica Neue" w:hAnsi="Helvetica Neue"/>
          <w:b/>
          <w:bCs/>
          <w:color w:val="000000" w:themeColor="text1"/>
          <w:sz w:val="22"/>
          <w:szCs w:val="22"/>
        </w:rPr>
        <w:t>:</w:t>
      </w:r>
      <w:r w:rsidR="00B070EF" w:rsidRPr="00193BFB">
        <w:rPr>
          <w:rFonts w:ascii="Helvetica Neue" w:hAnsi="Helvetica Neue"/>
          <w:b/>
          <w:bCs/>
          <w:color w:val="000000" w:themeColor="text1"/>
          <w:sz w:val="22"/>
          <w:szCs w:val="22"/>
        </w:rPr>
        <w:t xml:space="preserve"> </w:t>
      </w:r>
      <w:r w:rsidRPr="00193BFB">
        <w:rPr>
          <w:rFonts w:ascii="Helvetica Neue" w:hAnsi="Helvetica Neue"/>
          <w:color w:val="333333"/>
          <w:sz w:val="22"/>
          <w:szCs w:val="22"/>
        </w:rPr>
        <w:t>Measures similar to (f)</w:t>
      </w:r>
      <w:r w:rsidR="005F4BB9">
        <w:rPr>
          <w:rFonts w:ascii="Helvetica Neue" w:hAnsi="Helvetica Neue"/>
          <w:color w:val="333333"/>
          <w:sz w:val="22"/>
          <w:szCs w:val="22"/>
        </w:rPr>
        <w:t>(</w:t>
      </w:r>
      <w:r w:rsidRPr="00193BFB">
        <w:rPr>
          <w:rFonts w:ascii="Helvetica Neue" w:hAnsi="Helvetica Neue"/>
          <w:color w:val="333333"/>
          <w:sz w:val="22"/>
          <w:szCs w:val="22"/>
        </w:rPr>
        <w:t>i</w:t>
      </w:r>
      <w:r w:rsidR="000C161A" w:rsidRPr="00193BFB">
        <w:rPr>
          <w:rFonts w:ascii="Helvetica Neue" w:hAnsi="Helvetica Neue"/>
          <w:color w:val="333333"/>
          <w:sz w:val="22"/>
          <w:szCs w:val="22"/>
        </w:rPr>
        <w:t>i</w:t>
      </w:r>
      <w:r w:rsidR="005F4BB9">
        <w:rPr>
          <w:rFonts w:ascii="Helvetica Neue" w:hAnsi="Helvetica Neue"/>
          <w:color w:val="333333"/>
          <w:sz w:val="22"/>
          <w:szCs w:val="22"/>
        </w:rPr>
        <w:t>)</w:t>
      </w:r>
      <w:r w:rsidRPr="00193BFB">
        <w:rPr>
          <w:rFonts w:ascii="Helvetica Neue" w:hAnsi="Helvetica Neue"/>
          <w:color w:val="333333"/>
          <w:sz w:val="22"/>
          <w:szCs w:val="22"/>
        </w:rPr>
        <w:t>-</w:t>
      </w:r>
      <w:r w:rsidR="005F4BB9">
        <w:rPr>
          <w:rFonts w:ascii="Helvetica Neue" w:hAnsi="Helvetica Neue"/>
          <w:color w:val="333333"/>
          <w:sz w:val="22"/>
          <w:szCs w:val="22"/>
        </w:rPr>
        <w:t>(</w:t>
      </w:r>
      <w:r w:rsidRPr="00193BFB">
        <w:rPr>
          <w:rFonts w:ascii="Helvetica Neue" w:hAnsi="Helvetica Neue"/>
          <w:color w:val="333333"/>
          <w:sz w:val="22"/>
          <w:szCs w:val="22"/>
        </w:rPr>
        <w:t>iii</w:t>
      </w:r>
      <w:r w:rsidR="005F4BB9">
        <w:rPr>
          <w:rFonts w:ascii="Helvetica Neue" w:hAnsi="Helvetica Neue"/>
          <w:color w:val="333333"/>
          <w:sz w:val="22"/>
          <w:szCs w:val="22"/>
        </w:rPr>
        <w:t>)</w:t>
      </w:r>
      <w:r w:rsidRPr="00193BFB">
        <w:rPr>
          <w:rFonts w:ascii="Helvetica Neue" w:hAnsi="Helvetica Neue"/>
          <w:color w:val="333333"/>
          <w:sz w:val="22"/>
          <w:szCs w:val="22"/>
        </w:rPr>
        <w:t xml:space="preserve"> are in effect for alcohol advertising and marketing through voluntary industry standards. These restrictions, along with (f)</w:t>
      </w:r>
      <w:r w:rsidR="00936CD4" w:rsidRPr="00193BFB">
        <w:rPr>
          <w:rFonts w:ascii="Helvetica Neue" w:hAnsi="Helvetica Neue"/>
          <w:color w:val="333333"/>
          <w:sz w:val="22"/>
          <w:szCs w:val="22"/>
        </w:rPr>
        <w:t xml:space="preserve">(i) and </w:t>
      </w:r>
      <w:r w:rsidRPr="00193BFB">
        <w:rPr>
          <w:rFonts w:ascii="Helvetica Neue" w:hAnsi="Helvetica Neue"/>
          <w:color w:val="333333"/>
          <w:sz w:val="22"/>
          <w:szCs w:val="22"/>
        </w:rPr>
        <w:t>(iv), call for the adoption of familiar and commonsense standards, but may nonetheless be subject to First Amendment challenge.</w:t>
      </w:r>
    </w:p>
    <w:p w14:paraId="3BB77072" w14:textId="77777777" w:rsidR="002A1B30" w:rsidRPr="00193BFB" w:rsidRDefault="00C370BA" w:rsidP="00025CDF">
      <w:pPr>
        <w:pStyle w:val="Heading3"/>
        <w:rPr>
          <w:rFonts w:ascii="Helvetica Neue" w:hAnsi="Helvetica Neue"/>
        </w:rPr>
      </w:pPr>
      <w:bookmarkStart w:id="44" w:name="_Toc374365033"/>
      <w:r w:rsidRPr="00193BFB">
        <w:rPr>
          <w:rFonts w:ascii="Helvetica Neue" w:hAnsi="Helvetica Neue"/>
        </w:rPr>
        <w:t>Section 3</w:t>
      </w:r>
      <w:r w:rsidR="00432ED0" w:rsidRPr="00193BFB">
        <w:rPr>
          <w:rFonts w:ascii="Helvetica Neue" w:hAnsi="Helvetica Neue"/>
        </w:rPr>
        <w:t xml:space="preserve">. </w:t>
      </w:r>
      <w:r w:rsidR="009D44D6" w:rsidRPr="00193BFB">
        <w:rPr>
          <w:rFonts w:ascii="Helvetica Neue" w:hAnsi="Helvetica Neue"/>
        </w:rPr>
        <w:t xml:space="preserve">RESTRICTIONS ON </w:t>
      </w:r>
      <w:r w:rsidR="00B46B46" w:rsidRPr="00193BFB">
        <w:rPr>
          <w:rFonts w:ascii="Helvetica Neue" w:hAnsi="Helvetica Neue"/>
        </w:rPr>
        <w:t>BRANDED MERCHANDISE</w:t>
      </w:r>
      <w:bookmarkEnd w:id="44"/>
      <w:r w:rsidR="00B070EF" w:rsidRPr="00193BFB">
        <w:rPr>
          <w:rFonts w:ascii="Helvetica Neue" w:hAnsi="Helvetica Neue"/>
        </w:rPr>
        <w:t xml:space="preserve"> </w:t>
      </w:r>
    </w:p>
    <w:p w14:paraId="07619092" w14:textId="77777777" w:rsidR="00432ED0" w:rsidRPr="00193BFB" w:rsidRDefault="00432ED0" w:rsidP="003B57E1">
      <w:pPr>
        <w:pStyle w:val="ListParagraph"/>
        <w:numPr>
          <w:ilvl w:val="0"/>
          <w:numId w:val="47"/>
        </w:numPr>
        <w:jc w:val="both"/>
        <w:rPr>
          <w:rFonts w:ascii="Helvetica Neue" w:hAnsi="Helvetica Neue"/>
        </w:rPr>
      </w:pPr>
      <w:r w:rsidRPr="00193BFB">
        <w:rPr>
          <w:rFonts w:ascii="Helvetica Neue" w:hAnsi="Helvetica Neue"/>
        </w:rPr>
        <w:t xml:space="preserve">No Cannabis Business or Cannabis or Cannabis </w:t>
      </w:r>
      <w:r w:rsidR="001A7877" w:rsidRPr="00193BFB">
        <w:rPr>
          <w:rFonts w:ascii="Helvetica Neue" w:hAnsi="Helvetica Neue"/>
        </w:rPr>
        <w:t>P</w:t>
      </w:r>
      <w:r w:rsidRPr="00193BFB">
        <w:rPr>
          <w:rFonts w:ascii="Helvetica Neue" w:hAnsi="Helvetica Neue"/>
        </w:rPr>
        <w:t>roduct brand identification, including logos, trademarks or names, may be used or licensed for use on clothing, toys, games, or game equipment, or other items that are typically marketed primarily to or used primarily by persons under the age of 21, or that are Attractive to Children or Y</w:t>
      </w:r>
      <w:r w:rsidR="002A1B30" w:rsidRPr="00193BFB">
        <w:rPr>
          <w:rFonts w:ascii="Helvetica Neue" w:hAnsi="Helvetica Neue"/>
        </w:rPr>
        <w:t>outh</w:t>
      </w:r>
      <w:r w:rsidR="00025CDF" w:rsidRPr="00193BFB">
        <w:rPr>
          <w:rFonts w:ascii="Helvetica Neue" w:hAnsi="Helvetica Neue"/>
        </w:rPr>
        <w:t>.</w:t>
      </w:r>
    </w:p>
    <w:p w14:paraId="44F3EBA2" w14:textId="127C26B3" w:rsidR="00D26AD5" w:rsidRPr="00193BFB" w:rsidRDefault="00C370BA" w:rsidP="000C161A">
      <w:pPr>
        <w:pStyle w:val="Heading3"/>
        <w:rPr>
          <w:rFonts w:ascii="Helvetica Neue" w:hAnsi="Helvetica Neue"/>
          <w:color w:val="FF0000"/>
        </w:rPr>
      </w:pPr>
      <w:bookmarkStart w:id="45" w:name="_Toc374365034"/>
      <w:r w:rsidRPr="00193BFB">
        <w:rPr>
          <w:rFonts w:ascii="Helvetica Neue" w:hAnsi="Helvetica Neue"/>
        </w:rPr>
        <w:lastRenderedPageBreak/>
        <w:t>Section 4</w:t>
      </w:r>
      <w:r w:rsidR="00D26AD5" w:rsidRPr="00193BFB">
        <w:rPr>
          <w:rFonts w:ascii="Helvetica Neue" w:hAnsi="Helvetica Neue"/>
        </w:rPr>
        <w:t>.</w:t>
      </w:r>
      <w:r w:rsidR="00B070EF" w:rsidRPr="00193BFB">
        <w:rPr>
          <w:rFonts w:ascii="Helvetica Neue" w:hAnsi="Helvetica Neue"/>
        </w:rPr>
        <w:t xml:space="preserve"> </w:t>
      </w:r>
      <w:r w:rsidR="00D26AD5" w:rsidRPr="00193BFB">
        <w:rPr>
          <w:rFonts w:ascii="Helvetica Neue" w:hAnsi="Helvetica Neue"/>
          <w:color w:val="FF0000"/>
        </w:rPr>
        <w:t xml:space="preserve">WARNING LABEL REQUIREMENTS </w:t>
      </w:r>
      <w:r w:rsidR="00B81A49">
        <w:rPr>
          <w:rFonts w:ascii="Helvetica Neue" w:hAnsi="Helvetica Neue"/>
          <w:color w:val="FF0000"/>
        </w:rPr>
        <w:t>(Option)</w:t>
      </w:r>
      <w:bookmarkEnd w:id="45"/>
    </w:p>
    <w:p w14:paraId="07A5B822" w14:textId="3FE56656" w:rsidR="003B57E1" w:rsidRPr="00CC71DF" w:rsidRDefault="00D26AD5" w:rsidP="00D77B3F">
      <w:pPr>
        <w:pStyle w:val="NormalWeb"/>
        <w:numPr>
          <w:ilvl w:val="0"/>
          <w:numId w:val="49"/>
        </w:numPr>
        <w:spacing w:after="120"/>
        <w:jc w:val="both"/>
        <w:rPr>
          <w:rStyle w:val="apple-converted-space"/>
          <w:rFonts w:ascii="Helvetica Neue" w:hAnsi="Helvetica Neue"/>
          <w:b/>
          <w:color w:val="000000" w:themeColor="text1"/>
          <w:sz w:val="22"/>
          <w:szCs w:val="22"/>
        </w:rPr>
      </w:pPr>
      <w:r w:rsidRPr="00193BFB">
        <w:rPr>
          <w:rStyle w:val="apple-converted-space"/>
          <w:rFonts w:ascii="Helvetica Neue" w:hAnsi="Helvetica Neue"/>
          <w:color w:val="FF0000"/>
          <w:sz w:val="22"/>
          <w:szCs w:val="22"/>
        </w:rPr>
        <w:t>Any Person who posts or who causes to be posted an Advertisement for a Cannabis Retail business, Cannabis manufacturer, Cannabis, or a Cannabis Product in [City/County]</w:t>
      </w:r>
      <w:r w:rsidRPr="00193BFB">
        <w:rPr>
          <w:rFonts w:ascii="Helvetica Neue" w:hAnsi="Helvetica Neue"/>
          <w:i/>
          <w:iCs/>
          <w:color w:val="FF0000"/>
          <w:sz w:val="22"/>
          <w:szCs w:val="22"/>
        </w:rPr>
        <w:t xml:space="preserve"> </w:t>
      </w:r>
      <w:r w:rsidRPr="00193BFB">
        <w:rPr>
          <w:rFonts w:ascii="Helvetica Neue" w:hAnsi="Helvetica Neue"/>
          <w:iCs/>
          <w:color w:val="FF0000"/>
          <w:sz w:val="22"/>
          <w:szCs w:val="22"/>
        </w:rPr>
        <w:t xml:space="preserve">that is any of the following: (a) on paper, poster, or a billboard; (b) in or on a stadium, arena, transit shelter, or any other structure; (c) in or on a bus, car, train, pedicab, or any other vehicle; or (d) on a wall, or any other surface or material, </w:t>
      </w:r>
      <w:r w:rsidRPr="00193BFB">
        <w:rPr>
          <w:rStyle w:val="apple-converted-space"/>
          <w:rFonts w:ascii="Helvetica Neue" w:hAnsi="Helvetica Neue"/>
          <w:color w:val="FF0000"/>
          <w:sz w:val="22"/>
          <w:szCs w:val="22"/>
        </w:rPr>
        <w:t>must place on the advertisement the following warning:</w:t>
      </w:r>
    </w:p>
    <w:p w14:paraId="7B959570" w14:textId="77777777" w:rsidR="00D26AD5" w:rsidRPr="00193BFB" w:rsidRDefault="00D26AD5" w:rsidP="00563E2D">
      <w:pPr>
        <w:pStyle w:val="LevelA"/>
        <w:tabs>
          <w:tab w:val="clear" w:pos="360"/>
          <w:tab w:val="clear" w:pos="720"/>
          <w:tab w:val="clear" w:pos="1080"/>
          <w:tab w:val="clear" w:pos="1440"/>
          <w:tab w:val="clear" w:pos="1800"/>
          <w:tab w:val="clear" w:pos="2160"/>
        </w:tabs>
        <w:suppressAutoHyphens/>
        <w:spacing w:after="120"/>
        <w:ind w:left="1080" w:firstLine="0"/>
        <w:jc w:val="both"/>
        <w:rPr>
          <w:rFonts w:ascii="Helvetica Neue" w:hAnsi="Helvetica Neue"/>
          <w:color w:val="FF0000"/>
          <w:sz w:val="22"/>
          <w:szCs w:val="22"/>
        </w:rPr>
      </w:pPr>
      <w:r w:rsidRPr="00193BFB">
        <w:rPr>
          <w:rStyle w:val="apple-converted-space"/>
          <w:rFonts w:ascii="Helvetica Neue" w:hAnsi="Helvetica Neue"/>
          <w:b/>
          <w:color w:val="FF0000"/>
          <w:sz w:val="22"/>
          <w:szCs w:val="22"/>
        </w:rPr>
        <w:t>“</w:t>
      </w:r>
      <w:r w:rsidRPr="00193BFB">
        <w:rPr>
          <w:rFonts w:ascii="Helvetica Neue" w:hAnsi="Helvetica Neue"/>
          <w:b/>
          <w:color w:val="FF0000"/>
          <w:sz w:val="22"/>
          <w:szCs w:val="22"/>
        </w:rPr>
        <w:t>WARNING:”</w:t>
      </w:r>
      <w:r w:rsidRPr="00193BFB">
        <w:rPr>
          <w:rStyle w:val="apple-converted-space"/>
          <w:rFonts w:ascii="Helvetica Neue" w:hAnsi="Helvetica Neue"/>
          <w:color w:val="FF0000"/>
          <w:sz w:val="22"/>
          <w:szCs w:val="22"/>
        </w:rPr>
        <w:t xml:space="preserve"> followed by one of the statements below</w:t>
      </w:r>
      <w:r w:rsidR="00954E22" w:rsidRPr="00193BFB">
        <w:rPr>
          <w:rStyle w:val="apple-converted-space"/>
          <w:rFonts w:ascii="Helvetica Neue" w:hAnsi="Helvetica Neue"/>
          <w:color w:val="FF0000"/>
          <w:sz w:val="22"/>
          <w:szCs w:val="22"/>
        </w:rPr>
        <w:t xml:space="preserve"> and then </w:t>
      </w:r>
      <w:r w:rsidR="00954E22" w:rsidRPr="00193BFB">
        <w:rPr>
          <w:rFonts w:ascii="Helvetica Neue" w:hAnsi="Helvetica Neue"/>
          <w:color w:val="FF0000"/>
          <w:sz w:val="22"/>
          <w:szCs w:val="22"/>
        </w:rPr>
        <w:t>“THIS IS A GOVERNMENT HEALTH WARNING”</w:t>
      </w:r>
    </w:p>
    <w:p w14:paraId="3492E685"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Style w:val="apple-converted-space"/>
          <w:rFonts w:ascii="Helvetica Neue" w:hAnsi="Helvetica Neue"/>
        </w:rPr>
      </w:pPr>
      <w:r w:rsidRPr="00193BFB">
        <w:rPr>
          <w:rFonts w:ascii="Helvetica Neue" w:hAnsi="Helvetica Neue"/>
          <w:b/>
          <w:color w:val="FF0000"/>
          <w:sz w:val="22"/>
          <w:szCs w:val="22"/>
        </w:rPr>
        <w:t xml:space="preserve">Are you pregnant or breastfeeding? </w:t>
      </w:r>
      <w:r w:rsidRPr="00193BFB">
        <w:rPr>
          <w:rFonts w:ascii="Helvetica Neue" w:hAnsi="Helvetica Neue"/>
          <w:color w:val="FF0000"/>
          <w:sz w:val="22"/>
          <w:szCs w:val="22"/>
        </w:rPr>
        <w:t>According to the Centers for Disease Control</w:t>
      </w:r>
      <w:r w:rsidR="00B070EF" w:rsidRPr="00193BFB">
        <w:rPr>
          <w:rFonts w:ascii="Helvetica Neue" w:hAnsi="Helvetica Neue"/>
          <w:color w:val="FF0000"/>
          <w:sz w:val="22"/>
          <w:szCs w:val="22"/>
        </w:rPr>
        <w:t>, marijuana</w:t>
      </w:r>
      <w:r w:rsidRPr="00193BFB">
        <w:rPr>
          <w:rFonts w:ascii="Helvetica Neue" w:hAnsi="Helvetica Neue"/>
          <w:color w:val="FF0000"/>
          <w:sz w:val="22"/>
          <w:szCs w:val="22"/>
        </w:rPr>
        <w:t xml:space="preserve"> use during pregnancy can be harmful to your baby’s health, including causing </w:t>
      </w:r>
      <w:r w:rsidRPr="00193BFB">
        <w:rPr>
          <w:rStyle w:val="apple-converted-space"/>
          <w:rFonts w:ascii="Helvetica Neue" w:hAnsi="Helvetica Neue"/>
          <w:color w:val="FF0000"/>
          <w:sz w:val="22"/>
          <w:szCs w:val="22"/>
        </w:rPr>
        <w:t>low birth weight and developmental problems.</w:t>
      </w:r>
    </w:p>
    <w:p w14:paraId="02A24779"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Fonts w:ascii="Helvetica Neue" w:hAnsi="Helvetica Neue"/>
          <w:color w:val="FF0000"/>
          <w:sz w:val="22"/>
          <w:szCs w:val="22"/>
        </w:rPr>
      </w:pPr>
      <w:r w:rsidRPr="00193BFB">
        <w:rPr>
          <w:rFonts w:ascii="Helvetica Neue" w:hAnsi="Helvetica Neue"/>
          <w:b/>
          <w:color w:val="FF0000"/>
          <w:sz w:val="22"/>
          <w:szCs w:val="22"/>
        </w:rPr>
        <w:t>Driving while high is a DUI.</w:t>
      </w:r>
      <w:r w:rsidRPr="00193BFB">
        <w:rPr>
          <w:rFonts w:ascii="Helvetica Neue" w:hAnsi="Helvetica Neue"/>
          <w:color w:val="FF0000"/>
          <w:sz w:val="22"/>
          <w:szCs w:val="22"/>
        </w:rPr>
        <w:t xml:space="preserve"> </w:t>
      </w:r>
      <w:r w:rsidRPr="00193BFB">
        <w:rPr>
          <w:rStyle w:val="apple-converted-space"/>
          <w:rFonts w:ascii="Helvetica Neue" w:hAnsi="Helvetica Neue"/>
          <w:color w:val="FF0000"/>
          <w:sz w:val="22"/>
          <w:szCs w:val="22"/>
        </w:rPr>
        <w:t xml:space="preserve">Marijuana use </w:t>
      </w:r>
      <w:r w:rsidRPr="00193BFB">
        <w:rPr>
          <w:rFonts w:ascii="Helvetica Neue" w:hAnsi="Helvetica Neue"/>
          <w:color w:val="FF0000"/>
          <w:sz w:val="22"/>
          <w:szCs w:val="22"/>
        </w:rPr>
        <w:t>increases your risk of motor vehicle crashes.</w:t>
      </w:r>
    </w:p>
    <w:p w14:paraId="269CA78E"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pacing w:after="120"/>
        <w:ind w:left="1080" w:hanging="360"/>
        <w:jc w:val="both"/>
        <w:rPr>
          <w:rStyle w:val="apple-converted-space"/>
          <w:rFonts w:ascii="Helvetica Neue" w:hAnsi="Helvetica Neue"/>
        </w:rPr>
      </w:pPr>
      <w:r w:rsidRPr="00193BFB">
        <w:rPr>
          <w:rStyle w:val="apple-converted-space"/>
          <w:rFonts w:ascii="Helvetica Neue" w:hAnsi="Helvetica Neue"/>
          <w:b/>
          <w:color w:val="FF0000"/>
          <w:sz w:val="22"/>
          <w:szCs w:val="22"/>
        </w:rPr>
        <w:t>Not for Kids or Teens!</w:t>
      </w:r>
      <w:r w:rsidRPr="00193BFB">
        <w:rPr>
          <w:rStyle w:val="apple-converted-space"/>
          <w:rFonts w:ascii="Helvetica Neue" w:hAnsi="Helvetica Neue"/>
          <w:color w:val="FF0000"/>
          <w:sz w:val="22"/>
          <w:szCs w:val="22"/>
        </w:rPr>
        <w:t xml:space="preserve"> Starting marijuana use young or using frequently</w:t>
      </w:r>
      <w:r w:rsidR="00B070EF" w:rsidRPr="00193BFB">
        <w:rPr>
          <w:rStyle w:val="apple-converted-space"/>
          <w:rFonts w:ascii="Helvetica Neue" w:hAnsi="Helvetica Neue"/>
          <w:color w:val="FF0000"/>
          <w:sz w:val="22"/>
          <w:szCs w:val="22"/>
        </w:rPr>
        <w:t xml:space="preserve"> </w:t>
      </w:r>
      <w:r w:rsidRPr="00193BFB">
        <w:rPr>
          <w:rStyle w:val="apple-converted-space"/>
          <w:rFonts w:ascii="Helvetica Neue" w:hAnsi="Helvetica Neue"/>
          <w:color w:val="FF0000"/>
          <w:sz w:val="22"/>
          <w:szCs w:val="22"/>
        </w:rPr>
        <w:t xml:space="preserve">may lead to problem use and, according to the </w:t>
      </w:r>
      <w:r w:rsidRPr="00193BFB">
        <w:rPr>
          <w:rFonts w:ascii="Helvetica Neue" w:hAnsi="Helvetica Neue"/>
          <w:color w:val="FF0000"/>
          <w:sz w:val="22"/>
          <w:szCs w:val="22"/>
        </w:rPr>
        <w:t>Centers for Disease Control,</w:t>
      </w:r>
      <w:r w:rsidRPr="00193BFB">
        <w:rPr>
          <w:rStyle w:val="apple-converted-space"/>
          <w:rFonts w:ascii="Helvetica Neue" w:hAnsi="Helvetica Neue"/>
          <w:color w:val="FF0000"/>
          <w:sz w:val="22"/>
          <w:szCs w:val="22"/>
        </w:rPr>
        <w:t xml:space="preserve"> may harm the developing teen brain.</w:t>
      </w:r>
    </w:p>
    <w:p w14:paraId="62D4A7B6"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Style w:val="apple-converted-space"/>
          <w:rFonts w:ascii="Helvetica Neue" w:hAnsi="Helvetica Neue"/>
        </w:rPr>
      </w:pPr>
      <w:r w:rsidRPr="00193BFB">
        <w:rPr>
          <w:rStyle w:val="apple-converted-space"/>
          <w:rFonts w:ascii="Helvetica Neue" w:hAnsi="Helvetica Neue"/>
          <w:color w:val="FF0000"/>
          <w:sz w:val="22"/>
          <w:szCs w:val="22"/>
        </w:rPr>
        <w:t xml:space="preserve">Marijuana use may be associated with </w:t>
      </w:r>
      <w:r w:rsidRPr="00193BFB">
        <w:rPr>
          <w:rStyle w:val="apple-converted-space"/>
          <w:rFonts w:ascii="Helvetica Neue" w:hAnsi="Helvetica Neue"/>
          <w:b/>
          <w:color w:val="FF0000"/>
          <w:sz w:val="22"/>
          <w:szCs w:val="22"/>
        </w:rPr>
        <w:t>greater risk of developing schizophrenia</w:t>
      </w:r>
      <w:r w:rsidRPr="00193BFB">
        <w:rPr>
          <w:rStyle w:val="apple-converted-space"/>
          <w:rFonts w:ascii="Helvetica Neue" w:hAnsi="Helvetica Neue"/>
          <w:color w:val="FF0000"/>
          <w:sz w:val="22"/>
          <w:szCs w:val="22"/>
        </w:rPr>
        <w:t xml:space="preserve"> </w:t>
      </w:r>
      <w:r w:rsidRPr="00193BFB">
        <w:rPr>
          <w:rFonts w:ascii="Helvetica Neue" w:hAnsi="Helvetica Neue"/>
          <w:color w:val="FF0000"/>
          <w:sz w:val="22"/>
          <w:szCs w:val="22"/>
        </w:rPr>
        <w:t>or other psychoses. Risk is highest for frequent users.</w:t>
      </w:r>
    </w:p>
    <w:p w14:paraId="1332D9A5" w14:textId="77777777" w:rsidR="00D26AD5" w:rsidRPr="00193BFB" w:rsidRDefault="00D26AD5" w:rsidP="00CD5708">
      <w:pPr>
        <w:pStyle w:val="LevelA"/>
        <w:numPr>
          <w:ilvl w:val="0"/>
          <w:numId w:val="34"/>
        </w:numPr>
        <w:tabs>
          <w:tab w:val="clear" w:pos="360"/>
          <w:tab w:val="clear" w:pos="720"/>
          <w:tab w:val="clear" w:pos="1080"/>
          <w:tab w:val="clear" w:pos="1440"/>
          <w:tab w:val="clear" w:pos="1800"/>
          <w:tab w:val="clear" w:pos="2160"/>
        </w:tabs>
        <w:suppressAutoHyphens/>
        <w:spacing w:after="120"/>
        <w:ind w:left="1080" w:hanging="360"/>
        <w:jc w:val="both"/>
        <w:rPr>
          <w:rFonts w:ascii="Helvetica Neue" w:hAnsi="Helvetica Neue"/>
          <w:color w:val="FF0000"/>
          <w:sz w:val="22"/>
          <w:szCs w:val="22"/>
        </w:rPr>
      </w:pPr>
      <w:r w:rsidRPr="00193BFB">
        <w:rPr>
          <w:rStyle w:val="apple-converted-space"/>
          <w:rFonts w:ascii="Helvetica Neue" w:hAnsi="Helvetica Neue"/>
          <w:color w:val="FF0000"/>
          <w:sz w:val="22"/>
          <w:szCs w:val="22"/>
        </w:rPr>
        <w:t xml:space="preserve">Smoking marijuana long term may </w:t>
      </w:r>
      <w:r w:rsidRPr="00193BFB">
        <w:rPr>
          <w:rStyle w:val="apple-converted-space"/>
          <w:rFonts w:ascii="Helvetica Neue" w:hAnsi="Helvetica Neue"/>
          <w:b/>
          <w:color w:val="FF0000"/>
          <w:sz w:val="22"/>
          <w:szCs w:val="22"/>
        </w:rPr>
        <w:t>make breathing problems worse</w:t>
      </w:r>
      <w:r w:rsidRPr="00193BFB">
        <w:rPr>
          <w:rStyle w:val="apple-converted-space"/>
          <w:rFonts w:ascii="Helvetica Neue" w:hAnsi="Helvetica Neue"/>
          <w:color w:val="FF0000"/>
          <w:sz w:val="22"/>
          <w:szCs w:val="22"/>
        </w:rPr>
        <w:t>.</w:t>
      </w:r>
      <w:r w:rsidRPr="00193BFB" w:rsidDel="006372E5">
        <w:rPr>
          <w:rFonts w:ascii="Helvetica Neue" w:hAnsi="Helvetica Neue"/>
          <w:color w:val="FF0000"/>
          <w:sz w:val="22"/>
          <w:szCs w:val="22"/>
        </w:rPr>
        <w:t xml:space="preserve"> </w:t>
      </w:r>
    </w:p>
    <w:p w14:paraId="20D45155" w14:textId="77777777" w:rsidR="00D26AD5" w:rsidRPr="00193BFB" w:rsidRDefault="00D26AD5" w:rsidP="00D26AD5">
      <w:pPr>
        <w:pStyle w:val="LevelA"/>
        <w:numPr>
          <w:ilvl w:val="0"/>
          <w:numId w:val="26"/>
        </w:numPr>
        <w:tabs>
          <w:tab w:val="clear" w:pos="360"/>
          <w:tab w:val="clear" w:pos="720"/>
          <w:tab w:val="clear" w:pos="1080"/>
          <w:tab w:val="clear" w:pos="1440"/>
          <w:tab w:val="clear" w:pos="1800"/>
          <w:tab w:val="clear" w:pos="2160"/>
        </w:tabs>
        <w:suppressAutoHyphens/>
        <w:spacing w:after="120"/>
        <w:jc w:val="both"/>
        <w:rPr>
          <w:rFonts w:ascii="Helvetica Neue" w:hAnsi="Helvetica Neue"/>
          <w:color w:val="FF0000"/>
          <w:sz w:val="22"/>
          <w:szCs w:val="22"/>
        </w:rPr>
      </w:pPr>
      <w:r w:rsidRPr="00193BFB">
        <w:rPr>
          <w:rFonts w:ascii="Helvetica Neue" w:hAnsi="Helvetica Neue"/>
          <w:color w:val="FF0000"/>
          <w:sz w:val="22"/>
          <w:szCs w:val="22"/>
        </w:rPr>
        <w:t xml:space="preserve">Advertisements must include messages “(i)” through “(v)” above in equal and rotating proportion such that each message receives approximately the same audience exposure for any given Advertisement over the course of the use of that Advertisement. </w:t>
      </w:r>
    </w:p>
    <w:p w14:paraId="5BA3B2DB" w14:textId="02F23A62" w:rsidR="00B03588" w:rsidRDefault="00D26AD5" w:rsidP="00B03588">
      <w:pPr>
        <w:pStyle w:val="p5"/>
        <w:numPr>
          <w:ilvl w:val="0"/>
          <w:numId w:val="26"/>
        </w:numPr>
        <w:spacing w:after="120"/>
        <w:jc w:val="both"/>
        <w:rPr>
          <w:rFonts w:ascii="Helvetica Neue" w:hAnsi="Helvetica Neue"/>
          <w:color w:val="FF0000"/>
          <w:sz w:val="22"/>
          <w:szCs w:val="22"/>
        </w:rPr>
      </w:pPr>
      <w:r w:rsidRPr="00193BFB">
        <w:rPr>
          <w:rFonts w:ascii="Helvetica Neue" w:hAnsi="Helvetica Neue"/>
          <w:color w:val="FF0000"/>
          <w:sz w:val="22"/>
          <w:szCs w:val="22"/>
        </w:rPr>
        <w:t>The warning must be enclosed in a box occupying at least 1</w:t>
      </w:r>
      <w:r w:rsidR="00954E22" w:rsidRPr="00193BFB">
        <w:rPr>
          <w:rFonts w:ascii="Helvetica Neue" w:hAnsi="Helvetica Neue"/>
          <w:color w:val="FF0000"/>
          <w:sz w:val="22"/>
          <w:szCs w:val="22"/>
        </w:rPr>
        <w:t>5</w:t>
      </w:r>
      <w:r w:rsidRPr="00193BFB">
        <w:rPr>
          <w:rFonts w:ascii="Helvetica Neue" w:hAnsi="Helvetica Neue"/>
          <w:color w:val="FF0000"/>
          <w:sz w:val="22"/>
          <w:szCs w:val="22"/>
        </w:rPr>
        <w:t xml:space="preserve">% of the surface of </w:t>
      </w:r>
      <w:r w:rsidR="003242D4">
        <w:rPr>
          <w:rFonts w:ascii="Helvetica Neue" w:hAnsi="Helvetica Neue"/>
          <w:color w:val="FF0000"/>
          <w:sz w:val="22"/>
          <w:szCs w:val="22"/>
        </w:rPr>
        <w:t>the</w:t>
      </w:r>
      <w:r w:rsidRPr="00193BFB">
        <w:rPr>
          <w:rFonts w:ascii="Helvetica Neue" w:hAnsi="Helvetica Neue"/>
          <w:color w:val="FF0000"/>
          <w:sz w:val="22"/>
          <w:szCs w:val="22"/>
        </w:rPr>
        <w:t xml:space="preserve"> </w:t>
      </w:r>
      <w:r w:rsidR="0094717E" w:rsidRPr="00D0000D">
        <w:rPr>
          <w:rFonts w:ascii="Helvetica Neue" w:hAnsi="Helvetica Neue"/>
          <w:color w:val="FF0000"/>
          <w:sz w:val="22"/>
          <w:szCs w:val="22"/>
        </w:rPr>
        <w:t>A</w:t>
      </w:r>
      <w:r w:rsidRPr="00D0000D">
        <w:rPr>
          <w:rFonts w:ascii="Helvetica Neue" w:hAnsi="Helvetica Neue"/>
          <w:color w:val="FF0000"/>
          <w:sz w:val="22"/>
          <w:szCs w:val="22"/>
        </w:rPr>
        <w:t>dvertisement</w:t>
      </w:r>
      <w:r w:rsidRPr="00B03588">
        <w:rPr>
          <w:rFonts w:ascii="Helvetica Neue" w:hAnsi="Helvetica Neue"/>
          <w:color w:val="FF0000"/>
          <w:sz w:val="22"/>
          <w:szCs w:val="22"/>
        </w:rPr>
        <w:t xml:space="preserve">. </w:t>
      </w:r>
    </w:p>
    <w:p w14:paraId="2F170221" w14:textId="77777777" w:rsidR="00D26AD5" w:rsidRPr="00656F91" w:rsidRDefault="00D26AD5" w:rsidP="00B03588">
      <w:pPr>
        <w:pStyle w:val="p5"/>
        <w:numPr>
          <w:ilvl w:val="0"/>
          <w:numId w:val="26"/>
        </w:numPr>
        <w:spacing w:after="120"/>
        <w:jc w:val="both"/>
        <w:rPr>
          <w:rStyle w:val="apple-converted-space"/>
          <w:rFonts w:ascii="Helvetica Neue" w:hAnsi="Helvetica Neue"/>
          <w:color w:val="FF0000"/>
          <w:sz w:val="22"/>
          <w:szCs w:val="22"/>
        </w:rPr>
      </w:pPr>
      <w:r w:rsidRPr="00B03588">
        <w:rPr>
          <w:rStyle w:val="apple-converted-space"/>
          <w:rFonts w:ascii="Helvetica Neue" w:hAnsi="Helvetica Neue"/>
          <w:color w:val="FF0000"/>
          <w:sz w:val="22"/>
          <w:szCs w:val="22"/>
        </w:rPr>
        <w:t>The warning box must use black type on a yellow background with a black border,</w:t>
      </w:r>
      <w:r w:rsidRPr="00B03588">
        <w:rPr>
          <w:rFonts w:ascii="Helvetica Neue" w:hAnsi="Helvetica Neue"/>
          <w:color w:val="FF0000"/>
          <w:sz w:val="22"/>
          <w:szCs w:val="22"/>
        </w:rPr>
        <w:t xml:space="preserve"> and the text must be printed in a size and manner that is clearly legible to the intended viewers of the Advertisement. The text of the warning must be positioned so that the warning has the same orientation as the other information in the Advertisement (for example, left to right, or bottom to top). </w:t>
      </w:r>
    </w:p>
    <w:p w14:paraId="20B9780B" w14:textId="21B66CD6" w:rsidR="00D26AD5" w:rsidRPr="00193BFB" w:rsidRDefault="00D26AD5" w:rsidP="00D26AD5">
      <w:pPr>
        <w:pStyle w:val="commentsbox"/>
        <w:tabs>
          <w:tab w:val="left" w:pos="1350"/>
        </w:tabs>
        <w:spacing w:after="120"/>
        <w:ind w:left="720" w:right="115"/>
        <w:jc w:val="both"/>
        <w:rPr>
          <w:rFonts w:ascii="Helvetica Neue" w:hAnsi="Helvetica Neue"/>
          <w:bCs/>
          <w:color w:val="000000" w:themeColor="text1"/>
          <w:sz w:val="22"/>
          <w:szCs w:val="22"/>
        </w:rPr>
      </w:pPr>
      <w:r w:rsidRPr="00193BFB">
        <w:rPr>
          <w:rFonts w:ascii="Helvetica Neue" w:hAnsi="Helvetica Neue"/>
          <w:b/>
          <w:caps/>
          <w:color w:val="000000" w:themeColor="text1"/>
          <w:sz w:val="22"/>
          <w:szCs w:val="22"/>
        </w:rPr>
        <w:t>comment</w:t>
      </w:r>
      <w:r w:rsidRPr="00193BFB">
        <w:rPr>
          <w:rFonts w:ascii="Helvetica Neue" w:hAnsi="Helvetica Neue"/>
          <w:b/>
          <w:bCs/>
          <w:color w:val="000000" w:themeColor="text1"/>
          <w:sz w:val="22"/>
          <w:szCs w:val="22"/>
        </w:rPr>
        <w:t xml:space="preserve">: </w:t>
      </w:r>
      <w:r w:rsidRPr="00193BFB">
        <w:rPr>
          <w:rFonts w:ascii="Helvetica Neue" w:hAnsi="Helvetica Neue"/>
          <w:bCs/>
          <w:color w:val="000000" w:themeColor="text1"/>
          <w:sz w:val="22"/>
          <w:szCs w:val="22"/>
        </w:rPr>
        <w:t xml:space="preserve">Local government is on surer legal footing addressing exclusively local </w:t>
      </w:r>
      <w:r w:rsidR="000A40E6" w:rsidRPr="00193BFB">
        <w:rPr>
          <w:rFonts w:ascii="Helvetica Neue" w:hAnsi="Helvetica Neue"/>
          <w:bCs/>
          <w:color w:val="000000" w:themeColor="text1"/>
          <w:sz w:val="22"/>
          <w:szCs w:val="22"/>
        </w:rPr>
        <w:t>A</w:t>
      </w:r>
      <w:r w:rsidRPr="00193BFB">
        <w:rPr>
          <w:rFonts w:ascii="Helvetica Neue" w:hAnsi="Helvetica Neue"/>
          <w:bCs/>
          <w:color w:val="000000" w:themeColor="text1"/>
          <w:sz w:val="22"/>
          <w:szCs w:val="22"/>
        </w:rPr>
        <w:t xml:space="preserve">dvertising. </w:t>
      </w:r>
      <w:r w:rsidR="00B24C17" w:rsidRPr="00193BFB">
        <w:rPr>
          <w:rFonts w:ascii="Helvetica Neue" w:hAnsi="Helvetica Neue"/>
          <w:sz w:val="22"/>
          <w:szCs w:val="22"/>
        </w:rPr>
        <w:t xml:space="preserve">We have not covered television/radio advertising here because local governments generally do not regulate these media. </w:t>
      </w:r>
      <w:r w:rsidR="00B24C17" w:rsidRPr="00193BFB">
        <w:rPr>
          <w:rFonts w:ascii="Helvetica Neue" w:hAnsi="Helvetica Neue" w:cs="Times-Roman"/>
          <w:color w:val="000000"/>
          <w:sz w:val="22"/>
          <w:szCs w:val="22"/>
          <w:lang w:bidi="en-US"/>
        </w:rPr>
        <w:t xml:space="preserve"> </w:t>
      </w:r>
    </w:p>
    <w:p w14:paraId="063EFF7D" w14:textId="77777777" w:rsidR="00E54004" w:rsidRPr="00193BFB" w:rsidRDefault="00D26AD5" w:rsidP="00563E2D">
      <w:pPr>
        <w:pStyle w:val="commentsbox"/>
        <w:tabs>
          <w:tab w:val="left" w:pos="1350"/>
        </w:tabs>
        <w:spacing w:after="120"/>
        <w:ind w:left="720" w:right="115"/>
        <w:jc w:val="both"/>
        <w:rPr>
          <w:rFonts w:ascii="Helvetica Neue" w:hAnsi="Helvetica Neue"/>
          <w:color w:val="000000" w:themeColor="text1"/>
          <w:sz w:val="22"/>
          <w:szCs w:val="22"/>
        </w:rPr>
      </w:pPr>
      <w:r w:rsidRPr="00193BFB">
        <w:rPr>
          <w:rFonts w:ascii="Helvetica Neue" w:hAnsi="Helvetica Neue"/>
          <w:bCs/>
          <w:color w:val="000000" w:themeColor="text1"/>
          <w:sz w:val="22"/>
          <w:szCs w:val="22"/>
        </w:rPr>
        <w:t xml:space="preserve">State law does not require warnings on </w:t>
      </w:r>
      <w:r w:rsidR="000A40E6" w:rsidRPr="00193BFB">
        <w:rPr>
          <w:rFonts w:ascii="Helvetica Neue" w:hAnsi="Helvetica Neue"/>
          <w:bCs/>
          <w:color w:val="000000" w:themeColor="text1"/>
          <w:sz w:val="22"/>
          <w:szCs w:val="22"/>
        </w:rPr>
        <w:t>A</w:t>
      </w:r>
      <w:r w:rsidRPr="00193BFB">
        <w:rPr>
          <w:rFonts w:ascii="Helvetica Neue" w:hAnsi="Helvetica Neue"/>
          <w:bCs/>
          <w:color w:val="000000" w:themeColor="text1"/>
          <w:sz w:val="22"/>
          <w:szCs w:val="22"/>
        </w:rPr>
        <w:t xml:space="preserve">dvertisements for Cannabis or Cannabis Products. Similar warnings on </w:t>
      </w:r>
      <w:r w:rsidR="000A40E6" w:rsidRPr="00193BFB">
        <w:rPr>
          <w:rFonts w:ascii="Helvetica Neue" w:hAnsi="Helvetica Neue"/>
          <w:bCs/>
          <w:color w:val="000000" w:themeColor="text1"/>
          <w:sz w:val="22"/>
          <w:szCs w:val="22"/>
        </w:rPr>
        <w:t>A</w:t>
      </w:r>
      <w:r w:rsidRPr="00193BFB">
        <w:rPr>
          <w:rFonts w:ascii="Helvetica Neue" w:hAnsi="Helvetica Neue"/>
          <w:bCs/>
          <w:color w:val="000000" w:themeColor="text1"/>
          <w:sz w:val="22"/>
          <w:szCs w:val="22"/>
        </w:rPr>
        <w:t xml:space="preserve">dvertisements for tobacco and pharmaceuticals have, however, become well accepted both politically and legally. </w:t>
      </w:r>
      <w:r w:rsidRPr="00193BFB">
        <w:rPr>
          <w:rFonts w:ascii="Helvetica Neue" w:hAnsi="Helvetica Neue"/>
          <w:color w:val="000000" w:themeColor="text1"/>
          <w:sz w:val="22"/>
          <w:szCs w:val="22"/>
        </w:rPr>
        <w:t xml:space="preserve">California law requires that all Cannabis and Cannabis </w:t>
      </w:r>
      <w:r w:rsidR="000A40E6" w:rsidRPr="00193BFB">
        <w:rPr>
          <w:rFonts w:ascii="Helvetica Neue" w:hAnsi="Helvetica Neue"/>
          <w:color w:val="000000" w:themeColor="text1"/>
          <w:sz w:val="22"/>
          <w:szCs w:val="22"/>
        </w:rPr>
        <w:t>P</w:t>
      </w:r>
      <w:r w:rsidRPr="00193BFB">
        <w:rPr>
          <w:rFonts w:ascii="Helvetica Neue" w:hAnsi="Helvetica Neue"/>
          <w:color w:val="000000" w:themeColor="text1"/>
          <w:sz w:val="22"/>
          <w:szCs w:val="22"/>
        </w:rPr>
        <w:t xml:space="preserve">roduct labels and inserts include a prescribed warning label (Business &amp; Professions Code section 26120); the recommendation here extends the requirement to Advertisements, and improves the </w:t>
      </w:r>
      <w:r w:rsidR="000A40E6" w:rsidRPr="00193BFB">
        <w:rPr>
          <w:rFonts w:ascii="Helvetica Neue" w:hAnsi="Helvetica Neue"/>
          <w:color w:val="000000" w:themeColor="text1"/>
          <w:sz w:val="22"/>
          <w:szCs w:val="22"/>
        </w:rPr>
        <w:t>w</w:t>
      </w:r>
      <w:r w:rsidRPr="00193BFB">
        <w:rPr>
          <w:rFonts w:ascii="Helvetica Neue" w:hAnsi="Helvetica Neue"/>
          <w:color w:val="000000" w:themeColor="text1"/>
          <w:sz w:val="22"/>
          <w:szCs w:val="22"/>
        </w:rPr>
        <w:t xml:space="preserve">arning </w:t>
      </w:r>
      <w:r w:rsidR="000A40E6" w:rsidRPr="00193BFB">
        <w:rPr>
          <w:rFonts w:ascii="Helvetica Neue" w:hAnsi="Helvetica Neue"/>
          <w:color w:val="000000" w:themeColor="text1"/>
          <w:sz w:val="22"/>
          <w:szCs w:val="22"/>
        </w:rPr>
        <w:t>l</w:t>
      </w:r>
      <w:r w:rsidRPr="00193BFB">
        <w:rPr>
          <w:rFonts w:ascii="Helvetica Neue" w:hAnsi="Helvetica Neue"/>
          <w:color w:val="000000" w:themeColor="text1"/>
          <w:sz w:val="22"/>
          <w:szCs w:val="22"/>
        </w:rPr>
        <w:t>abel language for clarity and scientific accuracy. Rotating the message improves audience recall. These factual statements are based on findings by the National Academy of Sciences, Engineering and Medicine (NASEM) or the Centers for Disease Control and Prevention (CDC), and focus on those findings for which NASEM concluded there was “substantial evidence</w:t>
      </w:r>
      <w:r w:rsidR="000A40E6" w:rsidRPr="00193BFB">
        <w:rPr>
          <w:rFonts w:ascii="Helvetica Neue" w:hAnsi="Helvetica Neue"/>
          <w:color w:val="000000" w:themeColor="text1"/>
          <w:sz w:val="22"/>
          <w:szCs w:val="22"/>
        </w:rPr>
        <w:t>.</w:t>
      </w:r>
      <w:r w:rsidRPr="00193BFB">
        <w:rPr>
          <w:rFonts w:ascii="Helvetica Neue" w:hAnsi="Helvetica Neue"/>
          <w:color w:val="000000" w:themeColor="text1"/>
          <w:sz w:val="22"/>
          <w:szCs w:val="22"/>
        </w:rPr>
        <w:t>”</w:t>
      </w:r>
      <w:r w:rsidR="00E54004" w:rsidRPr="00193BFB">
        <w:rPr>
          <w:rFonts w:ascii="Helvetica Neue" w:hAnsi="Helvetica Neue"/>
          <w:color w:val="000000" w:themeColor="text1"/>
          <w:sz w:val="22"/>
          <w:szCs w:val="22"/>
        </w:rPr>
        <w:t xml:space="preserve"> </w:t>
      </w:r>
    </w:p>
    <w:p w14:paraId="39DC0872" w14:textId="77777777" w:rsidR="002C52CF" w:rsidRPr="00193BFB" w:rsidRDefault="00FF3394" w:rsidP="00496A00">
      <w:pPr>
        <w:pStyle w:val="Heading3"/>
        <w:rPr>
          <w:rFonts w:ascii="Helvetica Neue" w:hAnsi="Helvetica Neue"/>
        </w:rPr>
      </w:pPr>
      <w:bookmarkStart w:id="46" w:name="_Toc372886617"/>
      <w:bookmarkStart w:id="47" w:name="_Toc374365035"/>
      <w:bookmarkEnd w:id="43"/>
      <w:r w:rsidRPr="00193BFB">
        <w:rPr>
          <w:rFonts w:ascii="Helvetica Neue" w:hAnsi="Helvetica Neue"/>
        </w:rPr>
        <w:lastRenderedPageBreak/>
        <w:t xml:space="preserve">Section </w:t>
      </w:r>
      <w:r w:rsidR="00E54004" w:rsidRPr="00193BFB">
        <w:rPr>
          <w:rFonts w:ascii="Helvetica Neue" w:hAnsi="Helvetica Neue"/>
        </w:rPr>
        <w:t>5</w:t>
      </w:r>
      <w:r w:rsidRPr="00193BFB">
        <w:rPr>
          <w:rFonts w:ascii="Helvetica Neue" w:hAnsi="Helvetica Neue"/>
        </w:rPr>
        <w:t xml:space="preserve">. </w:t>
      </w:r>
      <w:r w:rsidR="00D42D7D" w:rsidRPr="00193BFB">
        <w:rPr>
          <w:rFonts w:ascii="Helvetica Neue" w:hAnsi="Helvetica Neue"/>
        </w:rPr>
        <w:t>GENERAL PROVISIONS</w:t>
      </w:r>
      <w:bookmarkEnd w:id="46"/>
      <w:bookmarkEnd w:id="47"/>
    </w:p>
    <w:p w14:paraId="493CD36E" w14:textId="0A540010" w:rsidR="002C52CF" w:rsidRPr="00193BFB" w:rsidRDefault="002C52CF" w:rsidP="0089360D">
      <w:pPr>
        <w:pStyle w:val="p4"/>
        <w:numPr>
          <w:ilvl w:val="0"/>
          <w:numId w:val="32"/>
        </w:numPr>
        <w:spacing w:after="120"/>
        <w:jc w:val="both"/>
        <w:rPr>
          <w:rFonts w:ascii="Helvetica Neue" w:hAnsi="Helvetica Neue"/>
          <w:sz w:val="22"/>
          <w:szCs w:val="22"/>
        </w:rPr>
      </w:pPr>
      <w:r w:rsidRPr="00193BFB">
        <w:rPr>
          <w:rFonts w:ascii="Helvetica Neue" w:hAnsi="Helvetica Neue"/>
          <w:color w:val="FF0000"/>
          <w:sz w:val="22"/>
          <w:szCs w:val="22"/>
        </w:rPr>
        <w:t>The Department</w:t>
      </w:r>
      <w:r w:rsidRPr="00193BFB">
        <w:rPr>
          <w:rFonts w:ascii="Helvetica Neue" w:hAnsi="Helvetica Neue"/>
          <w:color w:val="FF6600"/>
          <w:sz w:val="22"/>
          <w:szCs w:val="22"/>
        </w:rPr>
        <w:t xml:space="preserve"> </w:t>
      </w:r>
      <w:r w:rsidRPr="00193BFB">
        <w:rPr>
          <w:rFonts w:ascii="Helvetica Neue" w:hAnsi="Helvetica Neue"/>
          <w:color w:val="000000" w:themeColor="text1"/>
          <w:sz w:val="22"/>
          <w:szCs w:val="22"/>
        </w:rPr>
        <w:t>shall review and</w:t>
      </w:r>
      <w:r w:rsidR="00CC71DF">
        <w:rPr>
          <w:rFonts w:ascii="Helvetica Neue" w:hAnsi="Helvetica Neue"/>
          <w:color w:val="000000" w:themeColor="text1"/>
          <w:sz w:val="22"/>
          <w:szCs w:val="22"/>
        </w:rPr>
        <w:t>,</w:t>
      </w:r>
      <w:r w:rsidRPr="00193BFB">
        <w:rPr>
          <w:rFonts w:ascii="Helvetica Neue" w:hAnsi="Helvetica Neue"/>
          <w:color w:val="000000" w:themeColor="text1"/>
          <w:sz w:val="22"/>
          <w:szCs w:val="22"/>
        </w:rPr>
        <w:t xml:space="preserve"> in its discretion</w:t>
      </w:r>
      <w:r w:rsidR="00CC71DF">
        <w:rPr>
          <w:rFonts w:ascii="Helvetica Neue" w:hAnsi="Helvetica Neue"/>
          <w:color w:val="000000" w:themeColor="text1"/>
          <w:sz w:val="22"/>
          <w:szCs w:val="22"/>
        </w:rPr>
        <w:t>,</w:t>
      </w:r>
      <w:r w:rsidRPr="00193BFB">
        <w:rPr>
          <w:rFonts w:ascii="Helvetica Neue" w:hAnsi="Helvetica Neue"/>
          <w:color w:val="000000" w:themeColor="text1"/>
          <w:sz w:val="22"/>
          <w:szCs w:val="22"/>
        </w:rPr>
        <w:t xml:space="preserve"> update the language of the required warnings on packages and on in-store signs as often as needed, and in no event less often than once every three years.</w:t>
      </w:r>
      <w:r w:rsidR="00B070EF" w:rsidRPr="00193BFB">
        <w:rPr>
          <w:rFonts w:ascii="Helvetica Neue" w:hAnsi="Helvetica Neue"/>
          <w:color w:val="000000" w:themeColor="text1"/>
          <w:sz w:val="22"/>
          <w:szCs w:val="22"/>
        </w:rPr>
        <w:t xml:space="preserve"> </w:t>
      </w:r>
    </w:p>
    <w:p w14:paraId="3D8810E2" w14:textId="77777777" w:rsidR="002C52CF" w:rsidRPr="00193BFB" w:rsidRDefault="002C52CF" w:rsidP="0089360D">
      <w:pPr>
        <w:pStyle w:val="p4"/>
        <w:numPr>
          <w:ilvl w:val="0"/>
          <w:numId w:val="32"/>
        </w:numPr>
        <w:spacing w:after="120"/>
        <w:jc w:val="both"/>
        <w:rPr>
          <w:rFonts w:ascii="Helvetica Neue" w:hAnsi="Helvetica Neue"/>
          <w:b/>
          <w:sz w:val="22"/>
          <w:szCs w:val="22"/>
        </w:rPr>
      </w:pPr>
      <w:r w:rsidRPr="00193BFB">
        <w:rPr>
          <w:rFonts w:ascii="Helvetica Neue" w:hAnsi="Helvetica Neue"/>
          <w:sz w:val="22"/>
          <w:szCs w:val="22"/>
        </w:rPr>
        <w:t xml:space="preserve">REMOVAL OF NON-CONFORMING ADVERTISING OR MARKETING. A Person must remove any </w:t>
      </w:r>
      <w:r w:rsidR="00C22087" w:rsidRPr="00193BFB">
        <w:rPr>
          <w:rFonts w:ascii="Helvetica Neue" w:hAnsi="Helvetica Neue"/>
          <w:sz w:val="22"/>
          <w:szCs w:val="22"/>
        </w:rPr>
        <w:t>Advertising S</w:t>
      </w:r>
      <w:r w:rsidRPr="00193BFB">
        <w:rPr>
          <w:rFonts w:ascii="Helvetica Neue" w:hAnsi="Helvetica Neue"/>
          <w:sz w:val="22"/>
          <w:szCs w:val="22"/>
        </w:rPr>
        <w:t xml:space="preserve">ign, display, or </w:t>
      </w:r>
      <w:r w:rsidR="000A40E6" w:rsidRPr="00193BFB">
        <w:rPr>
          <w:rFonts w:ascii="Helvetica Neue" w:hAnsi="Helvetica Neue"/>
          <w:sz w:val="22"/>
          <w:szCs w:val="22"/>
        </w:rPr>
        <w:t>A</w:t>
      </w:r>
      <w:r w:rsidRPr="00193BFB">
        <w:rPr>
          <w:rFonts w:ascii="Helvetica Neue" w:hAnsi="Helvetica Neue"/>
          <w:sz w:val="22"/>
          <w:szCs w:val="22"/>
        </w:rPr>
        <w:t xml:space="preserve">dvertisement if </w:t>
      </w:r>
      <w:r w:rsidRPr="00193BFB">
        <w:rPr>
          <w:rFonts w:ascii="Helvetica Neue" w:hAnsi="Helvetica Neue"/>
          <w:color w:val="FF0000"/>
          <w:sz w:val="22"/>
          <w:szCs w:val="22"/>
        </w:rPr>
        <w:t>the Department</w:t>
      </w:r>
      <w:r w:rsidRPr="00193BFB">
        <w:rPr>
          <w:rFonts w:ascii="Helvetica Neue" w:hAnsi="Helvetica Neue"/>
          <w:sz w:val="22"/>
          <w:szCs w:val="22"/>
        </w:rPr>
        <w:t xml:space="preserve"> finds that it violates these rules. </w:t>
      </w:r>
      <w:r w:rsidRPr="00193BFB">
        <w:rPr>
          <w:rFonts w:ascii="Helvetica Neue" w:hAnsi="Helvetica Neue"/>
          <w:color w:val="FF0000"/>
          <w:sz w:val="22"/>
          <w:szCs w:val="22"/>
        </w:rPr>
        <w:t>The Department</w:t>
      </w:r>
      <w:r w:rsidRPr="00193BFB">
        <w:rPr>
          <w:rFonts w:ascii="Helvetica Neue" w:hAnsi="Helvetica Neue"/>
          <w:sz w:val="22"/>
          <w:szCs w:val="22"/>
        </w:rPr>
        <w:t xml:space="preserve"> will notify the Person of the violation and specify a reasonable time-period for the person to remove the relevant </w:t>
      </w:r>
      <w:r w:rsidR="00C22087" w:rsidRPr="00193BFB">
        <w:rPr>
          <w:rFonts w:ascii="Helvetica Neue" w:hAnsi="Helvetica Neue"/>
          <w:sz w:val="22"/>
          <w:szCs w:val="22"/>
        </w:rPr>
        <w:t xml:space="preserve">Advertising </w:t>
      </w:r>
      <w:r w:rsidRPr="00193BFB">
        <w:rPr>
          <w:rFonts w:ascii="Helvetica Neue" w:hAnsi="Helvetica Neue"/>
          <w:sz w:val="22"/>
          <w:szCs w:val="22"/>
        </w:rPr>
        <w:t xml:space="preserve">sign, display or </w:t>
      </w:r>
      <w:r w:rsidR="000A40E6" w:rsidRPr="00193BFB">
        <w:rPr>
          <w:rFonts w:ascii="Helvetica Neue" w:hAnsi="Helvetica Neue"/>
          <w:sz w:val="22"/>
          <w:szCs w:val="22"/>
        </w:rPr>
        <w:t>A</w:t>
      </w:r>
      <w:r w:rsidRPr="00193BFB">
        <w:rPr>
          <w:rFonts w:ascii="Helvetica Neue" w:hAnsi="Helvetica Neue"/>
          <w:sz w:val="22"/>
          <w:szCs w:val="22"/>
        </w:rPr>
        <w:t>dvertisement.</w:t>
      </w:r>
    </w:p>
    <w:p w14:paraId="27FC737D" w14:textId="77777777" w:rsidR="00051323" w:rsidRPr="00193BFB" w:rsidRDefault="002C52CF" w:rsidP="0089360D">
      <w:pPr>
        <w:pStyle w:val="Default"/>
        <w:numPr>
          <w:ilvl w:val="0"/>
          <w:numId w:val="32"/>
        </w:numPr>
        <w:spacing w:after="120"/>
        <w:jc w:val="both"/>
        <w:rPr>
          <w:rFonts w:ascii="Helvetica Neue" w:hAnsi="Helvetica Neue" w:cs="Courier New"/>
          <w:sz w:val="22"/>
          <w:szCs w:val="22"/>
        </w:rPr>
      </w:pPr>
      <w:r w:rsidRPr="00193BFB">
        <w:rPr>
          <w:rFonts w:ascii="Helvetica Neue" w:hAnsi="Helvetica Neue"/>
          <w:sz w:val="22"/>
          <w:szCs w:val="22"/>
        </w:rPr>
        <w:t xml:space="preserve">The provisions of this section apply to Advertising or Marketing that contains the </w:t>
      </w:r>
      <w:r w:rsidR="00A85D02" w:rsidRPr="00193BFB">
        <w:rPr>
          <w:rFonts w:ascii="Helvetica Neue" w:hAnsi="Helvetica Neue"/>
          <w:sz w:val="22"/>
          <w:szCs w:val="22"/>
        </w:rPr>
        <w:t xml:space="preserve">business </w:t>
      </w:r>
      <w:r w:rsidRPr="00193BFB">
        <w:rPr>
          <w:rFonts w:ascii="Helvetica Neue" w:hAnsi="Helvetica Neue"/>
          <w:sz w:val="22"/>
          <w:szCs w:val="22"/>
        </w:rPr>
        <w:t xml:space="preserve">name of any cultivator, manufacturer or </w:t>
      </w:r>
      <w:r w:rsidR="000A40E6" w:rsidRPr="00193BFB">
        <w:rPr>
          <w:rFonts w:ascii="Helvetica Neue" w:hAnsi="Helvetica Neue"/>
          <w:sz w:val="22"/>
          <w:szCs w:val="22"/>
        </w:rPr>
        <w:t>R</w:t>
      </w:r>
      <w:r w:rsidRPr="00193BFB">
        <w:rPr>
          <w:rFonts w:ascii="Helvetica Neue" w:hAnsi="Helvetica Neue"/>
          <w:sz w:val="22"/>
          <w:szCs w:val="22"/>
        </w:rPr>
        <w:t xml:space="preserve">etailer of any Cannabis or Cannabis Product, or the product, denomination of origin or strain name of any Cannabis or Cannabis Product by any Person. </w:t>
      </w:r>
    </w:p>
    <w:p w14:paraId="1AE73D88" w14:textId="77777777" w:rsidR="00051323" w:rsidRPr="00193BFB" w:rsidRDefault="00051323" w:rsidP="00496A00">
      <w:pPr>
        <w:pStyle w:val="Heading3"/>
        <w:rPr>
          <w:rFonts w:ascii="Helvetica Neue" w:hAnsi="Helvetica Neue"/>
        </w:rPr>
      </w:pPr>
      <w:bookmarkStart w:id="48" w:name="_Toc372886618"/>
      <w:bookmarkStart w:id="49" w:name="_Toc374365036"/>
      <w:r w:rsidRPr="00193BFB">
        <w:rPr>
          <w:rFonts w:ascii="Helvetica Neue" w:hAnsi="Helvetica Neue"/>
        </w:rPr>
        <w:t xml:space="preserve">Section </w:t>
      </w:r>
      <w:r w:rsidR="00E54004" w:rsidRPr="00193BFB">
        <w:rPr>
          <w:rFonts w:ascii="Helvetica Neue" w:hAnsi="Helvetica Neue"/>
        </w:rPr>
        <w:t>6</w:t>
      </w:r>
      <w:r w:rsidRPr="00193BFB">
        <w:rPr>
          <w:rFonts w:ascii="Helvetica Neue" w:hAnsi="Helvetica Neue"/>
        </w:rPr>
        <w:t>. ENFORCEMENT AND PENALTIES</w:t>
      </w:r>
      <w:bookmarkEnd w:id="48"/>
      <w:bookmarkEnd w:id="49"/>
      <w:r w:rsidRPr="00193BFB">
        <w:rPr>
          <w:rFonts w:ascii="Helvetica Neue" w:hAnsi="Helvetica Neue"/>
        </w:rPr>
        <w:t xml:space="preserve"> </w:t>
      </w:r>
    </w:p>
    <w:p w14:paraId="343049F2" w14:textId="77777777" w:rsidR="007F47B4" w:rsidRPr="00193BFB" w:rsidRDefault="007F47B4" w:rsidP="0089360D">
      <w:pPr>
        <w:pStyle w:val="bullets-abc"/>
        <w:numPr>
          <w:ilvl w:val="1"/>
          <w:numId w:val="33"/>
        </w:numPr>
        <w:spacing w:after="120" w:line="240" w:lineRule="auto"/>
        <w:jc w:val="both"/>
        <w:rPr>
          <w:rFonts w:ascii="Helvetica Neue" w:hAnsi="Helvetica Neue" w:cs="Times New Roman"/>
          <w:sz w:val="22"/>
          <w:szCs w:val="22"/>
        </w:rPr>
      </w:pPr>
      <w:r w:rsidRPr="00193BFB">
        <w:rPr>
          <w:rFonts w:ascii="Helvetica Neue" w:hAnsi="Helvetica Neue"/>
          <w:sz w:val="22"/>
          <w:szCs w:val="22"/>
        </w:rPr>
        <w:t xml:space="preserve">The remedies provided by this </w:t>
      </w:r>
      <w:r w:rsidRPr="00193BFB">
        <w:rPr>
          <w:rFonts w:ascii="Helvetica Neue" w:hAnsi="Helvetica Neue"/>
          <w:color w:val="FF0000"/>
          <w:sz w:val="22"/>
          <w:szCs w:val="22"/>
        </w:rPr>
        <w:t>[</w:t>
      </w:r>
      <w:r w:rsidR="009020CC" w:rsidRPr="00193BFB">
        <w:rPr>
          <w:rFonts w:ascii="Helvetica Neue" w:hAnsi="Helvetica Neue"/>
          <w:color w:val="FF0000"/>
          <w:sz w:val="22"/>
          <w:szCs w:val="22"/>
        </w:rPr>
        <w:t>A</w:t>
      </w:r>
      <w:r w:rsidRPr="00193BFB">
        <w:rPr>
          <w:rFonts w:ascii="Helvetica Neue" w:hAnsi="Helvetica Neue"/>
          <w:color w:val="FF0000"/>
          <w:sz w:val="22"/>
          <w:szCs w:val="22"/>
        </w:rPr>
        <w:t>rticle/</w:t>
      </w:r>
      <w:r w:rsidR="009020CC" w:rsidRPr="00193BFB">
        <w:rPr>
          <w:rFonts w:ascii="Helvetica Neue" w:hAnsi="Helvetica Neue"/>
          <w:color w:val="FF0000"/>
          <w:sz w:val="22"/>
          <w:szCs w:val="22"/>
        </w:rPr>
        <w:t>C</w:t>
      </w:r>
      <w:r w:rsidRPr="00193BFB">
        <w:rPr>
          <w:rFonts w:ascii="Helvetica Neue" w:hAnsi="Helvetica Neue"/>
          <w:color w:val="FF0000"/>
          <w:sz w:val="22"/>
          <w:szCs w:val="22"/>
        </w:rPr>
        <w:t>hapter]</w:t>
      </w:r>
      <w:r w:rsidRPr="00193BFB">
        <w:rPr>
          <w:rFonts w:ascii="Helvetica Neue" w:hAnsi="Helvetica Neue"/>
          <w:sz w:val="22"/>
          <w:szCs w:val="22"/>
        </w:rPr>
        <w:t xml:space="preserve"> are cumulative and in addition to any other remedies available at law or in equity.</w:t>
      </w:r>
    </w:p>
    <w:p w14:paraId="3B91A3F4" w14:textId="77777777" w:rsidR="009F47EF" w:rsidRPr="00193BFB" w:rsidRDefault="007F47B4" w:rsidP="0089360D">
      <w:pPr>
        <w:pStyle w:val="bullets-abc"/>
        <w:numPr>
          <w:ilvl w:val="1"/>
          <w:numId w:val="33"/>
        </w:numPr>
        <w:spacing w:after="120" w:line="240" w:lineRule="auto"/>
        <w:jc w:val="both"/>
        <w:rPr>
          <w:rFonts w:ascii="Helvetica Neue" w:hAnsi="Helvetica Neue" w:cs="Times New Roman"/>
          <w:sz w:val="22"/>
          <w:szCs w:val="22"/>
        </w:rPr>
      </w:pPr>
      <w:r w:rsidRPr="00193BFB">
        <w:rPr>
          <w:rFonts w:ascii="Helvetica Neue" w:hAnsi="Helvetica Neue"/>
          <w:sz w:val="22"/>
          <w:szCs w:val="22"/>
        </w:rPr>
        <w:t xml:space="preserve">Violations of this </w:t>
      </w:r>
      <w:r w:rsidR="009020CC" w:rsidRPr="00193BFB">
        <w:rPr>
          <w:rFonts w:ascii="Helvetica Neue" w:hAnsi="Helvetica Neue"/>
          <w:color w:val="FF0000"/>
          <w:sz w:val="22"/>
          <w:szCs w:val="22"/>
        </w:rPr>
        <w:t>[Article/Chapter]</w:t>
      </w:r>
      <w:r w:rsidR="009020CC" w:rsidRPr="00193BFB">
        <w:rPr>
          <w:rFonts w:ascii="Helvetica Neue" w:hAnsi="Helvetica Neue"/>
          <w:sz w:val="22"/>
          <w:szCs w:val="22"/>
        </w:rPr>
        <w:t xml:space="preserve"> </w:t>
      </w:r>
      <w:r w:rsidRPr="00193BFB">
        <w:rPr>
          <w:rFonts w:ascii="Helvetica Neue" w:hAnsi="Helvetica Neue"/>
          <w:sz w:val="22"/>
          <w:szCs w:val="22"/>
        </w:rPr>
        <w:t xml:space="preserve">may, in the discretion of the </w:t>
      </w:r>
      <w:r w:rsidRPr="00193BFB">
        <w:rPr>
          <w:rFonts w:ascii="Helvetica Neue" w:hAnsi="Helvetica Neue"/>
          <w:color w:val="FF0000"/>
          <w:sz w:val="22"/>
          <w:szCs w:val="22"/>
        </w:rPr>
        <w:t>[City Prosecutor/District Attorney]</w:t>
      </w:r>
      <w:r w:rsidRPr="00193BFB">
        <w:rPr>
          <w:rFonts w:ascii="Helvetica Neue" w:hAnsi="Helvetica Neue"/>
          <w:sz w:val="22"/>
          <w:szCs w:val="22"/>
        </w:rPr>
        <w:t>, be prosecuted as infractions or misdemeanors when the interests of justice so require.</w:t>
      </w:r>
    </w:p>
    <w:p w14:paraId="5D4B95B7" w14:textId="77777777" w:rsidR="009F47EF" w:rsidRPr="00193BFB" w:rsidRDefault="009F47EF" w:rsidP="0089360D">
      <w:pPr>
        <w:pStyle w:val="bullets-abc"/>
        <w:numPr>
          <w:ilvl w:val="1"/>
          <w:numId w:val="33"/>
        </w:numPr>
        <w:spacing w:after="120" w:line="240" w:lineRule="auto"/>
        <w:jc w:val="both"/>
        <w:rPr>
          <w:rFonts w:ascii="Helvetica Neue" w:hAnsi="Helvetica Neue" w:cs="Times New Roman"/>
          <w:sz w:val="22"/>
          <w:szCs w:val="22"/>
        </w:rPr>
      </w:pPr>
      <w:r w:rsidRPr="00193BFB">
        <w:rPr>
          <w:rFonts w:ascii="Helvetica Neue" w:hAnsi="Helvetica Neue"/>
          <w:sz w:val="22"/>
          <w:szCs w:val="22"/>
        </w:rPr>
        <w:t xml:space="preserve">Violations of this </w:t>
      </w:r>
      <w:r w:rsidR="009020CC" w:rsidRPr="00193BFB">
        <w:rPr>
          <w:rFonts w:ascii="Helvetica Neue" w:hAnsi="Helvetica Neue"/>
          <w:color w:val="FF0000"/>
          <w:sz w:val="22"/>
          <w:szCs w:val="22"/>
        </w:rPr>
        <w:t>[Article/Chapter]</w:t>
      </w:r>
      <w:r w:rsidR="009020CC" w:rsidRPr="00193BFB">
        <w:rPr>
          <w:rFonts w:ascii="Helvetica Neue" w:hAnsi="Helvetica Neue"/>
          <w:sz w:val="22"/>
          <w:szCs w:val="22"/>
        </w:rPr>
        <w:t xml:space="preserve"> </w:t>
      </w:r>
      <w:r w:rsidRPr="00193BFB">
        <w:rPr>
          <w:rFonts w:ascii="Helvetica Neue" w:hAnsi="Helvetica Neue"/>
          <w:sz w:val="22"/>
          <w:szCs w:val="22"/>
        </w:rPr>
        <w:t xml:space="preserve">are subject to a civil action brought by the </w:t>
      </w:r>
      <w:r w:rsidRPr="00193BFB">
        <w:rPr>
          <w:rFonts w:ascii="Helvetica Neue" w:hAnsi="Helvetica Neue"/>
          <w:color w:val="FF0000"/>
          <w:sz w:val="22"/>
          <w:szCs w:val="22"/>
        </w:rPr>
        <w:t>[City Prosecutor/</w:t>
      </w:r>
      <w:r w:rsidR="00B3225B" w:rsidRPr="00193BFB">
        <w:rPr>
          <w:rFonts w:ascii="Helvetica Neue" w:hAnsi="Helvetica Neue"/>
          <w:color w:val="FF0000"/>
          <w:sz w:val="22"/>
          <w:szCs w:val="22"/>
        </w:rPr>
        <w:t xml:space="preserve">District </w:t>
      </w:r>
      <w:r w:rsidRPr="00193BFB">
        <w:rPr>
          <w:rFonts w:ascii="Helvetica Neue" w:hAnsi="Helvetica Neue"/>
          <w:color w:val="FF0000"/>
          <w:sz w:val="22"/>
          <w:szCs w:val="22"/>
        </w:rPr>
        <w:t>Attorney]</w:t>
      </w:r>
      <w:r w:rsidRPr="00193BFB">
        <w:rPr>
          <w:rFonts w:ascii="Helvetica Neue" w:hAnsi="Helvetica Neue"/>
          <w:sz w:val="22"/>
          <w:szCs w:val="22"/>
        </w:rPr>
        <w:t xml:space="preserve"> or the </w:t>
      </w:r>
      <w:r w:rsidRPr="00193BFB">
        <w:rPr>
          <w:rFonts w:ascii="Helvetica Neue" w:hAnsi="Helvetica Neue"/>
          <w:color w:val="FF0000"/>
          <w:sz w:val="22"/>
          <w:szCs w:val="22"/>
        </w:rPr>
        <w:t>[City Attorney/</w:t>
      </w:r>
      <w:r w:rsidR="00B3225B" w:rsidRPr="00193BFB">
        <w:rPr>
          <w:rFonts w:ascii="Helvetica Neue" w:hAnsi="Helvetica Neue"/>
          <w:color w:val="FF0000"/>
          <w:sz w:val="22"/>
          <w:szCs w:val="22"/>
        </w:rPr>
        <w:t xml:space="preserve">County </w:t>
      </w:r>
      <w:r w:rsidRPr="00193BFB">
        <w:rPr>
          <w:rFonts w:ascii="Helvetica Neue" w:hAnsi="Helvetica Neue"/>
          <w:color w:val="FF0000"/>
          <w:sz w:val="22"/>
          <w:szCs w:val="22"/>
        </w:rPr>
        <w:t>Counsel],</w:t>
      </w:r>
      <w:r w:rsidRPr="00193BFB">
        <w:rPr>
          <w:rFonts w:ascii="Helvetica Neue" w:hAnsi="Helvetica Neue"/>
          <w:sz w:val="22"/>
          <w:szCs w:val="22"/>
        </w:rPr>
        <w:t xml:space="preserve"> punishable by a civil fine not less than </w:t>
      </w:r>
      <w:r w:rsidRPr="00193BFB">
        <w:rPr>
          <w:rFonts w:ascii="Helvetica Neue" w:hAnsi="Helvetica Neue"/>
          <w:sz w:val="22"/>
          <w:szCs w:val="22"/>
          <w:u w:val="single"/>
        </w:rPr>
        <w:t>two hundred fifty dollars ($250</w:t>
      </w:r>
      <w:r w:rsidR="00B070EF" w:rsidRPr="00193BFB">
        <w:rPr>
          <w:rFonts w:ascii="Helvetica Neue" w:hAnsi="Helvetica Neue"/>
          <w:sz w:val="22"/>
          <w:szCs w:val="22"/>
          <w:u w:val="single"/>
        </w:rPr>
        <w:t>)</w:t>
      </w:r>
      <w:r w:rsidR="00B070EF" w:rsidRPr="00193BFB">
        <w:rPr>
          <w:rFonts w:ascii="Helvetica Neue" w:hAnsi="Helvetica Neue"/>
          <w:sz w:val="22"/>
          <w:szCs w:val="22"/>
        </w:rPr>
        <w:t> and</w:t>
      </w:r>
      <w:r w:rsidRPr="00193BFB">
        <w:rPr>
          <w:rFonts w:ascii="Helvetica Neue" w:hAnsi="Helvetica Neue"/>
          <w:sz w:val="22"/>
          <w:szCs w:val="22"/>
        </w:rPr>
        <w:t xml:space="preserve"> not exceeding </w:t>
      </w:r>
      <w:r w:rsidRPr="00193BFB">
        <w:rPr>
          <w:rFonts w:ascii="Helvetica Neue" w:hAnsi="Helvetica Neue"/>
          <w:sz w:val="22"/>
          <w:szCs w:val="22"/>
          <w:u w:val="single"/>
        </w:rPr>
        <w:t>one thousand dollars ($1,000</w:t>
      </w:r>
      <w:r w:rsidR="00B070EF" w:rsidRPr="00193BFB">
        <w:rPr>
          <w:rFonts w:ascii="Helvetica Neue" w:hAnsi="Helvetica Neue"/>
          <w:sz w:val="22"/>
          <w:szCs w:val="22"/>
          <w:u w:val="single"/>
        </w:rPr>
        <w:t>)</w:t>
      </w:r>
      <w:r w:rsidR="00B070EF" w:rsidRPr="00193BFB">
        <w:rPr>
          <w:rFonts w:ascii="Helvetica Neue" w:hAnsi="Helvetica Neue"/>
          <w:sz w:val="22"/>
          <w:szCs w:val="22"/>
        </w:rPr>
        <w:t> per</w:t>
      </w:r>
      <w:r w:rsidRPr="00193BFB">
        <w:rPr>
          <w:rFonts w:ascii="Helvetica Neue" w:hAnsi="Helvetica Neue"/>
          <w:sz w:val="22"/>
          <w:szCs w:val="22"/>
        </w:rPr>
        <w:t xml:space="preserve"> violation.</w:t>
      </w:r>
    </w:p>
    <w:p w14:paraId="37BB71A9" w14:textId="77777777" w:rsidR="00540A79" w:rsidRPr="00193BFB" w:rsidRDefault="00540A79" w:rsidP="0089360D">
      <w:pPr>
        <w:pStyle w:val="bullets-abc"/>
        <w:numPr>
          <w:ilvl w:val="0"/>
          <w:numId w:val="23"/>
        </w:numPr>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For the purposes of the civil remedies provided in this </w:t>
      </w:r>
      <w:r w:rsidRPr="00193BFB">
        <w:rPr>
          <w:rFonts w:ascii="Helvetica Neue" w:hAnsi="Helvetica Neue" w:cs="Times New Roman"/>
          <w:color w:val="FF0000"/>
          <w:sz w:val="22"/>
          <w:szCs w:val="22"/>
        </w:rPr>
        <w:t>[Article/Chapter]</w:t>
      </w:r>
      <w:r w:rsidRPr="00193BFB">
        <w:rPr>
          <w:rFonts w:ascii="Helvetica Neue" w:hAnsi="Helvetica Neue" w:cs="Times New Roman"/>
          <w:color w:val="auto"/>
          <w:sz w:val="22"/>
          <w:szCs w:val="22"/>
        </w:rPr>
        <w:t>,</w:t>
      </w:r>
    </w:p>
    <w:p w14:paraId="2D04349E" w14:textId="77777777" w:rsidR="00540A79" w:rsidRPr="00193BFB" w:rsidRDefault="00B070EF" w:rsidP="00CD5708">
      <w:pPr>
        <w:pStyle w:val="bullets-123"/>
        <w:numPr>
          <w:ilvl w:val="0"/>
          <w:numId w:val="35"/>
        </w:numPr>
        <w:spacing w:after="120" w:line="240" w:lineRule="auto"/>
        <w:ind w:left="1080"/>
        <w:jc w:val="both"/>
        <w:rPr>
          <w:rFonts w:ascii="Helvetica Neue" w:hAnsi="Helvetica Neue" w:cs="Times New Roman"/>
          <w:sz w:val="22"/>
          <w:szCs w:val="22"/>
        </w:rPr>
      </w:pPr>
      <w:r w:rsidRPr="00193BFB">
        <w:rPr>
          <w:rFonts w:ascii="Helvetica Neue" w:hAnsi="Helvetica Neue" w:cs="Times New Roman"/>
          <w:sz w:val="22"/>
          <w:szCs w:val="22"/>
        </w:rPr>
        <w:t>Each</w:t>
      </w:r>
      <w:r w:rsidR="00540A79" w:rsidRPr="00193BFB">
        <w:rPr>
          <w:rFonts w:ascii="Helvetica Neue" w:hAnsi="Helvetica Neue" w:cs="Times New Roman"/>
          <w:sz w:val="22"/>
          <w:szCs w:val="22"/>
        </w:rPr>
        <w:t xml:space="preserve"> day on which </w:t>
      </w:r>
      <w:r w:rsidR="000A40E6" w:rsidRPr="00193BFB">
        <w:rPr>
          <w:rFonts w:ascii="Helvetica Neue" w:hAnsi="Helvetica Neue" w:cs="Times New Roman"/>
          <w:sz w:val="22"/>
          <w:szCs w:val="22"/>
        </w:rPr>
        <w:t>C</w:t>
      </w:r>
      <w:r w:rsidR="00540A79" w:rsidRPr="00193BFB">
        <w:rPr>
          <w:rFonts w:ascii="Helvetica Neue" w:hAnsi="Helvetica Neue" w:cs="Times New Roman"/>
          <w:sz w:val="22"/>
          <w:szCs w:val="22"/>
        </w:rPr>
        <w:t xml:space="preserve">annabis or a </w:t>
      </w:r>
      <w:r w:rsidR="000A40E6" w:rsidRPr="00193BFB">
        <w:rPr>
          <w:rFonts w:ascii="Helvetica Neue" w:hAnsi="Helvetica Neue" w:cs="Times New Roman"/>
          <w:sz w:val="22"/>
          <w:szCs w:val="22"/>
        </w:rPr>
        <w:t>C</w:t>
      </w:r>
      <w:r w:rsidR="00540A79" w:rsidRPr="00193BFB">
        <w:rPr>
          <w:rFonts w:ascii="Helvetica Neue" w:hAnsi="Helvetica Neue" w:cs="Times New Roman"/>
          <w:sz w:val="22"/>
          <w:szCs w:val="22"/>
        </w:rPr>
        <w:t xml:space="preserve">annabis </w:t>
      </w:r>
      <w:r w:rsidR="000A40E6" w:rsidRPr="00193BFB">
        <w:rPr>
          <w:rFonts w:ascii="Helvetica Neue" w:hAnsi="Helvetica Neue" w:cs="Times New Roman"/>
          <w:sz w:val="22"/>
          <w:szCs w:val="22"/>
        </w:rPr>
        <w:t>P</w:t>
      </w:r>
      <w:r w:rsidR="00540A79" w:rsidRPr="00193BFB">
        <w:rPr>
          <w:rFonts w:ascii="Helvetica Neue" w:hAnsi="Helvetica Neue" w:cs="Times New Roman"/>
          <w:sz w:val="22"/>
          <w:szCs w:val="22"/>
        </w:rPr>
        <w:t xml:space="preserve">roduct </w:t>
      </w:r>
      <w:r w:rsidR="000A40E6" w:rsidRPr="00193BFB">
        <w:rPr>
          <w:rFonts w:ascii="Helvetica Neue" w:hAnsi="Helvetica Neue" w:cs="Times New Roman"/>
          <w:sz w:val="22"/>
          <w:szCs w:val="22"/>
        </w:rPr>
        <w:t xml:space="preserve">is </w:t>
      </w:r>
      <w:r w:rsidRPr="00193BFB">
        <w:rPr>
          <w:rFonts w:ascii="Helvetica Neue" w:hAnsi="Helvetica Neue" w:cs="Times New Roman"/>
          <w:sz w:val="22"/>
          <w:szCs w:val="22"/>
        </w:rPr>
        <w:t>advertised in</w:t>
      </w:r>
      <w:r w:rsidR="00540A79" w:rsidRPr="00193BFB">
        <w:rPr>
          <w:rFonts w:ascii="Helvetica Neue" w:hAnsi="Helvetica Neue" w:cs="Times New Roman"/>
          <w:sz w:val="22"/>
          <w:szCs w:val="22"/>
        </w:rPr>
        <w:t xml:space="preserve"> violation of this </w:t>
      </w:r>
      <w:r w:rsidR="00540A79" w:rsidRPr="00193BFB">
        <w:rPr>
          <w:rFonts w:ascii="Helvetica Neue" w:hAnsi="Helvetica Neue" w:cs="Times New Roman"/>
          <w:color w:val="FF0000"/>
          <w:sz w:val="22"/>
          <w:szCs w:val="22"/>
        </w:rPr>
        <w:t>[Article/Chapter]</w:t>
      </w:r>
      <w:r w:rsidR="00540A79" w:rsidRPr="00193BFB">
        <w:rPr>
          <w:rFonts w:ascii="Helvetica Neue" w:hAnsi="Helvetica Neue" w:cs="Times New Roman"/>
          <w:sz w:val="22"/>
          <w:szCs w:val="22"/>
        </w:rPr>
        <w:t xml:space="preserve">; or </w:t>
      </w:r>
    </w:p>
    <w:p w14:paraId="15634B2C" w14:textId="77777777" w:rsidR="00540A79" w:rsidRPr="00193BFB" w:rsidRDefault="00B070EF" w:rsidP="00CD5708">
      <w:pPr>
        <w:pStyle w:val="bullets-123"/>
        <w:numPr>
          <w:ilvl w:val="0"/>
          <w:numId w:val="35"/>
        </w:numPr>
        <w:spacing w:after="120" w:line="240" w:lineRule="auto"/>
        <w:ind w:left="1080"/>
        <w:jc w:val="both"/>
        <w:rPr>
          <w:rFonts w:ascii="Helvetica Neue" w:hAnsi="Helvetica Neue" w:cs="Times New Roman"/>
          <w:b/>
          <w:sz w:val="22"/>
          <w:szCs w:val="22"/>
        </w:rPr>
      </w:pPr>
      <w:r w:rsidRPr="00193BFB">
        <w:rPr>
          <w:rFonts w:ascii="Helvetica Neue" w:hAnsi="Helvetica Neue" w:cs="Times New Roman"/>
          <w:sz w:val="22"/>
          <w:szCs w:val="22"/>
        </w:rPr>
        <w:t>Each</w:t>
      </w:r>
      <w:r w:rsidR="00540A79" w:rsidRPr="00193BFB">
        <w:rPr>
          <w:rFonts w:ascii="Helvetica Neue" w:hAnsi="Helvetica Neue" w:cs="Times New Roman"/>
          <w:sz w:val="22"/>
          <w:szCs w:val="22"/>
        </w:rPr>
        <w:t xml:space="preserve"> individual instance of advertising of Cannabis or Cannabis Product that is in violation of this </w:t>
      </w:r>
      <w:r w:rsidR="00540A79" w:rsidRPr="00193BFB">
        <w:rPr>
          <w:rFonts w:ascii="Helvetica Neue" w:hAnsi="Helvetica Neue" w:cs="Times New Roman"/>
          <w:color w:val="FF0000"/>
          <w:sz w:val="22"/>
          <w:szCs w:val="22"/>
        </w:rPr>
        <w:t>[Article/Chapter</w:t>
      </w:r>
      <w:r w:rsidRPr="00193BFB">
        <w:rPr>
          <w:rFonts w:ascii="Helvetica Neue" w:hAnsi="Helvetica Neue" w:cs="Times New Roman"/>
          <w:color w:val="FF0000"/>
          <w:sz w:val="22"/>
          <w:szCs w:val="22"/>
        </w:rPr>
        <w:t>]</w:t>
      </w:r>
      <w:r w:rsidR="00540A79" w:rsidRPr="00193BFB">
        <w:rPr>
          <w:rFonts w:ascii="Helvetica Neue" w:hAnsi="Helvetica Neue" w:cs="Times New Roman"/>
          <w:color w:val="FF0000"/>
          <w:sz w:val="22"/>
          <w:szCs w:val="22"/>
        </w:rPr>
        <w:t xml:space="preserve"> </w:t>
      </w:r>
      <w:r w:rsidR="00540A79" w:rsidRPr="00193BFB">
        <w:rPr>
          <w:rFonts w:ascii="Helvetica Neue" w:hAnsi="Helvetica Neue" w:cs="Times New Roman"/>
          <w:sz w:val="22"/>
          <w:szCs w:val="22"/>
        </w:rPr>
        <w:t xml:space="preserve">shall constitute a separate violation of this </w:t>
      </w:r>
      <w:r w:rsidR="00540A79" w:rsidRPr="00193BFB">
        <w:rPr>
          <w:rFonts w:ascii="Helvetica Neue" w:hAnsi="Helvetica Neue" w:cs="Times New Roman"/>
          <w:color w:val="FF0000"/>
          <w:sz w:val="22"/>
          <w:szCs w:val="22"/>
        </w:rPr>
        <w:t>[Article/Chapter]</w:t>
      </w:r>
      <w:r w:rsidR="00540A79" w:rsidRPr="00193BFB">
        <w:rPr>
          <w:rFonts w:ascii="Helvetica Neue" w:hAnsi="Helvetica Neue" w:cs="Times New Roman"/>
          <w:color w:val="auto"/>
          <w:sz w:val="22"/>
          <w:szCs w:val="22"/>
        </w:rPr>
        <w:t>.</w:t>
      </w:r>
    </w:p>
    <w:p w14:paraId="1D478C30" w14:textId="77777777" w:rsidR="003945CB" w:rsidRPr="00193BFB" w:rsidRDefault="00B3225B" w:rsidP="0089360D">
      <w:pPr>
        <w:pStyle w:val="bullets-abc"/>
        <w:numPr>
          <w:ilvl w:val="1"/>
          <w:numId w:val="33"/>
        </w:numPr>
        <w:spacing w:after="120" w:line="240" w:lineRule="auto"/>
        <w:jc w:val="both"/>
        <w:rPr>
          <w:rFonts w:ascii="Helvetica Neue" w:hAnsi="Helvetica Neue"/>
          <w:sz w:val="22"/>
          <w:szCs w:val="22"/>
        </w:rPr>
      </w:pPr>
      <w:r w:rsidRPr="00193BFB">
        <w:rPr>
          <w:rFonts w:ascii="Helvetica Neue" w:hAnsi="Helvetica Neue" w:cs="Times New Roman"/>
          <w:sz w:val="22"/>
          <w:szCs w:val="22"/>
        </w:rPr>
        <w:t xml:space="preserve"> </w:t>
      </w:r>
      <w:r w:rsidR="009F47EF" w:rsidRPr="00193BFB">
        <w:rPr>
          <w:rFonts w:ascii="Helvetica Neue" w:hAnsi="Helvetica Neue"/>
          <w:sz w:val="22"/>
          <w:szCs w:val="22"/>
        </w:rPr>
        <w:t xml:space="preserve">Violations of this </w:t>
      </w:r>
      <w:r w:rsidR="009020CC" w:rsidRPr="00193BFB">
        <w:rPr>
          <w:rFonts w:ascii="Helvetica Neue" w:hAnsi="Helvetica Neue"/>
          <w:color w:val="FF0000"/>
          <w:sz w:val="22"/>
          <w:szCs w:val="22"/>
        </w:rPr>
        <w:t xml:space="preserve">[Article/Chapter] </w:t>
      </w:r>
      <w:r w:rsidR="009F47EF" w:rsidRPr="00193BFB">
        <w:rPr>
          <w:rFonts w:ascii="Helvetica Neue" w:hAnsi="Helvetica Neue"/>
          <w:sz w:val="22"/>
          <w:szCs w:val="22"/>
        </w:rPr>
        <w:t>are hereby declared to be public nuisances.</w:t>
      </w:r>
      <w:r w:rsidR="00DE1A8B" w:rsidRPr="00193BFB">
        <w:rPr>
          <w:rFonts w:ascii="Helvetica Neue" w:hAnsi="Helvetica Neue"/>
          <w:sz w:val="22"/>
          <w:szCs w:val="22"/>
        </w:rPr>
        <w:t xml:space="preserve"> I</w:t>
      </w:r>
      <w:r w:rsidR="009F47EF" w:rsidRPr="00193BFB">
        <w:rPr>
          <w:rFonts w:ascii="Helvetica Neue" w:hAnsi="Helvetica Neue"/>
          <w:sz w:val="22"/>
          <w:szCs w:val="22"/>
        </w:rPr>
        <w:t xml:space="preserve">n addition to other remedies provided by this </w:t>
      </w:r>
      <w:r w:rsidR="009020CC" w:rsidRPr="00193BFB">
        <w:rPr>
          <w:rFonts w:ascii="Helvetica Neue" w:hAnsi="Helvetica Neue"/>
          <w:color w:val="FF0000"/>
          <w:sz w:val="22"/>
          <w:szCs w:val="22"/>
        </w:rPr>
        <w:t xml:space="preserve">[Article/Chapter] </w:t>
      </w:r>
      <w:r w:rsidR="009F47EF" w:rsidRPr="00193BFB">
        <w:rPr>
          <w:rFonts w:ascii="Helvetica Neue" w:hAnsi="Helvetica Neue"/>
          <w:sz w:val="22"/>
          <w:szCs w:val="22"/>
        </w:rPr>
        <w:t xml:space="preserve">or by other law, any violation of this </w:t>
      </w:r>
      <w:r w:rsidR="009020CC" w:rsidRPr="00193BFB">
        <w:rPr>
          <w:rFonts w:ascii="Helvetica Neue" w:hAnsi="Helvetica Neue"/>
          <w:color w:val="FF0000"/>
          <w:sz w:val="22"/>
          <w:szCs w:val="22"/>
        </w:rPr>
        <w:t xml:space="preserve">[Article/Chapter] </w:t>
      </w:r>
      <w:r w:rsidR="009F47EF" w:rsidRPr="00193BFB">
        <w:rPr>
          <w:rFonts w:ascii="Helvetica Neue" w:hAnsi="Helvetica Neue"/>
          <w:sz w:val="22"/>
          <w:szCs w:val="22"/>
        </w:rPr>
        <w:t xml:space="preserve">may be remedied by a civil action brought by the </w:t>
      </w:r>
      <w:r w:rsidR="009F47EF" w:rsidRPr="00193BFB">
        <w:rPr>
          <w:rFonts w:ascii="Helvetica Neue" w:hAnsi="Helvetica Neue"/>
          <w:color w:val="FF0000"/>
          <w:sz w:val="22"/>
          <w:szCs w:val="22"/>
        </w:rPr>
        <w:t>[City Attorney/County Counsel]</w:t>
      </w:r>
      <w:r w:rsidR="009F47EF" w:rsidRPr="00193BFB">
        <w:rPr>
          <w:rFonts w:ascii="Helvetica Neue" w:hAnsi="Helvetica Neue"/>
          <w:color w:val="auto"/>
          <w:sz w:val="22"/>
          <w:szCs w:val="22"/>
        </w:rPr>
        <w:t>,</w:t>
      </w:r>
      <w:r w:rsidR="009F47EF" w:rsidRPr="00193BFB">
        <w:rPr>
          <w:rFonts w:ascii="Helvetica Neue" w:hAnsi="Helvetica Neue"/>
          <w:sz w:val="22"/>
          <w:szCs w:val="22"/>
        </w:rPr>
        <w:t xml:space="preserve"> including, for example, administrative or judicial nuisance abatement proceedings, civil or criminal code enforcement proceedings, and suits for injunctive relief.</w:t>
      </w:r>
    </w:p>
    <w:p w14:paraId="5CD9BF90" w14:textId="77777777" w:rsidR="008061FC" w:rsidRPr="00193BFB" w:rsidRDefault="00361A41" w:rsidP="00AD004F">
      <w:pPr>
        <w:pStyle w:val="Heading2"/>
        <w:rPr>
          <w:rFonts w:ascii="Helvetica Neue" w:hAnsi="Helvetica Neue"/>
        </w:rPr>
      </w:pPr>
      <w:bookmarkStart w:id="50" w:name="_Toc374365037"/>
      <w:r w:rsidRPr="00193BFB">
        <w:rPr>
          <w:rFonts w:ascii="Helvetica Neue" w:hAnsi="Helvetica Neue"/>
        </w:rPr>
        <w:t xml:space="preserve">SECTION </w:t>
      </w:r>
      <w:r w:rsidR="00634A22" w:rsidRPr="00193BFB">
        <w:rPr>
          <w:rFonts w:ascii="Helvetica Neue" w:hAnsi="Helvetica Neue"/>
        </w:rPr>
        <w:t>IV</w:t>
      </w:r>
      <w:r w:rsidRPr="00193BFB">
        <w:rPr>
          <w:rFonts w:ascii="Helvetica Neue" w:hAnsi="Helvetica Neue"/>
        </w:rPr>
        <w:t>. SEVERABILITY</w:t>
      </w:r>
      <w:bookmarkEnd w:id="50"/>
    </w:p>
    <w:p w14:paraId="2896E502" w14:textId="77777777" w:rsidR="00361A41" w:rsidRPr="00193BFB" w:rsidRDefault="009020CC" w:rsidP="0089360D">
      <w:pPr>
        <w:pStyle w:val="BasicParagraph"/>
        <w:spacing w:after="120" w:line="240" w:lineRule="auto"/>
        <w:jc w:val="both"/>
        <w:rPr>
          <w:rFonts w:ascii="Helvetica Neue" w:hAnsi="Helvetica Neue" w:cs="Times New Roman"/>
          <w:sz w:val="22"/>
          <w:szCs w:val="22"/>
        </w:rPr>
      </w:pPr>
      <w:r w:rsidRPr="00193BFB">
        <w:rPr>
          <w:rFonts w:ascii="Helvetica Neue" w:hAnsi="Helvetica Neue" w:cs="Times New Roman"/>
          <w:sz w:val="22"/>
          <w:szCs w:val="22"/>
        </w:rPr>
        <w:t xml:space="preserve">If </w:t>
      </w:r>
      <w:r w:rsidR="00361A41" w:rsidRPr="00193BFB">
        <w:rPr>
          <w:rFonts w:ascii="Helvetica Neue" w:hAnsi="Helvetica Neue" w:cs="Times New Roman"/>
          <w:sz w:val="22"/>
          <w:szCs w:val="22"/>
        </w:rPr>
        <w:t xml:space="preserve">any section, subsection, subdivision, paragraph, sentence, clause or phrase of this Ordinance, or its application to any person or circumstance, is for any reason held to be invalid or unenforceable, such invalidity or unenforceability shall not affect the validity or enforceability of the remaining sections, subsections, subdivisions, paragraphs, sentences, clauses or phrases of this Ordinance, or its application to any other person or circumstance. The </w:t>
      </w:r>
      <w:r w:rsidR="00361A41" w:rsidRPr="00193BFB">
        <w:rPr>
          <w:rFonts w:ascii="Helvetica Neue" w:hAnsi="Helvetica Neue" w:cs="Times New Roman"/>
          <w:color w:val="FF0000"/>
          <w:sz w:val="22"/>
          <w:szCs w:val="22"/>
        </w:rPr>
        <w:t>[Board of Supervisors/City Council]</w:t>
      </w:r>
      <w:r w:rsidR="00361A41" w:rsidRPr="00193BFB">
        <w:rPr>
          <w:rFonts w:ascii="Helvetica Neue" w:hAnsi="Helvetica Neue" w:cs="Times New Roman"/>
          <w:sz w:val="22"/>
          <w:szCs w:val="22"/>
        </w:rPr>
        <w:t xml:space="preserve"> of the </w:t>
      </w:r>
      <w:r w:rsidR="00361A41" w:rsidRPr="00193BFB">
        <w:rPr>
          <w:rFonts w:ascii="Helvetica Neue" w:hAnsi="Helvetica Neue" w:cs="Times New Roman"/>
          <w:color w:val="FF0000"/>
          <w:sz w:val="22"/>
          <w:szCs w:val="22"/>
        </w:rPr>
        <w:t xml:space="preserve">[City/County] </w:t>
      </w:r>
      <w:r w:rsidR="00361A41" w:rsidRPr="00193BFB">
        <w:rPr>
          <w:rFonts w:ascii="Helvetica Neue" w:hAnsi="Helvetica Neue" w:cs="Times New Roman"/>
          <w:sz w:val="22"/>
          <w:szCs w:val="22"/>
        </w:rPr>
        <w:t>hereby declares that it would have adopted each section, subsection, subdivision, paragraph, sentence, clause or phrase hereof, irrespective of the fact that any one or more other sections, subsec</w:t>
      </w:r>
      <w:r w:rsidR="00361A41" w:rsidRPr="00193BFB">
        <w:rPr>
          <w:rFonts w:ascii="Helvetica Neue" w:hAnsi="Helvetica Neue" w:cs="Times New Roman"/>
          <w:sz w:val="22"/>
          <w:szCs w:val="22"/>
        </w:rPr>
        <w:softHyphen/>
        <w:t xml:space="preserve">tions, subdivisions, paragraphs, sentences, </w:t>
      </w:r>
      <w:r w:rsidR="00361A41" w:rsidRPr="00193BFB">
        <w:rPr>
          <w:rFonts w:ascii="Helvetica Neue" w:hAnsi="Helvetica Neue" w:cs="Times New Roman"/>
          <w:sz w:val="22"/>
          <w:szCs w:val="22"/>
        </w:rPr>
        <w:lastRenderedPageBreak/>
        <w:t xml:space="preserve">clauses or phrases hereof be declared invalid or unenforceable. </w:t>
      </w:r>
    </w:p>
    <w:p w14:paraId="3FDC5492" w14:textId="77777777" w:rsidR="00361A41" w:rsidRPr="00193BFB" w:rsidRDefault="00361A41" w:rsidP="0089360D">
      <w:pPr>
        <w:spacing w:after="120" w:line="240" w:lineRule="auto"/>
        <w:jc w:val="both"/>
        <w:rPr>
          <w:rFonts w:ascii="Helvetica Neue" w:hAnsi="Helvetica Neue"/>
          <w:sz w:val="22"/>
          <w:szCs w:val="22"/>
        </w:rPr>
      </w:pPr>
    </w:p>
    <w:p w14:paraId="02A52C86" w14:textId="77777777" w:rsidR="00D9152A" w:rsidRDefault="00D9152A">
      <w:pPr>
        <w:spacing w:line="240" w:lineRule="auto"/>
        <w:rPr>
          <w:rFonts w:ascii="Helvetica Neue" w:hAnsi="Helvetica Neue" w:cs="Calibri"/>
          <w:i/>
          <w:color w:val="000000"/>
          <w:sz w:val="22"/>
          <w:szCs w:val="22"/>
        </w:rPr>
      </w:pPr>
      <w:r>
        <w:rPr>
          <w:rFonts w:ascii="Helvetica Neue" w:hAnsi="Helvetica Neue"/>
          <w:i/>
          <w:sz w:val="22"/>
          <w:szCs w:val="22"/>
        </w:rPr>
        <w:br w:type="page"/>
      </w:r>
    </w:p>
    <w:p w14:paraId="15A9CF19" w14:textId="77777777" w:rsidR="005C085F" w:rsidRPr="00193BFB" w:rsidRDefault="005C085F" w:rsidP="009020CC">
      <w:pPr>
        <w:pStyle w:val="Default"/>
        <w:spacing w:after="120"/>
        <w:jc w:val="both"/>
        <w:rPr>
          <w:rFonts w:ascii="Helvetica Neue" w:hAnsi="Helvetica Neue"/>
          <w:i/>
          <w:sz w:val="22"/>
          <w:szCs w:val="22"/>
        </w:rPr>
      </w:pPr>
    </w:p>
    <w:p w14:paraId="2E7AB153" w14:textId="77777777" w:rsidR="003B57E1" w:rsidRDefault="003B57E1" w:rsidP="003B57E1">
      <w:pPr>
        <w:spacing w:after="120" w:line="240" w:lineRule="auto"/>
        <w:jc w:val="both"/>
        <w:rPr>
          <w:rFonts w:ascii="Helvetica Neue" w:hAnsi="Helvetica Neue" w:cs="Calibri"/>
          <w:i/>
          <w:color w:val="000000"/>
          <w:sz w:val="22"/>
          <w:szCs w:val="22"/>
        </w:rPr>
      </w:pPr>
    </w:p>
    <w:p w14:paraId="33F19352" w14:textId="77777777" w:rsidR="00B667AB" w:rsidRPr="003B57E1" w:rsidRDefault="00B667AB" w:rsidP="003B57E1">
      <w:pPr>
        <w:spacing w:after="120" w:line="240" w:lineRule="auto"/>
        <w:jc w:val="both"/>
        <w:rPr>
          <w:rFonts w:ascii="Helvetica Neue" w:hAnsi="Helvetica Neue" w:cs="Courier New"/>
          <w:sz w:val="22"/>
          <w:szCs w:val="22"/>
        </w:rPr>
      </w:pPr>
      <w:r w:rsidRPr="00061795">
        <w:rPr>
          <w:rStyle w:val="Heading2Char"/>
          <w:rFonts w:ascii="Helvetica Neue" w:hAnsi="Helvetica Neue"/>
          <w:color w:val="76923C" w:themeColor="accent3" w:themeShade="BF"/>
          <w:sz w:val="32"/>
          <w:szCs w:val="32"/>
        </w:rPr>
        <w:t>References</w:t>
      </w:r>
    </w:p>
    <w:p w14:paraId="4B1A445D" w14:textId="77777777" w:rsidR="00904767" w:rsidRPr="00904767" w:rsidRDefault="0015760C" w:rsidP="00904767">
      <w:pPr>
        <w:pStyle w:val="Bibliography"/>
        <w:rPr>
          <w:rFonts w:ascii="Helvetica Neue" w:hAnsi="Helvetica Neue"/>
          <w:sz w:val="22"/>
        </w:rPr>
      </w:pPr>
      <w:r w:rsidRPr="00193BFB">
        <w:rPr>
          <w:rFonts w:ascii="Helvetica Neue" w:hAnsi="Helvetica Neue" w:cs="Courier New"/>
          <w:sz w:val="22"/>
          <w:szCs w:val="22"/>
        </w:rPr>
        <w:fldChar w:fldCharType="begin"/>
      </w:r>
      <w:r w:rsidR="00563E2D" w:rsidRPr="00193BFB">
        <w:rPr>
          <w:rFonts w:ascii="Helvetica Neue" w:hAnsi="Helvetica Neue" w:cs="Courier New"/>
          <w:sz w:val="22"/>
          <w:szCs w:val="22"/>
        </w:rPr>
        <w:instrText xml:space="preserve"> ADDIN ZOTERO_BIBL {"custom":[]} CSL_BIBLIOGRAPHY </w:instrText>
      </w:r>
      <w:r w:rsidRPr="00193BFB">
        <w:rPr>
          <w:rFonts w:ascii="Helvetica Neue" w:hAnsi="Helvetica Neue" w:cs="Courier New"/>
          <w:sz w:val="22"/>
          <w:szCs w:val="22"/>
        </w:rPr>
        <w:fldChar w:fldCharType="separate"/>
      </w:r>
      <w:r w:rsidR="00904767" w:rsidRPr="00904767">
        <w:rPr>
          <w:rFonts w:ascii="Helvetica Neue" w:hAnsi="Helvetica Neue"/>
          <w:sz w:val="22"/>
        </w:rPr>
        <w:t xml:space="preserve">1. </w:t>
      </w:r>
      <w:r w:rsidR="00904767" w:rsidRPr="00904767">
        <w:rPr>
          <w:rFonts w:ascii="Helvetica Neue" w:hAnsi="Helvetica Neue"/>
          <w:sz w:val="22"/>
        </w:rPr>
        <w:tab/>
        <w:t xml:space="preserve">Mosher JF, Treffers R. </w:t>
      </w:r>
      <w:r w:rsidR="00904767" w:rsidRPr="00904767">
        <w:rPr>
          <w:rFonts w:ascii="Helvetica Neue" w:hAnsi="Helvetica Neue"/>
          <w:i/>
          <w:iCs/>
          <w:sz w:val="22"/>
        </w:rPr>
        <w:t>Local Regulation of Medical Cannabis in California: Is Public Health a Priority?</w:t>
      </w:r>
      <w:r w:rsidR="00904767" w:rsidRPr="00904767">
        <w:rPr>
          <w:rFonts w:ascii="Helvetica Neue" w:hAnsi="Helvetica Neue"/>
          <w:sz w:val="22"/>
        </w:rPr>
        <w:t xml:space="preserve"> Ventura County Beahvioral Health; 2017.</w:t>
      </w:r>
    </w:p>
    <w:p w14:paraId="49BD7A1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 </w:t>
      </w:r>
      <w:r w:rsidRPr="00904767">
        <w:rPr>
          <w:rFonts w:ascii="Helvetica Neue" w:hAnsi="Helvetica Neue"/>
          <w:sz w:val="22"/>
        </w:rPr>
        <w:tab/>
        <w:t xml:space="preserve">Silins E, Horwood LJ, Patton GC, et al. Young adult sequelae of adolescent cannabis use: an integrative analysis. </w:t>
      </w:r>
      <w:r w:rsidRPr="00904767">
        <w:rPr>
          <w:rFonts w:ascii="Helvetica Neue" w:hAnsi="Helvetica Neue"/>
          <w:i/>
          <w:iCs/>
          <w:sz w:val="22"/>
        </w:rPr>
        <w:t>Lancet Psychiatry</w:t>
      </w:r>
      <w:r w:rsidRPr="00904767">
        <w:rPr>
          <w:rFonts w:ascii="Helvetica Neue" w:hAnsi="Helvetica Neue"/>
          <w:sz w:val="22"/>
        </w:rPr>
        <w:t>. 2014;1(4):286-293. doi:10.1016/S2215-0366(14)70307-4.</w:t>
      </w:r>
    </w:p>
    <w:p w14:paraId="05021AE1"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 </w:t>
      </w:r>
      <w:r w:rsidRPr="00904767">
        <w:rPr>
          <w:rFonts w:ascii="Helvetica Neue" w:hAnsi="Helvetica Neue"/>
          <w:sz w:val="22"/>
        </w:rPr>
        <w:tab/>
        <w:t>The Health Effects of Cannabis and Cannabinoids: The Current State of Evidence and Recommendations for Research | The National Academies Press. https://www.nap.edu/catalog/24625/the-health-effects-of-cannabis-and-cannabinoids-the-current-state. Accessed July 12, 2017.</w:t>
      </w:r>
    </w:p>
    <w:p w14:paraId="3CCDDEA3"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 </w:t>
      </w:r>
      <w:r w:rsidRPr="00904767">
        <w:rPr>
          <w:rFonts w:ascii="Helvetica Neue" w:hAnsi="Helvetica Neue"/>
          <w:sz w:val="22"/>
        </w:rPr>
        <w:tab/>
        <w:t xml:space="preserve">Johnston LD, O’Malley PM, Miech RA, Bachman JG, Schulenberg JE. </w:t>
      </w:r>
      <w:r w:rsidRPr="00904767">
        <w:rPr>
          <w:rFonts w:ascii="Helvetica Neue" w:hAnsi="Helvetica Neue"/>
          <w:i/>
          <w:iCs/>
          <w:sz w:val="22"/>
        </w:rPr>
        <w:t>Monitoring the Future National Survey Results on Drug Use, 1975-2016: Overview, Key Findings on Adolescent Drug Use</w:t>
      </w:r>
      <w:r w:rsidRPr="00904767">
        <w:rPr>
          <w:rFonts w:ascii="Helvetica Neue" w:hAnsi="Helvetica Neue"/>
          <w:sz w:val="22"/>
        </w:rPr>
        <w:t>. Ann Arbor: Institute for Social Research, The University of Michigan; 2017.</w:t>
      </w:r>
    </w:p>
    <w:p w14:paraId="40E2F63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5. </w:t>
      </w:r>
      <w:r w:rsidRPr="00904767">
        <w:rPr>
          <w:rFonts w:ascii="Helvetica Neue" w:hAnsi="Helvetica Neue"/>
          <w:sz w:val="22"/>
        </w:rPr>
        <w:tab/>
        <w:t xml:space="preserve">Brown QL, Sarvet AL, Shmulewitz D, Martins SS, Wall MM, Hasin DS. Trends in Marijuana Use Among Pregnant and Nonpregnant Reproductive-Aged Women, 2002-2014. </w:t>
      </w:r>
      <w:r w:rsidRPr="00904767">
        <w:rPr>
          <w:rFonts w:ascii="Helvetica Neue" w:hAnsi="Helvetica Neue"/>
          <w:i/>
          <w:iCs/>
          <w:sz w:val="22"/>
        </w:rPr>
        <w:t>JAMA</w:t>
      </w:r>
      <w:r w:rsidRPr="00904767">
        <w:rPr>
          <w:rFonts w:ascii="Helvetica Neue" w:hAnsi="Helvetica Neue"/>
          <w:sz w:val="22"/>
        </w:rPr>
        <w:t>. 2017;317(2):207-209. doi:10.1001/jama.2016.17383.</w:t>
      </w:r>
    </w:p>
    <w:p w14:paraId="5E0BB3F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6. </w:t>
      </w:r>
      <w:r w:rsidRPr="00904767">
        <w:rPr>
          <w:rFonts w:ascii="Helvetica Neue" w:hAnsi="Helvetica Neue"/>
          <w:sz w:val="22"/>
        </w:rPr>
        <w:tab/>
        <w:t>California Department of Education, California Healthy Kids Survey and California Student Survey. Student Marijuana Use in Lifetime by Grade Level, California, 2011-2012. http://www.KidsData.org.</w:t>
      </w:r>
    </w:p>
    <w:p w14:paraId="0204798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7. </w:t>
      </w:r>
      <w:r w:rsidRPr="00904767">
        <w:rPr>
          <w:rFonts w:ascii="Helvetica Neue" w:hAnsi="Helvetica Neue"/>
          <w:sz w:val="22"/>
        </w:rPr>
        <w:tab/>
        <w:t xml:space="preserve">California Department of Public Health, California Tobacco Control Program. </w:t>
      </w:r>
      <w:r w:rsidRPr="00904767">
        <w:rPr>
          <w:rFonts w:ascii="Helvetica Neue" w:hAnsi="Helvetica Neue"/>
          <w:i/>
          <w:iCs/>
          <w:sz w:val="22"/>
        </w:rPr>
        <w:t>California Tobacco Facts and Figures 2016</w:t>
      </w:r>
      <w:r w:rsidRPr="00904767">
        <w:rPr>
          <w:rFonts w:ascii="Helvetica Neue" w:hAnsi="Helvetica Neue"/>
          <w:sz w:val="22"/>
        </w:rPr>
        <w:t>. Sacramento, CA: California Department of Public Health; 2016.</w:t>
      </w:r>
    </w:p>
    <w:p w14:paraId="00B7059E"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8. </w:t>
      </w:r>
      <w:r w:rsidRPr="00904767">
        <w:rPr>
          <w:rFonts w:ascii="Helvetica Neue" w:hAnsi="Helvetica Neue"/>
          <w:sz w:val="22"/>
        </w:rPr>
        <w:tab/>
        <w:t xml:space="preserve">Department of Alcoholic Beverage Control. </w:t>
      </w:r>
      <w:r w:rsidRPr="00904767">
        <w:rPr>
          <w:rFonts w:ascii="Helvetica Neue" w:hAnsi="Helvetica Neue"/>
          <w:i/>
          <w:iCs/>
          <w:sz w:val="22"/>
        </w:rPr>
        <w:t>State of California: Minor Decoy Program</w:t>
      </w:r>
      <w:r w:rsidRPr="00904767">
        <w:rPr>
          <w:rFonts w:ascii="Helvetica Neue" w:hAnsi="Helvetica Neue"/>
          <w:sz w:val="22"/>
        </w:rPr>
        <w:t>.; 2008.</w:t>
      </w:r>
    </w:p>
    <w:p w14:paraId="085F1C27"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9. </w:t>
      </w:r>
      <w:r w:rsidRPr="00904767">
        <w:rPr>
          <w:rFonts w:ascii="Helvetica Neue" w:hAnsi="Helvetica Neue"/>
          <w:sz w:val="22"/>
        </w:rPr>
        <w:tab/>
        <w:t xml:space="preserve">Centers for Disease Control and Prevention. </w:t>
      </w:r>
      <w:r w:rsidRPr="00904767">
        <w:rPr>
          <w:rFonts w:ascii="Helvetica Neue" w:hAnsi="Helvetica Neue"/>
          <w:i/>
          <w:iCs/>
          <w:sz w:val="22"/>
        </w:rPr>
        <w:t>Youth Risk Behavior Surveillance - United States, 2011</w:t>
      </w:r>
      <w:r w:rsidRPr="00904767">
        <w:rPr>
          <w:rFonts w:ascii="Helvetica Neue" w:hAnsi="Helvetica Neue"/>
          <w:sz w:val="22"/>
        </w:rPr>
        <w:t>.; 2012:15.</w:t>
      </w:r>
    </w:p>
    <w:p w14:paraId="43C7AC8C"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10. </w:t>
      </w:r>
      <w:r w:rsidRPr="00904767">
        <w:rPr>
          <w:rFonts w:ascii="Helvetica Neue" w:hAnsi="Helvetica Neue"/>
          <w:sz w:val="22"/>
        </w:rPr>
        <w:tab/>
        <w:t xml:space="preserve">Roberts SP, Siegel MB, DeJong W, Naimi TS, Jernigan DH. The Relationships Between Alcohol Source, Autonomy in Brand Selection, and Brand Preference Among Youth in the USA. </w:t>
      </w:r>
      <w:r w:rsidRPr="00904767">
        <w:rPr>
          <w:rFonts w:ascii="Helvetica Neue" w:hAnsi="Helvetica Neue"/>
          <w:i/>
          <w:iCs/>
          <w:sz w:val="22"/>
        </w:rPr>
        <w:t>Alcohol Alcohol Oxf Oxfs</w:t>
      </w:r>
      <w:r w:rsidRPr="00904767">
        <w:rPr>
          <w:rFonts w:ascii="Helvetica Neue" w:hAnsi="Helvetica Neue"/>
          <w:sz w:val="22"/>
        </w:rPr>
        <w:t>. 2014;49(5):563-571. doi:10.1093/alcalc/agu034.</w:t>
      </w:r>
    </w:p>
    <w:p w14:paraId="5E336043"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11. </w:t>
      </w:r>
      <w:r w:rsidRPr="00904767">
        <w:rPr>
          <w:rFonts w:ascii="Helvetica Neue" w:hAnsi="Helvetica Neue"/>
          <w:sz w:val="22"/>
        </w:rPr>
        <w:tab/>
        <w:t xml:space="preserve">American Lung Association in California, The Center for Tobacco Policy &amp; Organizing. </w:t>
      </w:r>
      <w:r w:rsidRPr="00904767">
        <w:rPr>
          <w:rFonts w:ascii="Helvetica Neue" w:hAnsi="Helvetica Neue"/>
          <w:i/>
          <w:iCs/>
          <w:sz w:val="22"/>
        </w:rPr>
        <w:t>Tobacco Retailer Licensing Is Effective</w:t>
      </w:r>
      <w:r w:rsidRPr="00904767">
        <w:rPr>
          <w:rFonts w:ascii="Helvetica Neue" w:hAnsi="Helvetica Neue"/>
          <w:sz w:val="22"/>
        </w:rPr>
        <w:t>.; 2013. http://center4tobaccopolicy.org/tobacco-policy/tobacco-retail-environment/. Accessed September 19, 2017.</w:t>
      </w:r>
    </w:p>
    <w:p w14:paraId="7400E1D9"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12. </w:t>
      </w:r>
      <w:r w:rsidRPr="00904767">
        <w:rPr>
          <w:rFonts w:ascii="Helvetica Neue" w:hAnsi="Helvetica Neue"/>
          <w:sz w:val="22"/>
        </w:rPr>
        <w:tab/>
        <w:t xml:space="preserve">Henriksen L, Feighery EC, Schleicher NC, Cowling DW, Kline RS, Fortmann SP. Is adolescent smoking related to the density and proximity of tobacco outlets and retail cigarette advertising near schools? </w:t>
      </w:r>
      <w:r w:rsidRPr="00904767">
        <w:rPr>
          <w:rFonts w:ascii="Helvetica Neue" w:hAnsi="Helvetica Neue"/>
          <w:i/>
          <w:iCs/>
          <w:sz w:val="22"/>
        </w:rPr>
        <w:t>Prev Med</w:t>
      </w:r>
      <w:r w:rsidRPr="00904767">
        <w:rPr>
          <w:rFonts w:ascii="Helvetica Neue" w:hAnsi="Helvetica Neue"/>
          <w:sz w:val="22"/>
        </w:rPr>
        <w:t>. 2008;47(2):210-214. doi:10.1016/j.ypmed.2008.04.008.</w:t>
      </w:r>
    </w:p>
    <w:p w14:paraId="60E5372B"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lastRenderedPageBreak/>
        <w:t xml:space="preserve">13. </w:t>
      </w:r>
      <w:r w:rsidRPr="00904767">
        <w:rPr>
          <w:rFonts w:ascii="Helvetica Neue" w:hAnsi="Helvetica Neue"/>
          <w:sz w:val="22"/>
        </w:rPr>
        <w:tab/>
        <w:t xml:space="preserve">McCarthy WJ, Mistry R, Lu Y, Patel M, Zheng H, Dietsch B. Density of tobacco retailers near schools: effects on tobacco use among students. </w:t>
      </w:r>
      <w:r w:rsidRPr="00904767">
        <w:rPr>
          <w:rFonts w:ascii="Helvetica Neue" w:hAnsi="Helvetica Neue"/>
          <w:i/>
          <w:iCs/>
          <w:sz w:val="22"/>
        </w:rPr>
        <w:t>Am J Public Health</w:t>
      </w:r>
      <w:r w:rsidRPr="00904767">
        <w:rPr>
          <w:rFonts w:ascii="Helvetica Neue" w:hAnsi="Helvetica Neue"/>
          <w:sz w:val="22"/>
        </w:rPr>
        <w:t>. 2009;99(11):2006-2013. doi:10.2105/AJPH.2008.145128.</w:t>
      </w:r>
    </w:p>
    <w:p w14:paraId="548257D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14. </w:t>
      </w:r>
      <w:r w:rsidRPr="00904767">
        <w:rPr>
          <w:rFonts w:ascii="Helvetica Neue" w:hAnsi="Helvetica Neue"/>
          <w:sz w:val="22"/>
        </w:rPr>
        <w:tab/>
        <w:t xml:space="preserve">Borodovsky JT, Lee DC, Crosier BS, Gabrielli JL, Sargent JD, Budney AJ. U.S. cannabis legalization and use of vaping and edible products among youth. </w:t>
      </w:r>
      <w:r w:rsidRPr="00904767">
        <w:rPr>
          <w:rFonts w:ascii="Helvetica Neue" w:hAnsi="Helvetica Neue"/>
          <w:i/>
          <w:iCs/>
          <w:sz w:val="22"/>
        </w:rPr>
        <w:t>Drug Alcohol Depend</w:t>
      </w:r>
      <w:r w:rsidRPr="00904767">
        <w:rPr>
          <w:rFonts w:ascii="Helvetica Neue" w:hAnsi="Helvetica Neue"/>
          <w:sz w:val="22"/>
        </w:rPr>
        <w:t>. 2017;0(0). doi:10.1016/j.drugalcdep.2017.02.017.</w:t>
      </w:r>
    </w:p>
    <w:p w14:paraId="2770D08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15. </w:t>
      </w:r>
      <w:r w:rsidRPr="00904767">
        <w:rPr>
          <w:rFonts w:ascii="Helvetica Neue" w:hAnsi="Helvetica Neue"/>
          <w:sz w:val="22"/>
        </w:rPr>
        <w:tab/>
        <w:t xml:space="preserve">Fletcher LA, Toomey TL, Wagenaar AC, Short B, Willenbring ML. Alcohol home delivery services: a source of alcohol for underage drinkers. </w:t>
      </w:r>
      <w:r w:rsidRPr="00904767">
        <w:rPr>
          <w:rFonts w:ascii="Helvetica Neue" w:hAnsi="Helvetica Neue"/>
          <w:i/>
          <w:iCs/>
          <w:sz w:val="22"/>
        </w:rPr>
        <w:t>J Stud Alcohol</w:t>
      </w:r>
      <w:r w:rsidRPr="00904767">
        <w:rPr>
          <w:rFonts w:ascii="Helvetica Neue" w:hAnsi="Helvetica Neue"/>
          <w:sz w:val="22"/>
        </w:rPr>
        <w:t>. 2000;61(1):81-84.</w:t>
      </w:r>
    </w:p>
    <w:p w14:paraId="2DFCF42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16. </w:t>
      </w:r>
      <w:r w:rsidRPr="00904767">
        <w:rPr>
          <w:rFonts w:ascii="Helvetica Neue" w:hAnsi="Helvetica Neue"/>
          <w:sz w:val="22"/>
        </w:rPr>
        <w:tab/>
        <w:t xml:space="preserve">Williams RS, Ribisl KM. Internet Alcohol Sales to Minors. </w:t>
      </w:r>
      <w:r w:rsidRPr="00904767">
        <w:rPr>
          <w:rFonts w:ascii="Helvetica Neue" w:hAnsi="Helvetica Neue"/>
          <w:i/>
          <w:iCs/>
          <w:sz w:val="22"/>
        </w:rPr>
        <w:t>Arch Pediatr Adolesc Med</w:t>
      </w:r>
      <w:r w:rsidRPr="00904767">
        <w:rPr>
          <w:rFonts w:ascii="Helvetica Neue" w:hAnsi="Helvetica Neue"/>
          <w:sz w:val="22"/>
        </w:rPr>
        <w:t>. 2012;166(9):808-813. doi:10.1001/archpediatrics.2012.265.</w:t>
      </w:r>
    </w:p>
    <w:p w14:paraId="5C2F7AF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17. </w:t>
      </w:r>
      <w:r w:rsidRPr="00904767">
        <w:rPr>
          <w:rFonts w:ascii="Helvetica Neue" w:hAnsi="Helvetica Neue"/>
          <w:sz w:val="22"/>
        </w:rPr>
        <w:tab/>
        <w:t xml:space="preserve">DiFranza JR, Wellman RJ, Sargent JD, et al. Tobacco promotion and the initiation of tobacco use: assessing the evidence for causality. </w:t>
      </w:r>
      <w:r w:rsidRPr="00904767">
        <w:rPr>
          <w:rFonts w:ascii="Helvetica Neue" w:hAnsi="Helvetica Neue"/>
          <w:i/>
          <w:iCs/>
          <w:sz w:val="22"/>
        </w:rPr>
        <w:t>Pediatrics</w:t>
      </w:r>
      <w:r w:rsidRPr="00904767">
        <w:rPr>
          <w:rFonts w:ascii="Helvetica Neue" w:hAnsi="Helvetica Neue"/>
          <w:sz w:val="22"/>
        </w:rPr>
        <w:t>. 2006;117(6):e1237-1248. doi:10.1542/peds.2005-1817.</w:t>
      </w:r>
    </w:p>
    <w:p w14:paraId="248C7CA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18. </w:t>
      </w:r>
      <w:r w:rsidRPr="00904767">
        <w:rPr>
          <w:rFonts w:ascii="Helvetica Neue" w:hAnsi="Helvetica Neue"/>
          <w:sz w:val="22"/>
        </w:rPr>
        <w:tab/>
        <w:t xml:space="preserve">Food and Drug Administration. </w:t>
      </w:r>
      <w:r w:rsidRPr="00904767">
        <w:rPr>
          <w:rFonts w:ascii="Helvetica Neue" w:hAnsi="Helvetica Neue"/>
          <w:i/>
          <w:iCs/>
          <w:sz w:val="22"/>
        </w:rPr>
        <w:t>Fact Sheet: Flavored Tobacco Products</w:t>
      </w:r>
      <w:r w:rsidRPr="00904767">
        <w:rPr>
          <w:rFonts w:ascii="Helvetica Neue" w:hAnsi="Helvetica Neue"/>
          <w:sz w:val="22"/>
        </w:rPr>
        <w:t>.; 2011.</w:t>
      </w:r>
    </w:p>
    <w:p w14:paraId="3C967A8B"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19. </w:t>
      </w:r>
      <w:r w:rsidRPr="00904767">
        <w:rPr>
          <w:rFonts w:ascii="Helvetica Neue" w:hAnsi="Helvetica Neue"/>
          <w:sz w:val="22"/>
        </w:rPr>
        <w:tab/>
        <w:t xml:space="preserve">U.S. Department of Health and Human Services. </w:t>
      </w:r>
      <w:r w:rsidRPr="00904767">
        <w:rPr>
          <w:rFonts w:ascii="Helvetica Neue" w:hAnsi="Helvetica Neue"/>
          <w:i/>
          <w:iCs/>
          <w:sz w:val="22"/>
        </w:rPr>
        <w:t>Preventing Tobacco Use among Youth and Young Adults: A Report of the Surgeon General</w:t>
      </w:r>
      <w:r w:rsidRPr="00904767">
        <w:rPr>
          <w:rFonts w:ascii="Helvetica Neue" w:hAnsi="Helvetica Neue"/>
          <w:sz w:val="22"/>
        </w:rPr>
        <w:t>. Atlanta, GA: U.S. Department of Health and Human Services, Centers for Disease Control and Prevention, National Center for Chronic Disease Prevention and Health Promotion, Office on Smoking and Health; 2012:539.</w:t>
      </w:r>
    </w:p>
    <w:p w14:paraId="73E7ED9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20. </w:t>
      </w:r>
      <w:r w:rsidRPr="00904767">
        <w:rPr>
          <w:rFonts w:ascii="Helvetica Neue" w:hAnsi="Helvetica Neue"/>
          <w:sz w:val="22"/>
        </w:rPr>
        <w:tab/>
        <w:t xml:space="preserve">Rosen S, Simon M. </w:t>
      </w:r>
      <w:r w:rsidRPr="00904767">
        <w:rPr>
          <w:rFonts w:ascii="Helvetica Neue" w:hAnsi="Helvetica Neue"/>
          <w:i/>
          <w:iCs/>
          <w:sz w:val="22"/>
        </w:rPr>
        <w:t>The Cost of Alcopops to Youth and California</w:t>
      </w:r>
      <w:r w:rsidRPr="00904767">
        <w:rPr>
          <w:rFonts w:ascii="Helvetica Neue" w:hAnsi="Helvetica Neue"/>
          <w:sz w:val="22"/>
        </w:rPr>
        <w:t>. Marin Institute; 2007.</w:t>
      </w:r>
    </w:p>
    <w:p w14:paraId="2393153F"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21. </w:t>
      </w:r>
      <w:r w:rsidRPr="00904767">
        <w:rPr>
          <w:rFonts w:ascii="Helvetica Neue" w:hAnsi="Helvetica Neue"/>
          <w:sz w:val="22"/>
        </w:rPr>
        <w:tab/>
        <w:t xml:space="preserve">Siegel M, Chen K, DeJong W, et al. Differences in alcohol brand consumption between underage youth and adults-United States, 2012. </w:t>
      </w:r>
      <w:r w:rsidRPr="00904767">
        <w:rPr>
          <w:rFonts w:ascii="Helvetica Neue" w:hAnsi="Helvetica Neue"/>
          <w:i/>
          <w:iCs/>
          <w:sz w:val="22"/>
        </w:rPr>
        <w:t>Subst Abuse</w:t>
      </w:r>
      <w:r w:rsidRPr="00904767">
        <w:rPr>
          <w:rFonts w:ascii="Helvetica Neue" w:hAnsi="Helvetica Neue"/>
          <w:sz w:val="22"/>
        </w:rPr>
        <w:t>. 2015;36(1):106-112. doi:10.1080/08897077.2014.883344.</w:t>
      </w:r>
    </w:p>
    <w:p w14:paraId="5CA2E5BB"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22. </w:t>
      </w:r>
      <w:r w:rsidRPr="00904767">
        <w:rPr>
          <w:rFonts w:ascii="Helvetica Neue" w:hAnsi="Helvetica Neue"/>
          <w:sz w:val="22"/>
        </w:rPr>
        <w:tab/>
        <w:t xml:space="preserve">King BA, Dube SR, Tynan MA. Flavored Cigar Smoking Among U.S. Adults: Findings From the 2009–2010 National Adult Tobacco Survey. </w:t>
      </w:r>
      <w:r w:rsidRPr="00904767">
        <w:rPr>
          <w:rFonts w:ascii="Helvetica Neue" w:hAnsi="Helvetica Neue"/>
          <w:i/>
          <w:iCs/>
          <w:sz w:val="22"/>
        </w:rPr>
        <w:t>Nicotine Tob Res</w:t>
      </w:r>
      <w:r w:rsidRPr="00904767">
        <w:rPr>
          <w:rFonts w:ascii="Helvetica Neue" w:hAnsi="Helvetica Neue"/>
          <w:sz w:val="22"/>
        </w:rPr>
        <w:t>. 2013;15(2):608-614. doi:10.1093/ntr/nts178.</w:t>
      </w:r>
    </w:p>
    <w:p w14:paraId="70541A9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23. </w:t>
      </w:r>
      <w:r w:rsidRPr="00904767">
        <w:rPr>
          <w:rFonts w:ascii="Helvetica Neue" w:hAnsi="Helvetica Neue"/>
          <w:sz w:val="22"/>
        </w:rPr>
        <w:tab/>
        <w:t xml:space="preserve">Villanti AC, Richardson A, Vallone DM, Rath JM. Flavored tobacco product use among U.S. young adults. </w:t>
      </w:r>
      <w:r w:rsidRPr="00904767">
        <w:rPr>
          <w:rFonts w:ascii="Helvetica Neue" w:hAnsi="Helvetica Neue"/>
          <w:i/>
          <w:iCs/>
          <w:sz w:val="22"/>
        </w:rPr>
        <w:t>Am J Prev Med</w:t>
      </w:r>
      <w:r w:rsidRPr="00904767">
        <w:rPr>
          <w:rFonts w:ascii="Helvetica Neue" w:hAnsi="Helvetica Neue"/>
          <w:sz w:val="22"/>
        </w:rPr>
        <w:t>. 2013;44(4):388-391. doi:10.1016/j.amepre.2012.11.031.</w:t>
      </w:r>
    </w:p>
    <w:p w14:paraId="658CDCA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24. </w:t>
      </w:r>
      <w:r w:rsidRPr="00904767">
        <w:rPr>
          <w:rFonts w:ascii="Helvetica Neue" w:hAnsi="Helvetica Neue"/>
          <w:sz w:val="22"/>
        </w:rPr>
        <w:tab/>
        <w:t xml:space="preserve">111th Congress. </w:t>
      </w:r>
      <w:r w:rsidRPr="00904767">
        <w:rPr>
          <w:rFonts w:ascii="Helvetica Neue" w:hAnsi="Helvetica Neue"/>
          <w:i/>
          <w:iCs/>
          <w:sz w:val="22"/>
        </w:rPr>
        <w:t>Family Smoking Prevention and Tobacco Control Act</w:t>
      </w:r>
      <w:r w:rsidRPr="00904767">
        <w:rPr>
          <w:rFonts w:ascii="Helvetica Neue" w:hAnsi="Helvetica Neue"/>
          <w:sz w:val="22"/>
        </w:rPr>
        <w:t>. Vol Public Law 111-31 [ H.R. 1256].; 2009.</w:t>
      </w:r>
    </w:p>
    <w:p w14:paraId="67FA161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25. </w:t>
      </w:r>
      <w:r w:rsidRPr="00904767">
        <w:rPr>
          <w:rFonts w:ascii="Helvetica Neue" w:hAnsi="Helvetica Neue"/>
          <w:sz w:val="22"/>
        </w:rPr>
        <w:tab/>
        <w:t xml:space="preserve">Carpenter CM, Wayne GF, Pauly JL, Koh HK, Connolly GN. New cigarette brands with flavors that appeal to youth: tobacco marketing strategies. </w:t>
      </w:r>
      <w:r w:rsidRPr="00904767">
        <w:rPr>
          <w:rFonts w:ascii="Helvetica Neue" w:hAnsi="Helvetica Neue"/>
          <w:i/>
          <w:iCs/>
          <w:sz w:val="22"/>
        </w:rPr>
        <w:t>Health Aff Proj Hope</w:t>
      </w:r>
      <w:r w:rsidRPr="00904767">
        <w:rPr>
          <w:rFonts w:ascii="Helvetica Neue" w:hAnsi="Helvetica Neue"/>
          <w:sz w:val="22"/>
        </w:rPr>
        <w:t>. 2005;24(6):1601-1610. doi:10.1377/hlthaff.24.6.1601.</w:t>
      </w:r>
    </w:p>
    <w:p w14:paraId="002E29E8"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26. </w:t>
      </w:r>
      <w:r w:rsidRPr="00904767">
        <w:rPr>
          <w:rFonts w:ascii="Helvetica Neue" w:hAnsi="Helvetica Neue"/>
          <w:sz w:val="22"/>
        </w:rPr>
        <w:tab/>
        <w:t xml:space="preserve">Lewis MJ, Wackowski O. Dealing with an innovative industry: a look at flavored cigarettes promoted by mainstream brands. </w:t>
      </w:r>
      <w:r w:rsidRPr="00904767">
        <w:rPr>
          <w:rFonts w:ascii="Helvetica Neue" w:hAnsi="Helvetica Neue"/>
          <w:i/>
          <w:iCs/>
          <w:sz w:val="22"/>
        </w:rPr>
        <w:t>Am J Public Health</w:t>
      </w:r>
      <w:r w:rsidRPr="00904767">
        <w:rPr>
          <w:rFonts w:ascii="Helvetica Neue" w:hAnsi="Helvetica Neue"/>
          <w:sz w:val="22"/>
        </w:rPr>
        <w:t>. 2006;96(2):244-251. doi:10.2105/AJPH.2004.061200.</w:t>
      </w:r>
    </w:p>
    <w:p w14:paraId="060A4994"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27. </w:t>
      </w:r>
      <w:r w:rsidRPr="00904767">
        <w:rPr>
          <w:rFonts w:ascii="Helvetica Neue" w:hAnsi="Helvetica Neue"/>
          <w:sz w:val="22"/>
        </w:rPr>
        <w:tab/>
        <w:t xml:space="preserve">Connolly GN. Sweet and spicy flavours: new brands for minorities and youth. </w:t>
      </w:r>
      <w:r w:rsidRPr="00904767">
        <w:rPr>
          <w:rFonts w:ascii="Helvetica Neue" w:hAnsi="Helvetica Neue"/>
          <w:i/>
          <w:iCs/>
          <w:sz w:val="22"/>
        </w:rPr>
        <w:t>Tob Control</w:t>
      </w:r>
      <w:r w:rsidRPr="00904767">
        <w:rPr>
          <w:rFonts w:ascii="Helvetica Neue" w:hAnsi="Helvetica Neue"/>
          <w:sz w:val="22"/>
        </w:rPr>
        <w:t>. 2004;13(3):211-212. doi:10.1136/tc.2004.009191.</w:t>
      </w:r>
    </w:p>
    <w:p w14:paraId="53B5714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lastRenderedPageBreak/>
        <w:t xml:space="preserve">28. </w:t>
      </w:r>
      <w:r w:rsidRPr="00904767">
        <w:rPr>
          <w:rFonts w:ascii="Helvetica Neue" w:hAnsi="Helvetica Neue"/>
          <w:sz w:val="22"/>
        </w:rPr>
        <w:tab/>
        <w:t>Edibles Products &amp; Reviews. Leafly. https://www.leafly.com/products/edibles. Accessed September 18, 2017.</w:t>
      </w:r>
    </w:p>
    <w:p w14:paraId="72C6C58E"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29. </w:t>
      </w:r>
      <w:r w:rsidRPr="00904767">
        <w:rPr>
          <w:rFonts w:ascii="Helvetica Neue" w:hAnsi="Helvetica Neue"/>
          <w:sz w:val="22"/>
        </w:rPr>
        <w:tab/>
        <w:t>Modern consumable cannabis provides expanded flavor, quality. Spokesman.com. http://www.spokesman.com/stories/2017/jul/28/modern-consumable-cannabis-provides-expanded-flavo/. Accessed September 18, 2017.</w:t>
      </w:r>
    </w:p>
    <w:p w14:paraId="4E95C4B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30. </w:t>
      </w:r>
      <w:r w:rsidRPr="00904767">
        <w:rPr>
          <w:rFonts w:ascii="Helvetica Neue" w:hAnsi="Helvetica Neue"/>
          <w:sz w:val="22"/>
        </w:rPr>
        <w:tab/>
        <w:t xml:space="preserve">Jackman T. Shatter, a super-high-potency marijuana, appearing on East Coast. </w:t>
      </w:r>
      <w:r w:rsidRPr="00904767">
        <w:rPr>
          <w:rFonts w:ascii="Helvetica Neue" w:hAnsi="Helvetica Neue"/>
          <w:i/>
          <w:iCs/>
          <w:sz w:val="22"/>
        </w:rPr>
        <w:t>Washington Post</w:t>
      </w:r>
      <w:r w:rsidRPr="00904767">
        <w:rPr>
          <w:rFonts w:ascii="Helvetica Neue" w:hAnsi="Helvetica Neue"/>
          <w:sz w:val="22"/>
        </w:rPr>
        <w:t>. https://www.washingtonpost.com/local/public-safety/shatter-super-high-potency-marijuana-now-appearing-on-east-coast/2015/12/23/e09dfde4-a8fa-11e5-bff5-905b92f5f94b_story.html. Published December 23, 2015. Accessed September 20, 2017.</w:t>
      </w:r>
    </w:p>
    <w:p w14:paraId="62A831C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31. </w:t>
      </w:r>
      <w:r w:rsidRPr="00904767">
        <w:rPr>
          <w:rFonts w:ascii="Helvetica Neue" w:hAnsi="Helvetica Neue"/>
          <w:sz w:val="22"/>
        </w:rPr>
        <w:tab/>
        <w:t>Blaszczak-Boxe A. Potent Pot: Marijuana Is Stronger Now Than It Was 20 Years Ago. Live Science. https://www.livescience.com/53644-marijuana-is-stronger-now-than-20-years-ago.html. Published February 8, 2016. Accessed September 20, 2017.</w:t>
      </w:r>
    </w:p>
    <w:p w14:paraId="698AEAA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32. </w:t>
      </w:r>
      <w:r w:rsidRPr="00904767">
        <w:rPr>
          <w:rFonts w:ascii="Helvetica Neue" w:hAnsi="Helvetica Neue"/>
          <w:sz w:val="22"/>
        </w:rPr>
        <w:tab/>
        <w:t xml:space="preserve">Centers for Disease Control and Prevention. </w:t>
      </w:r>
      <w:r w:rsidRPr="00904767">
        <w:rPr>
          <w:rFonts w:ascii="Helvetica Neue" w:hAnsi="Helvetica Neue"/>
          <w:i/>
          <w:iCs/>
          <w:sz w:val="22"/>
        </w:rPr>
        <w:t>Notes from the Field: Electronic Cigarette Use Among Middle and High School Students — United States, 2011–2012</w:t>
      </w:r>
      <w:r w:rsidRPr="00904767">
        <w:rPr>
          <w:rFonts w:ascii="Helvetica Neue" w:hAnsi="Helvetica Neue"/>
          <w:sz w:val="22"/>
        </w:rPr>
        <w:t>.; 2013:729-730. https://www.cdc.gov/mmwr/preview/mmwrhtml/mm6235a6.htm. Accessed September 19, 2017.</w:t>
      </w:r>
    </w:p>
    <w:p w14:paraId="1158BB19"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33. </w:t>
      </w:r>
      <w:r w:rsidRPr="00904767">
        <w:rPr>
          <w:rFonts w:ascii="Helvetica Neue" w:hAnsi="Helvetica Neue"/>
          <w:sz w:val="22"/>
        </w:rPr>
        <w:tab/>
        <w:t xml:space="preserve">Brown Announces Electronic Cigarette Maker’s Agreement to Stop Deceptive Marketing and Sales to Minors. </w:t>
      </w:r>
      <w:r w:rsidRPr="00904767">
        <w:rPr>
          <w:rFonts w:ascii="Helvetica Neue" w:hAnsi="Helvetica Neue"/>
          <w:i/>
          <w:iCs/>
          <w:sz w:val="22"/>
        </w:rPr>
        <w:t>State of California - Department of Justice - Office of the Attorney General</w:t>
      </w:r>
      <w:r w:rsidRPr="00904767">
        <w:rPr>
          <w:rFonts w:ascii="Helvetica Neue" w:hAnsi="Helvetica Neue"/>
          <w:sz w:val="22"/>
        </w:rPr>
        <w:t>. https://oag.ca.gov/news/press-releases/brown-announces-electronic-cigarette-makers-agreement-stop-deceptive-marketing. Published August 3, 2010. Accessed September 19, 2017.</w:t>
      </w:r>
    </w:p>
    <w:p w14:paraId="140E6AE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34. </w:t>
      </w:r>
      <w:r w:rsidRPr="00904767">
        <w:rPr>
          <w:rFonts w:ascii="Helvetica Neue" w:hAnsi="Helvetica Neue"/>
          <w:sz w:val="22"/>
        </w:rPr>
        <w:tab/>
        <w:t xml:space="preserve">Chaloupka F. </w:t>
      </w:r>
      <w:r w:rsidRPr="00904767">
        <w:rPr>
          <w:rFonts w:ascii="Helvetica Neue" w:hAnsi="Helvetica Neue"/>
          <w:i/>
          <w:iCs/>
          <w:sz w:val="22"/>
        </w:rPr>
        <w:t>Tobacco Control Lessons Learned: The Impact of State and Local Policies</w:t>
      </w:r>
      <w:r w:rsidRPr="00904767">
        <w:rPr>
          <w:rFonts w:ascii="Helvetica Neue" w:hAnsi="Helvetica Neue"/>
          <w:sz w:val="22"/>
        </w:rPr>
        <w:t>. Chicago, IL: University of Illinois at Chicago; 2010. https://tobacconomics.org/research/tobacco-control-lessons-learned-the-impact-of-state-and-local-policies/. Accessed September 19, 2017.</w:t>
      </w:r>
    </w:p>
    <w:p w14:paraId="0828CC7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35. </w:t>
      </w:r>
      <w:r w:rsidRPr="00904767">
        <w:rPr>
          <w:rFonts w:ascii="Helvetica Neue" w:hAnsi="Helvetica Neue"/>
          <w:sz w:val="22"/>
        </w:rPr>
        <w:tab/>
        <w:t xml:space="preserve">Smith LA, Foxcroft DR. The effect of alcohol advertising, marketing and portrayal on drinking behaviour in young people: systematic review of prospective cohort studies. </w:t>
      </w:r>
      <w:r w:rsidRPr="00904767">
        <w:rPr>
          <w:rFonts w:ascii="Helvetica Neue" w:hAnsi="Helvetica Neue"/>
          <w:i/>
          <w:iCs/>
          <w:sz w:val="22"/>
        </w:rPr>
        <w:t>BMC Public Health</w:t>
      </w:r>
      <w:r w:rsidRPr="00904767">
        <w:rPr>
          <w:rFonts w:ascii="Helvetica Neue" w:hAnsi="Helvetica Neue"/>
          <w:sz w:val="22"/>
        </w:rPr>
        <w:t>. 2009;9(1):51. doi:10.1186/1471-2458-9-51.</w:t>
      </w:r>
    </w:p>
    <w:p w14:paraId="20386D7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36. </w:t>
      </w:r>
      <w:r w:rsidRPr="00904767">
        <w:rPr>
          <w:rFonts w:ascii="Helvetica Neue" w:hAnsi="Helvetica Neue"/>
          <w:sz w:val="22"/>
        </w:rPr>
        <w:tab/>
        <w:t xml:space="preserve">Wellman RJ, Sugarman DB, DiFranza JR, Winickoff JP. The Extent to Which Tobacco Marketing and Tobacco Use in Films Contribute to Children’s Use of Tobacco: A Meta-analysis. </w:t>
      </w:r>
      <w:r w:rsidRPr="00904767">
        <w:rPr>
          <w:rFonts w:ascii="Helvetica Neue" w:hAnsi="Helvetica Neue"/>
          <w:i/>
          <w:iCs/>
          <w:sz w:val="22"/>
        </w:rPr>
        <w:t>Arch Pediatr Adolesc Med</w:t>
      </w:r>
      <w:r w:rsidRPr="00904767">
        <w:rPr>
          <w:rFonts w:ascii="Helvetica Neue" w:hAnsi="Helvetica Neue"/>
          <w:sz w:val="22"/>
        </w:rPr>
        <w:t>. 2006;160(12):1285-1296. doi:10.1001/archpedi.160.12.1285.</w:t>
      </w:r>
    </w:p>
    <w:p w14:paraId="2FCD04B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37. </w:t>
      </w:r>
      <w:r w:rsidRPr="00904767">
        <w:rPr>
          <w:rFonts w:ascii="Helvetica Neue" w:hAnsi="Helvetica Neue"/>
          <w:sz w:val="22"/>
        </w:rPr>
        <w:tab/>
        <w:t xml:space="preserve">Cairns G, Angus K, Hastings G, Caraher M. Systematic reviews of the evidence on the nature, extent and effects of food marketing to children. A retrospective summary. </w:t>
      </w:r>
      <w:r w:rsidRPr="00904767">
        <w:rPr>
          <w:rFonts w:ascii="Helvetica Neue" w:hAnsi="Helvetica Neue"/>
          <w:i/>
          <w:iCs/>
          <w:sz w:val="22"/>
        </w:rPr>
        <w:t>Appetite</w:t>
      </w:r>
      <w:r w:rsidRPr="00904767">
        <w:rPr>
          <w:rFonts w:ascii="Helvetica Neue" w:hAnsi="Helvetica Neue"/>
          <w:sz w:val="22"/>
        </w:rPr>
        <w:t>. 2013;62(Supplement C):209-215. doi:10.1016/j.appet.2012.04.017.</w:t>
      </w:r>
    </w:p>
    <w:p w14:paraId="673BA691"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38. </w:t>
      </w:r>
      <w:r w:rsidRPr="00904767">
        <w:rPr>
          <w:rFonts w:ascii="Helvetica Neue" w:hAnsi="Helvetica Neue"/>
          <w:sz w:val="22"/>
        </w:rPr>
        <w:tab/>
        <w:t xml:space="preserve">Padon AA, Rimal RN, DeJong W, Siegel M, Jernigan D. Assessing Youth-Appealing Content in Alcohol Advertisements: Application of a Content Appealing to Youth (CAY) Index. </w:t>
      </w:r>
      <w:r w:rsidRPr="00904767">
        <w:rPr>
          <w:rFonts w:ascii="Helvetica Neue" w:hAnsi="Helvetica Neue"/>
          <w:i/>
          <w:iCs/>
          <w:sz w:val="22"/>
        </w:rPr>
        <w:t>Health Commun</w:t>
      </w:r>
      <w:r w:rsidRPr="00904767">
        <w:rPr>
          <w:rFonts w:ascii="Helvetica Neue" w:hAnsi="Helvetica Neue"/>
          <w:sz w:val="22"/>
        </w:rPr>
        <w:t>. 2016;0(0):1-10. doi:10.1080/10410236.2016.1250331.</w:t>
      </w:r>
    </w:p>
    <w:p w14:paraId="7671F5B2"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39. </w:t>
      </w:r>
      <w:r w:rsidRPr="00904767">
        <w:rPr>
          <w:rFonts w:ascii="Helvetica Neue" w:hAnsi="Helvetica Neue"/>
          <w:sz w:val="22"/>
        </w:rPr>
        <w:tab/>
        <w:t xml:space="preserve">Niederdeppe J, Davis KC, Farrelly MC, Yarsevich J. Stylistic Features, Need for Sensation, and Confirmed Recall of National Smoking Prevention Advertisements. </w:t>
      </w:r>
      <w:r w:rsidRPr="00904767">
        <w:rPr>
          <w:rFonts w:ascii="Helvetica Neue" w:hAnsi="Helvetica Neue"/>
          <w:i/>
          <w:iCs/>
          <w:sz w:val="22"/>
        </w:rPr>
        <w:t>J Commun</w:t>
      </w:r>
      <w:r w:rsidRPr="00904767">
        <w:rPr>
          <w:rFonts w:ascii="Helvetica Neue" w:hAnsi="Helvetica Neue"/>
          <w:sz w:val="22"/>
        </w:rPr>
        <w:t>. 2007;57(2):272-292. doi:10.1111/j.1460-2466.2007.00343.x.</w:t>
      </w:r>
    </w:p>
    <w:p w14:paraId="0CEB9285"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lastRenderedPageBreak/>
        <w:t xml:space="preserve">40. </w:t>
      </w:r>
      <w:r w:rsidRPr="00904767">
        <w:rPr>
          <w:rFonts w:ascii="Helvetica Neue" w:hAnsi="Helvetica Neue"/>
          <w:sz w:val="22"/>
        </w:rPr>
        <w:tab/>
        <w:t xml:space="preserve">Lewis MK, Hill AJ. Food advertising on British children’s television: a content analysis and experimental study with nine-year olds. </w:t>
      </w:r>
      <w:r w:rsidRPr="00904767">
        <w:rPr>
          <w:rFonts w:ascii="Helvetica Neue" w:hAnsi="Helvetica Neue"/>
          <w:i/>
          <w:iCs/>
          <w:sz w:val="22"/>
        </w:rPr>
        <w:t>Int J Obes Relat Metab Disord J Int Assoc Study Obes</w:t>
      </w:r>
      <w:r w:rsidRPr="00904767">
        <w:rPr>
          <w:rFonts w:ascii="Helvetica Neue" w:hAnsi="Helvetica Neue"/>
          <w:sz w:val="22"/>
        </w:rPr>
        <w:t>. 1998;22(3):206-214.</w:t>
      </w:r>
    </w:p>
    <w:p w14:paraId="4460BEAD"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41. </w:t>
      </w:r>
      <w:r w:rsidRPr="00904767">
        <w:rPr>
          <w:rFonts w:ascii="Helvetica Neue" w:hAnsi="Helvetica Neue"/>
          <w:sz w:val="22"/>
        </w:rPr>
        <w:tab/>
        <w:t xml:space="preserve">Waiters ED, Treno AJ, Grube JW. Alcohol Advertising and Youth: A Focus-Group Analysis of What Young People Find Appealing in Alcohol Advertising. </w:t>
      </w:r>
      <w:r w:rsidRPr="00904767">
        <w:rPr>
          <w:rFonts w:ascii="Helvetica Neue" w:hAnsi="Helvetica Neue"/>
          <w:i/>
          <w:iCs/>
          <w:sz w:val="22"/>
        </w:rPr>
        <w:t>Contemp Drug Probl</w:t>
      </w:r>
      <w:r w:rsidRPr="00904767">
        <w:rPr>
          <w:rFonts w:ascii="Helvetica Neue" w:hAnsi="Helvetica Neue"/>
          <w:sz w:val="22"/>
        </w:rPr>
        <w:t>. 2001;28(4):695.</w:t>
      </w:r>
    </w:p>
    <w:p w14:paraId="4E7FBBD4"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42. </w:t>
      </w:r>
      <w:r w:rsidRPr="00904767">
        <w:rPr>
          <w:rFonts w:ascii="Helvetica Neue" w:hAnsi="Helvetica Neue"/>
          <w:sz w:val="22"/>
        </w:rPr>
        <w:tab/>
        <w:t xml:space="preserve">Chen M-J, Grube JW, Bersamin M, Waiters E, Keefe DB. Alcohol advertising: what makes it attractive to youth? </w:t>
      </w:r>
      <w:r w:rsidRPr="00904767">
        <w:rPr>
          <w:rFonts w:ascii="Helvetica Neue" w:hAnsi="Helvetica Neue"/>
          <w:i/>
          <w:iCs/>
          <w:sz w:val="22"/>
        </w:rPr>
        <w:t>J Health Commun</w:t>
      </w:r>
      <w:r w:rsidRPr="00904767">
        <w:rPr>
          <w:rFonts w:ascii="Helvetica Neue" w:hAnsi="Helvetica Neue"/>
          <w:sz w:val="22"/>
        </w:rPr>
        <w:t>. 2005;10(6):553-565. doi:10.1080/10810730500228904.</w:t>
      </w:r>
    </w:p>
    <w:p w14:paraId="15558AB6"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43. </w:t>
      </w:r>
      <w:r w:rsidRPr="00904767">
        <w:rPr>
          <w:rFonts w:ascii="Helvetica Neue" w:hAnsi="Helvetica Neue"/>
          <w:sz w:val="22"/>
        </w:rPr>
        <w:tab/>
        <w:t xml:space="preserve">Morgan SE, Palmgreen P, Stephenson MT, Hoyle RH, Lorch EP. Associations Between Message Features and Subjective Evaluations of the Sensation Value of Antidrug Public Service Announcements. </w:t>
      </w:r>
      <w:r w:rsidRPr="00904767">
        <w:rPr>
          <w:rFonts w:ascii="Helvetica Neue" w:hAnsi="Helvetica Neue"/>
          <w:i/>
          <w:iCs/>
          <w:sz w:val="22"/>
        </w:rPr>
        <w:t>J Commun</w:t>
      </w:r>
      <w:r w:rsidRPr="00904767">
        <w:rPr>
          <w:rFonts w:ascii="Helvetica Neue" w:hAnsi="Helvetica Neue"/>
          <w:sz w:val="22"/>
        </w:rPr>
        <w:t>. 2003;53(3):512-526. doi:10.1111/j.1460-2466.2003.tb02605.x.</w:t>
      </w:r>
    </w:p>
    <w:p w14:paraId="0DB721AA" w14:textId="77777777" w:rsidR="00904767" w:rsidRPr="00904767" w:rsidRDefault="00904767" w:rsidP="00904767">
      <w:pPr>
        <w:pStyle w:val="Bibliography"/>
        <w:rPr>
          <w:rFonts w:ascii="Helvetica Neue" w:hAnsi="Helvetica Neue"/>
          <w:sz w:val="22"/>
        </w:rPr>
      </w:pPr>
      <w:r w:rsidRPr="00904767">
        <w:rPr>
          <w:rFonts w:ascii="Helvetica Neue" w:hAnsi="Helvetica Neue"/>
          <w:sz w:val="22"/>
        </w:rPr>
        <w:t xml:space="preserve">44. </w:t>
      </w:r>
      <w:r w:rsidRPr="00904767">
        <w:rPr>
          <w:rFonts w:ascii="Helvetica Neue" w:hAnsi="Helvetica Neue"/>
          <w:sz w:val="22"/>
        </w:rPr>
        <w:tab/>
        <w:t xml:space="preserve">Pechmann C, Levine L, Loughlin S, Leslie F. Impulsive and Self-Conscious: Adolescents’ Vulnerability to Advertising and Promotion. </w:t>
      </w:r>
      <w:r w:rsidRPr="00904767">
        <w:rPr>
          <w:rFonts w:ascii="Helvetica Neue" w:hAnsi="Helvetica Neue"/>
          <w:i/>
          <w:iCs/>
          <w:sz w:val="22"/>
        </w:rPr>
        <w:t>J Public Policy Mark</w:t>
      </w:r>
      <w:r w:rsidRPr="00904767">
        <w:rPr>
          <w:rFonts w:ascii="Helvetica Neue" w:hAnsi="Helvetica Neue"/>
          <w:sz w:val="22"/>
        </w:rPr>
        <w:t>. 2005;24(2):202-221. doi:10.1509/jppm.2005.24.2.202.</w:t>
      </w:r>
    </w:p>
    <w:p w14:paraId="0268F70F" w14:textId="46306CD9" w:rsidR="007942C0" w:rsidRPr="00193BFB" w:rsidRDefault="0015760C" w:rsidP="00727C1C">
      <w:pPr>
        <w:tabs>
          <w:tab w:val="left" w:pos="810"/>
        </w:tabs>
        <w:spacing w:after="120" w:line="240" w:lineRule="auto"/>
        <w:jc w:val="both"/>
        <w:rPr>
          <w:rFonts w:ascii="Helvetica Neue" w:hAnsi="Helvetica Neue"/>
          <w:i/>
          <w:sz w:val="22"/>
          <w:szCs w:val="22"/>
        </w:rPr>
      </w:pPr>
      <w:r w:rsidRPr="00193BFB">
        <w:rPr>
          <w:rFonts w:ascii="Helvetica Neue" w:hAnsi="Helvetica Neue" w:cs="Courier New"/>
          <w:sz w:val="22"/>
          <w:szCs w:val="22"/>
        </w:rPr>
        <w:fldChar w:fldCharType="end"/>
      </w:r>
    </w:p>
    <w:sectPr w:rsidR="007942C0" w:rsidRPr="00193BFB" w:rsidSect="00152F8E">
      <w:footnotePr>
        <w:numFmt w:val="lowerRoman"/>
      </w:footnotePr>
      <w:pgSz w:w="12240" w:h="15840" w:code="1"/>
      <w:pgMar w:top="1296" w:right="1440" w:bottom="1080" w:left="1440" w:header="0" w:footer="446"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FC1F0" w14:textId="77777777" w:rsidR="001E30C7" w:rsidRDefault="001E30C7" w:rsidP="007F3AE1">
      <w:pPr>
        <w:spacing w:line="240" w:lineRule="auto"/>
      </w:pPr>
      <w:r>
        <w:separator/>
      </w:r>
    </w:p>
  </w:endnote>
  <w:endnote w:type="continuationSeparator" w:id="0">
    <w:p w14:paraId="6CFC48B8" w14:textId="77777777" w:rsidR="001E30C7" w:rsidRDefault="001E30C7" w:rsidP="007F3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Bold">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500000000020000"/>
    <w:charset w:val="00"/>
    <w:family w:val="auto"/>
    <w:pitch w:val="variable"/>
    <w:sig w:usb0="00000003" w:usb1="00000000" w:usb2="00000000" w:usb3="00000000" w:csb0="00000001" w:csb1="00000000"/>
  </w:font>
  <w:font w:name="Times-Italic">
    <w:panose1 w:val="00000500000000090000"/>
    <w:charset w:val="00"/>
    <w:family w:val="auto"/>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ACaslon-Italic">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FCBNA J+ Palatino">
    <w:altName w:val="Book Antiqu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CBE5F" w14:textId="344C5ABB" w:rsidR="00EC3DD0" w:rsidRPr="00837C26" w:rsidRDefault="00EC3DD0" w:rsidP="00837C26">
    <w:pPr>
      <w:pStyle w:val="NormalText"/>
      <w:ind w:firstLine="0"/>
      <w:rPr>
        <w:i/>
        <w:color w:val="767878"/>
        <w:sz w:val="20"/>
      </w:rPr>
    </w:pPr>
    <w:r>
      <w:rPr>
        <w:noProof/>
      </w:rPr>
      <w:drawing>
        <wp:inline distT="0" distB="0" distL="0" distR="0" wp14:anchorId="695F253C" wp14:editId="02244BB6">
          <wp:extent cx="1880235" cy="4659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it-right-color copia.gif"/>
                  <pic:cNvPicPr/>
                </pic:nvPicPr>
                <pic:blipFill>
                  <a:blip r:embed="rId1">
                    <a:extLst>
                      <a:ext uri="{28A0092B-C50C-407E-A947-70E740481C1C}">
                        <a14:useLocalDpi xmlns:a14="http://schemas.microsoft.com/office/drawing/2010/main" val="0"/>
                      </a:ext>
                    </a:extLst>
                  </a:blip>
                  <a:stretch>
                    <a:fillRect/>
                  </a:stretch>
                </pic:blipFill>
                <pic:spPr>
                  <a:xfrm>
                    <a:off x="0" y="0"/>
                    <a:ext cx="1893509" cy="469231"/>
                  </a:xfrm>
                  <a:prstGeom prst="rect">
                    <a:avLst/>
                  </a:prstGeom>
                </pic:spPr>
              </pic:pic>
            </a:graphicData>
          </a:graphic>
        </wp:inline>
      </w:drawing>
    </w:r>
    <w:r>
      <w:rPr>
        <w:i/>
        <w:color w:val="767878"/>
        <w:sz w:val="20"/>
      </w:rPr>
      <w:tab/>
      <w:t xml:space="preserve">  </w:t>
    </w:r>
    <w:r>
      <w:rPr>
        <w:i/>
        <w:color w:val="767878"/>
        <w:sz w:val="20"/>
      </w:rPr>
      <w:tab/>
    </w:r>
    <w:r>
      <w:rPr>
        <w:i/>
        <w:color w:val="767878"/>
        <w:sz w:val="20"/>
      </w:rPr>
      <w:tab/>
    </w:r>
    <w:r>
      <w:rPr>
        <w:i/>
        <w:color w:val="767878"/>
        <w:sz w:val="20"/>
      </w:rPr>
      <w:tab/>
    </w:r>
    <w:r>
      <w:rPr>
        <w:rStyle w:val="PageNumber"/>
        <w:i/>
      </w:rPr>
      <w:tab/>
    </w:r>
    <w:r>
      <w:rPr>
        <w:rStyle w:val="PageNumber"/>
        <w:i/>
      </w:rPr>
      <w:tab/>
    </w:r>
    <w:r>
      <w:rPr>
        <w:rStyle w:val="PageNumber"/>
        <w:i/>
      </w:rPr>
      <w:tab/>
    </w:r>
    <w:r>
      <w:rPr>
        <w:rStyle w:val="PageNumber"/>
        <w:i/>
      </w:rPr>
      <w:tab/>
    </w:r>
    <w:r>
      <w:rPr>
        <w:rStyle w:val="PageNumber"/>
        <w:i/>
      </w:rPr>
      <w:tab/>
      <w:t xml:space="preserve">  </w:t>
    </w:r>
    <w:r w:rsidRPr="00CC2C64">
      <w:rPr>
        <w:rStyle w:val="PageNumber"/>
        <w:i/>
      </w:rPr>
      <w:fldChar w:fldCharType="begin"/>
    </w:r>
    <w:r w:rsidRPr="00CC2C64">
      <w:rPr>
        <w:rStyle w:val="PageNumber"/>
        <w:i/>
      </w:rPr>
      <w:instrText xml:space="preserve"> PAGE </w:instrText>
    </w:r>
    <w:r w:rsidRPr="00CC2C64">
      <w:rPr>
        <w:rStyle w:val="PageNumber"/>
        <w:i/>
      </w:rPr>
      <w:fldChar w:fldCharType="separate"/>
    </w:r>
    <w:r w:rsidR="00DB1EC3">
      <w:rPr>
        <w:rStyle w:val="PageNumber"/>
        <w:i/>
        <w:noProof/>
      </w:rPr>
      <w:t>2</w:t>
    </w:r>
    <w:r w:rsidRPr="00CC2C64">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ADFAC" w14:textId="77777777" w:rsidR="001E30C7" w:rsidRDefault="001E30C7" w:rsidP="007F3AE1">
      <w:pPr>
        <w:spacing w:line="240" w:lineRule="auto"/>
      </w:pPr>
      <w:r>
        <w:separator/>
      </w:r>
    </w:p>
  </w:footnote>
  <w:footnote w:type="continuationSeparator" w:id="0">
    <w:p w14:paraId="38CB21A3" w14:textId="77777777" w:rsidR="001E30C7" w:rsidRDefault="001E30C7" w:rsidP="007F3AE1">
      <w:pPr>
        <w:spacing w:line="240" w:lineRule="auto"/>
      </w:pPr>
      <w:r>
        <w:continuationSeparator/>
      </w:r>
    </w:p>
  </w:footnote>
  <w:footnote w:id="1">
    <w:p w14:paraId="45794196" w14:textId="77777777" w:rsidR="00EC3DD0" w:rsidRPr="000C77A7" w:rsidRDefault="00EC3DD0" w:rsidP="000C77A7">
      <w:pPr>
        <w:widowControl w:val="0"/>
        <w:autoSpaceDE w:val="0"/>
        <w:autoSpaceDN w:val="0"/>
        <w:adjustRightInd w:val="0"/>
        <w:rPr>
          <w:rFonts w:asciiTheme="minorHAnsi" w:hAnsiTheme="minorHAnsi"/>
          <w:i/>
          <w:sz w:val="20"/>
          <w:szCs w:val="20"/>
        </w:rPr>
      </w:pPr>
      <w:r w:rsidRPr="00C5054E">
        <w:rPr>
          <w:rStyle w:val="FootnoteReference"/>
        </w:rPr>
        <w:footnoteRef/>
      </w:r>
      <w:r>
        <w:t xml:space="preserve"> </w:t>
      </w:r>
      <w:r>
        <w:rPr>
          <w:rFonts w:asciiTheme="minorHAnsi" w:hAnsiTheme="minorHAnsi"/>
          <w:b/>
          <w:i/>
          <w:sz w:val="20"/>
          <w:szCs w:val="20"/>
        </w:rPr>
        <w:t>The Academies defined</w:t>
      </w:r>
      <w:r w:rsidRPr="00456151">
        <w:rPr>
          <w:rFonts w:asciiTheme="minorHAnsi" w:hAnsiTheme="minorHAnsi"/>
          <w:b/>
          <w:i/>
          <w:sz w:val="20"/>
          <w:szCs w:val="20"/>
        </w:rPr>
        <w:t xml:space="preserve"> Substantial Evidence</w:t>
      </w:r>
      <w:r>
        <w:rPr>
          <w:rFonts w:asciiTheme="minorHAnsi" w:hAnsiTheme="minorHAnsi"/>
          <w:b/>
          <w:i/>
          <w:sz w:val="20"/>
          <w:szCs w:val="20"/>
        </w:rPr>
        <w:t xml:space="preserve"> as follows</w:t>
      </w:r>
      <w:r w:rsidRPr="00456151">
        <w:rPr>
          <w:rFonts w:asciiTheme="minorHAnsi" w:hAnsiTheme="minorHAnsi"/>
          <w:i/>
          <w:sz w:val="20"/>
          <w:szCs w:val="20"/>
        </w:rPr>
        <w:t xml:space="preserve">: There is strong evidence to support or refute a statistical association between cannabis or cannabinoid use and the health endpoint of interest.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454EE" w14:textId="7D472835" w:rsidR="00EC3DD0" w:rsidRDefault="00DB1EC3">
    <w:pPr>
      <w:pStyle w:val="Header"/>
    </w:pPr>
    <w:r>
      <w:rPr>
        <w:noProof/>
      </w:rPr>
      <mc:AlternateContent>
        <mc:Choice Requires="wps">
          <w:drawing>
            <wp:anchor distT="0" distB="0" distL="114300" distR="114300" simplePos="0" relativeHeight="251657728" behindDoc="1" locked="0" layoutInCell="1" allowOverlap="1" wp14:anchorId="1D3084B0" wp14:editId="2D5DA9C8">
              <wp:simplePos x="0" y="0"/>
              <wp:positionH relativeFrom="margin">
                <wp:align>center</wp:align>
              </wp:positionH>
              <wp:positionV relativeFrom="margin">
                <wp:align>center</wp:align>
              </wp:positionV>
              <wp:extent cx="7632700" cy="838200"/>
              <wp:effectExtent l="0" t="2314575" r="0" b="2447925"/>
              <wp:wrapNone/>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632700" cy="8382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517482" w14:textId="77777777" w:rsidR="00DB1EC3" w:rsidRDefault="00DB1EC3" w:rsidP="00DB1EC3">
                          <w:pPr>
                            <w:pStyle w:val="NormalWeb"/>
                            <w:jc w:val="center"/>
                          </w:pPr>
                          <w:r>
                            <w:rPr>
                              <w:color w:val="C0C0C0"/>
                              <w:sz w:val="120"/>
                              <w:szCs w:val="120"/>
                            </w:rPr>
                            <w:t>Draft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D3084B0" id="_x0000_t202" coordsize="21600,21600" o:spt="202" path="m,l,21600r21600,l21600,xe">
              <v:stroke joinstyle="miter"/>
              <v:path gradientshapeok="t" o:connecttype="rect"/>
            </v:shapetype>
            <v:shape id="WordArt 6" o:spid="_x0000_s1026" type="#_x0000_t202" style="position:absolute;margin-left:0;margin-top:0;width:601pt;height:66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" filled="f" stroked="f">
              <v:stroke joinstyle="round"/>
              <o:lock v:ext="edit" shapetype="t"/>
              <v:textbox style="mso-fit-shape-to-text:t">
                <w:txbxContent>
                  <w:p w14:paraId="0D517482" w14:textId="77777777" w:rsidR="00DB1EC3" w:rsidRDefault="00DB1EC3" w:rsidP="00DB1EC3">
                    <w:pPr>
                      <w:pStyle w:val="NormalWeb"/>
                      <w:jc w:val="center"/>
                    </w:pPr>
                    <w:r>
                      <w:rPr>
                        <w:color w:val="C0C0C0"/>
                        <w:sz w:val="120"/>
                        <w:szCs w:val="120"/>
                      </w:rPr>
                      <w:t>Draft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84C21" w14:textId="77777777" w:rsidR="00EC3DD0" w:rsidRDefault="00EC3DD0">
    <w:pPr>
      <w:pStyle w:val="Header"/>
    </w:pPr>
  </w:p>
  <w:p w14:paraId="011D5C11" w14:textId="77777777" w:rsidR="00EC3DD0" w:rsidRDefault="00EC3DD0">
    <w:pPr>
      <w:pStyle w:val="Header"/>
    </w:pPr>
  </w:p>
  <w:p w14:paraId="5E61B5FD" w14:textId="77777777" w:rsidR="00EC3DD0" w:rsidRDefault="00EC3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B053B" w14:textId="77777777" w:rsidR="00EC3DD0" w:rsidRDefault="00EC3DD0" w:rsidP="00B95110">
    <w:pPr>
      <w:ind w:left="-1800"/>
      <w:rPr>
        <w:noProof/>
      </w:rPr>
    </w:pPr>
  </w:p>
  <w:p w14:paraId="0A1482BA" w14:textId="77777777" w:rsidR="00EC3DD0" w:rsidRDefault="00EC3DD0" w:rsidP="00B95110">
    <w:pPr>
      <w:ind w:left="-1800"/>
    </w:pPr>
  </w:p>
  <w:p w14:paraId="4FE7C853" w14:textId="77777777" w:rsidR="00EC3DD0" w:rsidRDefault="00EC3DD0" w:rsidP="00452D5D">
    <w:pPr>
      <w:ind w:left="-1440"/>
    </w:pPr>
  </w:p>
  <w:p w14:paraId="09FCFF2F" w14:textId="77777777" w:rsidR="00EC3DD0" w:rsidRDefault="00EC3DD0" w:rsidP="00452D5D">
    <w:pPr>
      <w:ind w:left="-1080"/>
    </w:pPr>
  </w:p>
  <w:p w14:paraId="49D6582F" w14:textId="77777777" w:rsidR="00EC3DD0" w:rsidRDefault="00EC3DD0" w:rsidP="00B95110">
    <w:pPr>
      <w:ind w:left="-1800"/>
    </w:pPr>
  </w:p>
  <w:p w14:paraId="3F01E010" w14:textId="77777777" w:rsidR="00EC3DD0" w:rsidRDefault="00EC3DD0" w:rsidP="00B95110">
    <w:pPr>
      <w:ind w:left="-1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DD8F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15:restartNumberingAfterBreak="0">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15:restartNumberingAfterBreak="0">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15:restartNumberingAfterBreak="0">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15:restartNumberingAfterBreak="0">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15:restartNumberingAfterBreak="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EE6731"/>
    <w:multiLevelType w:val="hybridMultilevel"/>
    <w:tmpl w:val="1DDCF826"/>
    <w:lvl w:ilvl="0" w:tplc="4BEC033C">
      <w:start w:val="1"/>
      <w:numFmt w:val="lowerLetter"/>
      <w:lvlText w:val="(%1)"/>
      <w:lvlJc w:val="left"/>
      <w:pPr>
        <w:ind w:left="720" w:hanging="360"/>
      </w:pPr>
      <w:rPr>
        <w:rFonts w:hint="default"/>
        <w:b w:val="0"/>
      </w:rPr>
    </w:lvl>
    <w:lvl w:ilvl="1" w:tplc="E4C6206A">
      <w:start w:val="1"/>
      <w:numFmt w:val="lowerRoman"/>
      <w:lvlText w:val="%2)"/>
      <w:lvlJc w:val="left"/>
      <w:pPr>
        <w:ind w:left="1440" w:hanging="360"/>
      </w:pPr>
      <w:rPr>
        <w:rFonts w:cs="Times New Roman" w:hint="default"/>
        <w:b w:val="0"/>
        <w:color w:val="000000" w:themeColor="text1"/>
      </w:rPr>
    </w:lvl>
    <w:lvl w:ilvl="2" w:tplc="04090011">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6059DF"/>
    <w:multiLevelType w:val="hybridMultilevel"/>
    <w:tmpl w:val="478C3EDA"/>
    <w:lvl w:ilvl="0" w:tplc="78168152">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 w15:restartNumberingAfterBreak="0">
    <w:nsid w:val="08293BBF"/>
    <w:multiLevelType w:val="hybridMultilevel"/>
    <w:tmpl w:val="ABDA59BE"/>
    <w:lvl w:ilvl="0" w:tplc="7816815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2E4C08"/>
    <w:multiLevelType w:val="hybridMultilevel"/>
    <w:tmpl w:val="0A28DBA4"/>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5" w15:restartNumberingAfterBreak="0">
    <w:nsid w:val="19325C14"/>
    <w:multiLevelType w:val="hybridMultilevel"/>
    <w:tmpl w:val="BC4079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BC2179B"/>
    <w:multiLevelType w:val="hybridMultilevel"/>
    <w:tmpl w:val="B86CBF58"/>
    <w:lvl w:ilvl="0" w:tplc="78168152">
      <w:start w:val="1"/>
      <w:numFmt w:val="lowerLetter"/>
      <w:lvlText w:val="(%1)"/>
      <w:lvlJc w:val="left"/>
      <w:pPr>
        <w:ind w:left="720" w:hanging="360"/>
      </w:pPr>
      <w:rPr>
        <w:rFonts w:hint="default"/>
      </w:rPr>
    </w:lvl>
    <w:lvl w:ilvl="1" w:tplc="35DA65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322FA9"/>
    <w:multiLevelType w:val="hybridMultilevel"/>
    <w:tmpl w:val="39CCC078"/>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18" w15:restartNumberingAfterBreak="0">
    <w:nsid w:val="22486EC6"/>
    <w:multiLevelType w:val="hybridMultilevel"/>
    <w:tmpl w:val="BE8CADE4"/>
    <w:lvl w:ilvl="0" w:tplc="A254E02C">
      <w:start w:val="1"/>
      <w:numFmt w:val="lowerLetter"/>
      <w:lvlText w:val="(%1)"/>
      <w:lvlJc w:val="left"/>
      <w:pPr>
        <w:ind w:left="360" w:hanging="360"/>
      </w:pPr>
      <w:rPr>
        <w:rFonts w:hint="default"/>
        <w:b w:val="0"/>
        <w:color w:val="auto"/>
      </w:rPr>
    </w:lvl>
    <w:lvl w:ilvl="1" w:tplc="D40421D6">
      <w:start w:val="1"/>
      <w:numFmt w:val="lowerLetter"/>
      <w:lvlText w:val="(%2)"/>
      <w:lvlJc w:val="left"/>
      <w:pPr>
        <w:ind w:left="360" w:hanging="360"/>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36F040D"/>
    <w:multiLevelType w:val="hybridMultilevel"/>
    <w:tmpl w:val="2AC07524"/>
    <w:lvl w:ilvl="0" w:tplc="33883CE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7560C"/>
    <w:multiLevelType w:val="hybridMultilevel"/>
    <w:tmpl w:val="B8FE8D5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285A3A2B"/>
    <w:multiLevelType w:val="hybridMultilevel"/>
    <w:tmpl w:val="54FCBB92"/>
    <w:lvl w:ilvl="0" w:tplc="70EC97FA">
      <w:start w:val="1"/>
      <w:numFmt w:val="lowerRoman"/>
      <w:lvlText w:val="%1)"/>
      <w:lvlJc w:val="left"/>
      <w:pPr>
        <w:ind w:left="1800" w:hanging="360"/>
      </w:pPr>
      <w:rPr>
        <w:rFonts w:cs="Times New Roman" w:hint="default"/>
        <w:b w:val="0"/>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869090C"/>
    <w:multiLevelType w:val="hybridMultilevel"/>
    <w:tmpl w:val="42623850"/>
    <w:lvl w:ilvl="0" w:tplc="D3363816">
      <w:start w:val="1"/>
      <w:numFmt w:val="lowerRoman"/>
      <w:lvlText w:val="%1)"/>
      <w:lvlJc w:val="left"/>
      <w:pPr>
        <w:ind w:left="2168" w:hanging="720"/>
      </w:pPr>
      <w:rPr>
        <w:rFonts w:cs="Times New Roman" w:hint="default"/>
        <w:b w:val="0"/>
        <w:color w:val="FF0000"/>
      </w:rPr>
    </w:lvl>
    <w:lvl w:ilvl="1" w:tplc="04090019">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23" w15:restartNumberingAfterBreak="0">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1C878BA"/>
    <w:multiLevelType w:val="hybridMultilevel"/>
    <w:tmpl w:val="831426EC"/>
    <w:lvl w:ilvl="0" w:tplc="8550B7B8">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2E2AE7"/>
    <w:multiLevelType w:val="hybridMultilevel"/>
    <w:tmpl w:val="14A8F4D8"/>
    <w:lvl w:ilvl="0" w:tplc="33883CE2">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1963BE"/>
    <w:multiLevelType w:val="hybridMultilevel"/>
    <w:tmpl w:val="C0B45E10"/>
    <w:lvl w:ilvl="0" w:tplc="3B14E5A6">
      <w:start w:val="1"/>
      <w:numFmt w:val="decimal"/>
      <w:lvlText w:val="(%1)"/>
      <w:lvlJc w:val="left"/>
      <w:pPr>
        <w:ind w:left="1440" w:hanging="360"/>
      </w:pPr>
      <w:rPr>
        <w:rFonts w:hint="default"/>
      </w:rPr>
    </w:lvl>
    <w:lvl w:ilvl="1" w:tplc="A1AE1420">
      <w:start w:val="1"/>
      <w:numFmt w:val="lowerRoman"/>
      <w:lvlText w:val="%2)"/>
      <w:lvlJc w:val="left"/>
      <w:pPr>
        <w:ind w:left="2520" w:hanging="720"/>
      </w:pPr>
      <w:rPr>
        <w:rFonts w:cs="Times New Roman" w:hint="default"/>
        <w:b/>
        <w:color w:val="000000" w:themeColor="text1"/>
      </w:rPr>
    </w:lvl>
    <w:lvl w:ilvl="2" w:tplc="EEEC845C">
      <w:start w:val="1"/>
      <w:numFmt w:val="lowerRoman"/>
      <w:lvlText w:val="%3)"/>
      <w:lvlJc w:val="left"/>
      <w:pPr>
        <w:ind w:left="1088"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63948DF"/>
    <w:multiLevelType w:val="hybridMultilevel"/>
    <w:tmpl w:val="BC90733E"/>
    <w:lvl w:ilvl="0" w:tplc="BE4E6FAE">
      <w:start w:val="1"/>
      <w:numFmt w:val="lowerRoman"/>
      <w:lvlText w:val="%1)"/>
      <w:lvlJc w:val="left"/>
      <w:pPr>
        <w:ind w:left="1088" w:hanging="360"/>
      </w:pPr>
      <w:rPr>
        <w:rFonts w:hint="default"/>
        <w:b w:val="0"/>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28" w15:restartNumberingAfterBreak="0">
    <w:nsid w:val="49477AA4"/>
    <w:multiLevelType w:val="hybridMultilevel"/>
    <w:tmpl w:val="CE5C2ECE"/>
    <w:lvl w:ilvl="0" w:tplc="12BAC212">
      <w:start w:val="1"/>
      <w:numFmt w:val="bullet"/>
      <w:pStyle w:val="bullets"/>
      <w:lvlText w:val=""/>
      <w:lvlJc w:val="left"/>
      <w:pPr>
        <w:ind w:left="900" w:hanging="252"/>
      </w:pPr>
      <w:rPr>
        <w:rFonts w:ascii="Symbol" w:hAnsi="Symbo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EF2C8B"/>
    <w:multiLevelType w:val="hybridMultilevel"/>
    <w:tmpl w:val="E32C943E"/>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0" w15:restartNumberingAfterBreak="0">
    <w:nsid w:val="4DE46689"/>
    <w:multiLevelType w:val="hybridMultilevel"/>
    <w:tmpl w:val="A7727242"/>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1" w15:restartNumberingAfterBreak="0">
    <w:nsid w:val="4F12313B"/>
    <w:multiLevelType w:val="hybridMultilevel"/>
    <w:tmpl w:val="863E79DC"/>
    <w:lvl w:ilvl="0" w:tplc="6A9EA24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CA1B32"/>
    <w:multiLevelType w:val="hybridMultilevel"/>
    <w:tmpl w:val="271A7212"/>
    <w:lvl w:ilvl="0" w:tplc="78168152">
      <w:start w:val="1"/>
      <w:numFmt w:val="lowerLetter"/>
      <w:lvlText w:val="(%1)"/>
      <w:lvlJc w:val="left"/>
      <w:pPr>
        <w:ind w:left="720" w:hanging="360"/>
      </w:pPr>
      <w:rPr>
        <w:rFonts w:hint="default"/>
      </w:rPr>
    </w:lvl>
    <w:lvl w:ilvl="1" w:tplc="78168152">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387E62"/>
    <w:multiLevelType w:val="hybridMultilevel"/>
    <w:tmpl w:val="62FAA138"/>
    <w:lvl w:ilvl="0" w:tplc="5D1C4F64">
      <w:start w:val="1"/>
      <w:numFmt w:val="lowerLetter"/>
      <w:lvlText w:val="(%1)"/>
      <w:lvlJc w:val="left"/>
      <w:pPr>
        <w:ind w:left="720" w:hanging="360"/>
      </w:pPr>
      <w:rPr>
        <w:rFonts w:hint="default"/>
        <w:i w:val="0"/>
        <w:color w:val="000000" w:themeColor="text1"/>
      </w:rPr>
    </w:lvl>
    <w:lvl w:ilvl="1" w:tplc="56D499A2">
      <w:start w:val="1"/>
      <w:numFmt w:val="lowerRoman"/>
      <w:lvlText w:val="%2)"/>
      <w:lvlJc w:val="left"/>
      <w:pPr>
        <w:ind w:left="1440" w:hanging="360"/>
      </w:pPr>
      <w:rPr>
        <w:rFonts w:cs="Times New Roman" w:hint="default"/>
        <w:b w:val="0"/>
        <w:i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05BAF"/>
    <w:multiLevelType w:val="hybridMultilevel"/>
    <w:tmpl w:val="3022E8D4"/>
    <w:lvl w:ilvl="0" w:tplc="D3225178">
      <w:start w:val="1"/>
      <w:numFmt w:val="lowerRoman"/>
      <w:lvlText w:val="%1)"/>
      <w:lvlJc w:val="left"/>
      <w:pPr>
        <w:ind w:left="1080" w:hanging="360"/>
      </w:pPr>
      <w:rPr>
        <w:rFonts w:cs="Times New Roman"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B8000AE"/>
    <w:multiLevelType w:val="hybridMultilevel"/>
    <w:tmpl w:val="A89ACED2"/>
    <w:lvl w:ilvl="0" w:tplc="BE4E6FAE">
      <w:start w:val="1"/>
      <w:numFmt w:val="lowerRoman"/>
      <w:lvlText w:val="%1)"/>
      <w:lvlJc w:val="left"/>
      <w:pPr>
        <w:ind w:left="1088" w:hanging="360"/>
      </w:pPr>
      <w:rPr>
        <w:rFonts w:hint="default"/>
        <w:b w:val="0"/>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6" w15:restartNumberingAfterBreak="0">
    <w:nsid w:val="5BE70261"/>
    <w:multiLevelType w:val="hybridMultilevel"/>
    <w:tmpl w:val="8648D978"/>
    <w:lvl w:ilvl="0" w:tplc="7816815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2F0EAF"/>
    <w:multiLevelType w:val="hybridMultilevel"/>
    <w:tmpl w:val="AE626632"/>
    <w:lvl w:ilvl="0" w:tplc="213E8FB8">
      <w:start w:val="1"/>
      <w:numFmt w:val="lowerLetter"/>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440F84"/>
    <w:multiLevelType w:val="hybridMultilevel"/>
    <w:tmpl w:val="F6328ABC"/>
    <w:lvl w:ilvl="0" w:tplc="EEEC845C">
      <w:start w:val="1"/>
      <w:numFmt w:val="lowerRoman"/>
      <w:lvlText w:val="%1)"/>
      <w:lvlJc w:val="left"/>
      <w:pPr>
        <w:ind w:left="1088" w:hanging="360"/>
      </w:pPr>
      <w:rPr>
        <w:rFonts w:hint="default"/>
        <w:color w:val="auto"/>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9" w15:restartNumberingAfterBreak="0">
    <w:nsid w:val="680B3AE1"/>
    <w:multiLevelType w:val="hybridMultilevel"/>
    <w:tmpl w:val="2AC07524"/>
    <w:lvl w:ilvl="0" w:tplc="33883CE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4544DE"/>
    <w:multiLevelType w:val="hybridMultilevel"/>
    <w:tmpl w:val="B8B4480E"/>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041769"/>
    <w:multiLevelType w:val="hybridMultilevel"/>
    <w:tmpl w:val="7C845B7C"/>
    <w:lvl w:ilvl="0" w:tplc="5FCEEF42">
      <w:start w:val="1"/>
      <w:numFmt w:val="lowerLetter"/>
      <w:lvlText w:val="(%1)"/>
      <w:lvlJc w:val="left"/>
      <w:pPr>
        <w:ind w:left="994" w:hanging="360"/>
      </w:pPr>
      <w:rPr>
        <w:rFonts w:hint="default"/>
      </w:rPr>
    </w:lvl>
    <w:lvl w:ilvl="1" w:tplc="04090019">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42" w15:restartNumberingAfterBreak="0">
    <w:nsid w:val="6D022F60"/>
    <w:multiLevelType w:val="hybridMultilevel"/>
    <w:tmpl w:val="51CC52DA"/>
    <w:lvl w:ilvl="0" w:tplc="BE4E6FAE">
      <w:start w:val="1"/>
      <w:numFmt w:val="lowerRoman"/>
      <w:lvlText w:val="%1)"/>
      <w:lvlJc w:val="left"/>
      <w:pPr>
        <w:ind w:left="1808" w:hanging="360"/>
      </w:pPr>
      <w:rPr>
        <w:rFonts w:hint="default"/>
        <w:b w:val="0"/>
      </w:r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43" w15:restartNumberingAfterBreak="0">
    <w:nsid w:val="6D4534D2"/>
    <w:multiLevelType w:val="hybridMultilevel"/>
    <w:tmpl w:val="8AAEAD1C"/>
    <w:lvl w:ilvl="0" w:tplc="958E127A">
      <w:start w:val="1"/>
      <w:numFmt w:val="lowerRoman"/>
      <w:lvlText w:val="%1)"/>
      <w:lvlJc w:val="left"/>
      <w:pPr>
        <w:ind w:left="1714" w:hanging="360"/>
      </w:pPr>
      <w:rPr>
        <w:rFonts w:cs="Times New Roman" w:hint="default"/>
        <w:b w:val="0"/>
        <w:color w:val="000000" w:themeColor="text1"/>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44" w15:restartNumberingAfterBreak="0">
    <w:nsid w:val="70EA16F7"/>
    <w:multiLevelType w:val="hybridMultilevel"/>
    <w:tmpl w:val="D4BE1CA6"/>
    <w:lvl w:ilvl="0" w:tplc="781681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6A49E1"/>
    <w:multiLevelType w:val="hybridMultilevel"/>
    <w:tmpl w:val="A6163FBA"/>
    <w:lvl w:ilvl="0" w:tplc="7816815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CE0802"/>
    <w:multiLevelType w:val="hybridMultilevel"/>
    <w:tmpl w:val="951AAB4A"/>
    <w:lvl w:ilvl="0" w:tplc="E898A63E">
      <w:start w:val="1"/>
      <w:numFmt w:val="lowerRoman"/>
      <w:lvlText w:val="%1)"/>
      <w:lvlJc w:val="left"/>
      <w:pPr>
        <w:ind w:left="1088" w:hanging="360"/>
      </w:pPr>
      <w:rPr>
        <w:rFonts w:hint="default"/>
        <w:b w:val="0"/>
        <w:color w:val="FF0000"/>
      </w:r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47" w15:restartNumberingAfterBreak="0">
    <w:nsid w:val="739F6165"/>
    <w:multiLevelType w:val="hybridMultilevel"/>
    <w:tmpl w:val="E9423E3C"/>
    <w:lvl w:ilvl="0" w:tplc="78168152">
      <w:start w:val="1"/>
      <w:numFmt w:val="lowerLetter"/>
      <w:lvlText w:val="(%1)"/>
      <w:lvlJc w:val="left"/>
      <w:pPr>
        <w:ind w:left="720" w:hanging="360"/>
      </w:pPr>
      <w:rPr>
        <w:rFonts w:hint="default"/>
      </w:rPr>
    </w:lvl>
    <w:lvl w:ilvl="1" w:tplc="191E1A4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907717"/>
    <w:multiLevelType w:val="hybridMultilevel"/>
    <w:tmpl w:val="4B92B4E8"/>
    <w:lvl w:ilvl="0" w:tplc="BE4E6FAE">
      <w:start w:val="1"/>
      <w:numFmt w:val="lowerRoman"/>
      <w:lvlText w:val="%1)"/>
      <w:lvlJc w:val="left"/>
      <w:pPr>
        <w:ind w:left="1088" w:hanging="360"/>
      </w:pPr>
      <w:rPr>
        <w:rFonts w:hint="default"/>
        <w:b w:val="0"/>
      </w:rPr>
    </w:lvl>
    <w:lvl w:ilvl="1" w:tplc="0409000F">
      <w:start w:val="1"/>
      <w:numFmt w:val="decimal"/>
      <w:lvlText w:val="%2."/>
      <w:lvlJc w:val="left"/>
      <w:pPr>
        <w:ind w:left="1808" w:hanging="360"/>
      </w:pPr>
      <w:rPr>
        <w:rFonts w:hint="default"/>
      </w:rPr>
    </w:lvl>
    <w:lvl w:ilvl="2" w:tplc="679C6540">
      <w:start w:val="1"/>
      <w:numFmt w:val="lowerLetter"/>
      <w:lvlText w:val="(%3)"/>
      <w:lvlJc w:val="left"/>
      <w:pPr>
        <w:ind w:left="2708" w:hanging="360"/>
      </w:pPr>
      <w:rPr>
        <w:rFonts w:hint="default"/>
      </w:r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49" w15:restartNumberingAfterBreak="0">
    <w:nsid w:val="769D3605"/>
    <w:multiLevelType w:val="hybridMultilevel"/>
    <w:tmpl w:val="4F4C9E78"/>
    <w:lvl w:ilvl="0" w:tplc="944A5DAE">
      <w:start w:val="1"/>
      <w:numFmt w:val="low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23"/>
  </w:num>
  <w:num w:numId="7">
    <w:abstractNumId w:val="28"/>
  </w:num>
  <w:num w:numId="8">
    <w:abstractNumId w:val="10"/>
  </w:num>
  <w:num w:numId="9">
    <w:abstractNumId w:val="8"/>
  </w:num>
  <w:num w:numId="10">
    <w:abstractNumId w:val="7"/>
  </w:num>
  <w:num w:numId="11">
    <w:abstractNumId w:val="6"/>
  </w:num>
  <w:num w:numId="12">
    <w:abstractNumId w:val="5"/>
  </w:num>
  <w:num w:numId="13">
    <w:abstractNumId w:val="12"/>
  </w:num>
  <w:num w:numId="14">
    <w:abstractNumId w:val="37"/>
  </w:num>
  <w:num w:numId="15">
    <w:abstractNumId w:val="33"/>
  </w:num>
  <w:num w:numId="16">
    <w:abstractNumId w:val="24"/>
  </w:num>
  <w:num w:numId="17">
    <w:abstractNumId w:val="48"/>
  </w:num>
  <w:num w:numId="18">
    <w:abstractNumId w:val="26"/>
  </w:num>
  <w:num w:numId="19">
    <w:abstractNumId w:val="43"/>
  </w:num>
  <w:num w:numId="20">
    <w:abstractNumId w:val="47"/>
  </w:num>
  <w:num w:numId="21">
    <w:abstractNumId w:val="36"/>
  </w:num>
  <w:num w:numId="22">
    <w:abstractNumId w:val="13"/>
  </w:num>
  <w:num w:numId="23">
    <w:abstractNumId w:val="16"/>
  </w:num>
  <w:num w:numId="24">
    <w:abstractNumId w:val="44"/>
  </w:num>
  <w:num w:numId="25">
    <w:abstractNumId w:val="21"/>
  </w:num>
  <w:num w:numId="26">
    <w:abstractNumId w:val="40"/>
  </w:num>
  <w:num w:numId="27">
    <w:abstractNumId w:val="45"/>
  </w:num>
  <w:num w:numId="28">
    <w:abstractNumId w:val="34"/>
  </w:num>
  <w:num w:numId="29">
    <w:abstractNumId w:val="11"/>
  </w:num>
  <w:num w:numId="30">
    <w:abstractNumId w:val="49"/>
  </w:num>
  <w:num w:numId="31">
    <w:abstractNumId w:val="18"/>
  </w:num>
  <w:num w:numId="32">
    <w:abstractNumId w:val="31"/>
  </w:num>
  <w:num w:numId="33">
    <w:abstractNumId w:val="32"/>
  </w:num>
  <w:num w:numId="34">
    <w:abstractNumId w:val="22"/>
  </w:num>
  <w:num w:numId="35">
    <w:abstractNumId w:val="42"/>
  </w:num>
  <w:num w:numId="36">
    <w:abstractNumId w:val="41"/>
  </w:num>
  <w:num w:numId="37">
    <w:abstractNumId w:val="20"/>
  </w:num>
  <w:num w:numId="38">
    <w:abstractNumId w:val="17"/>
  </w:num>
  <w:num w:numId="39">
    <w:abstractNumId w:val="27"/>
  </w:num>
  <w:num w:numId="40">
    <w:abstractNumId w:val="38"/>
  </w:num>
  <w:num w:numId="41">
    <w:abstractNumId w:val="30"/>
  </w:num>
  <w:num w:numId="42">
    <w:abstractNumId w:val="14"/>
  </w:num>
  <w:num w:numId="43">
    <w:abstractNumId w:val="29"/>
  </w:num>
  <w:num w:numId="44">
    <w:abstractNumId w:val="35"/>
  </w:num>
  <w:num w:numId="45">
    <w:abstractNumId w:val="46"/>
  </w:num>
  <w:num w:numId="46">
    <w:abstractNumId w:val="15"/>
  </w:num>
  <w:num w:numId="47">
    <w:abstractNumId w:val="39"/>
  </w:num>
  <w:num w:numId="48">
    <w:abstractNumId w:val="25"/>
  </w:num>
  <w:num w:numId="49">
    <w:abstractNumId w:val="19"/>
  </w:num>
  <w:num w:numId="50">
    <w:abstractNumId w:val="0"/>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5E9"/>
    <w:rsid w:val="00000C12"/>
    <w:rsid w:val="000036AF"/>
    <w:rsid w:val="000049BC"/>
    <w:rsid w:val="00004D1C"/>
    <w:rsid w:val="00004FB1"/>
    <w:rsid w:val="00005360"/>
    <w:rsid w:val="00005A21"/>
    <w:rsid w:val="000109B0"/>
    <w:rsid w:val="00010CD9"/>
    <w:rsid w:val="0001137A"/>
    <w:rsid w:val="00012DC2"/>
    <w:rsid w:val="00012DFD"/>
    <w:rsid w:val="00013E74"/>
    <w:rsid w:val="00013F02"/>
    <w:rsid w:val="000148F8"/>
    <w:rsid w:val="000162A1"/>
    <w:rsid w:val="00016B10"/>
    <w:rsid w:val="00016C72"/>
    <w:rsid w:val="000174D4"/>
    <w:rsid w:val="00017BB7"/>
    <w:rsid w:val="000216AA"/>
    <w:rsid w:val="00022250"/>
    <w:rsid w:val="000223C1"/>
    <w:rsid w:val="0002289C"/>
    <w:rsid w:val="00023524"/>
    <w:rsid w:val="00024489"/>
    <w:rsid w:val="00025945"/>
    <w:rsid w:val="00025CDF"/>
    <w:rsid w:val="000262FF"/>
    <w:rsid w:val="00026A08"/>
    <w:rsid w:val="00026A66"/>
    <w:rsid w:val="00027CD7"/>
    <w:rsid w:val="0003148F"/>
    <w:rsid w:val="000325E2"/>
    <w:rsid w:val="00033786"/>
    <w:rsid w:val="000372AB"/>
    <w:rsid w:val="000376B3"/>
    <w:rsid w:val="000428D5"/>
    <w:rsid w:val="00042EEA"/>
    <w:rsid w:val="00042F53"/>
    <w:rsid w:val="000432FA"/>
    <w:rsid w:val="0004333E"/>
    <w:rsid w:val="00043710"/>
    <w:rsid w:val="00043EE4"/>
    <w:rsid w:val="00046CDF"/>
    <w:rsid w:val="00047B92"/>
    <w:rsid w:val="00051323"/>
    <w:rsid w:val="00051BF7"/>
    <w:rsid w:val="0005233C"/>
    <w:rsid w:val="00053A6F"/>
    <w:rsid w:val="00053EC2"/>
    <w:rsid w:val="000548AA"/>
    <w:rsid w:val="000552CB"/>
    <w:rsid w:val="00055692"/>
    <w:rsid w:val="00057006"/>
    <w:rsid w:val="000574D8"/>
    <w:rsid w:val="00060B23"/>
    <w:rsid w:val="000613A6"/>
    <w:rsid w:val="00061795"/>
    <w:rsid w:val="00061C80"/>
    <w:rsid w:val="0006292B"/>
    <w:rsid w:val="000632C2"/>
    <w:rsid w:val="000639A7"/>
    <w:rsid w:val="00064A2E"/>
    <w:rsid w:val="00066AB7"/>
    <w:rsid w:val="000672A7"/>
    <w:rsid w:val="00070B57"/>
    <w:rsid w:val="000720AF"/>
    <w:rsid w:val="000721CC"/>
    <w:rsid w:val="00072A1F"/>
    <w:rsid w:val="00074B54"/>
    <w:rsid w:val="000750A9"/>
    <w:rsid w:val="0007510B"/>
    <w:rsid w:val="000751C7"/>
    <w:rsid w:val="0007594E"/>
    <w:rsid w:val="00075F1F"/>
    <w:rsid w:val="0007621F"/>
    <w:rsid w:val="0007699A"/>
    <w:rsid w:val="00076AA9"/>
    <w:rsid w:val="00077540"/>
    <w:rsid w:val="00080A02"/>
    <w:rsid w:val="00080A17"/>
    <w:rsid w:val="00080D58"/>
    <w:rsid w:val="00081001"/>
    <w:rsid w:val="000810AC"/>
    <w:rsid w:val="0008341B"/>
    <w:rsid w:val="000834BD"/>
    <w:rsid w:val="000842A0"/>
    <w:rsid w:val="00084AAA"/>
    <w:rsid w:val="00084D0F"/>
    <w:rsid w:val="00085463"/>
    <w:rsid w:val="00085C67"/>
    <w:rsid w:val="00086BDC"/>
    <w:rsid w:val="000874AD"/>
    <w:rsid w:val="000874B4"/>
    <w:rsid w:val="00087511"/>
    <w:rsid w:val="000907C0"/>
    <w:rsid w:val="000909BE"/>
    <w:rsid w:val="00090F68"/>
    <w:rsid w:val="000916FA"/>
    <w:rsid w:val="00093048"/>
    <w:rsid w:val="00093BBE"/>
    <w:rsid w:val="00094272"/>
    <w:rsid w:val="0009513B"/>
    <w:rsid w:val="000963F2"/>
    <w:rsid w:val="000974C8"/>
    <w:rsid w:val="00097C6C"/>
    <w:rsid w:val="000A0C5A"/>
    <w:rsid w:val="000A3739"/>
    <w:rsid w:val="000A40E6"/>
    <w:rsid w:val="000A41DD"/>
    <w:rsid w:val="000A4D71"/>
    <w:rsid w:val="000A5122"/>
    <w:rsid w:val="000A7860"/>
    <w:rsid w:val="000B00E6"/>
    <w:rsid w:val="000B031F"/>
    <w:rsid w:val="000B0565"/>
    <w:rsid w:val="000B18E7"/>
    <w:rsid w:val="000B31E4"/>
    <w:rsid w:val="000B37AB"/>
    <w:rsid w:val="000B3C84"/>
    <w:rsid w:val="000B3D8C"/>
    <w:rsid w:val="000B5ABB"/>
    <w:rsid w:val="000B6E98"/>
    <w:rsid w:val="000B6F6D"/>
    <w:rsid w:val="000B7AB8"/>
    <w:rsid w:val="000B7C31"/>
    <w:rsid w:val="000C077F"/>
    <w:rsid w:val="000C0AEE"/>
    <w:rsid w:val="000C161A"/>
    <w:rsid w:val="000C1FDD"/>
    <w:rsid w:val="000C3A99"/>
    <w:rsid w:val="000C4F65"/>
    <w:rsid w:val="000C59E2"/>
    <w:rsid w:val="000C623C"/>
    <w:rsid w:val="000C6B3B"/>
    <w:rsid w:val="000C77A7"/>
    <w:rsid w:val="000C7DD0"/>
    <w:rsid w:val="000C7EB0"/>
    <w:rsid w:val="000D0738"/>
    <w:rsid w:val="000D192A"/>
    <w:rsid w:val="000D20CE"/>
    <w:rsid w:val="000D2BA8"/>
    <w:rsid w:val="000D38F4"/>
    <w:rsid w:val="000D491E"/>
    <w:rsid w:val="000D671C"/>
    <w:rsid w:val="000E0310"/>
    <w:rsid w:val="000E0519"/>
    <w:rsid w:val="000E1245"/>
    <w:rsid w:val="000E357A"/>
    <w:rsid w:val="000E37BC"/>
    <w:rsid w:val="000E3ABE"/>
    <w:rsid w:val="000E3DD1"/>
    <w:rsid w:val="000E664B"/>
    <w:rsid w:val="000E77B3"/>
    <w:rsid w:val="000F094C"/>
    <w:rsid w:val="000F0AB9"/>
    <w:rsid w:val="000F0AC1"/>
    <w:rsid w:val="000F398B"/>
    <w:rsid w:val="000F6ABE"/>
    <w:rsid w:val="0010044D"/>
    <w:rsid w:val="00104369"/>
    <w:rsid w:val="00106DBE"/>
    <w:rsid w:val="001108E9"/>
    <w:rsid w:val="0011136E"/>
    <w:rsid w:val="001136CC"/>
    <w:rsid w:val="00114316"/>
    <w:rsid w:val="00115E8A"/>
    <w:rsid w:val="00116B42"/>
    <w:rsid w:val="001171F8"/>
    <w:rsid w:val="0011760A"/>
    <w:rsid w:val="001179D4"/>
    <w:rsid w:val="00117EC3"/>
    <w:rsid w:val="001200F0"/>
    <w:rsid w:val="00123800"/>
    <w:rsid w:val="00123D8C"/>
    <w:rsid w:val="001248F5"/>
    <w:rsid w:val="0012543B"/>
    <w:rsid w:val="00125B87"/>
    <w:rsid w:val="00126A9A"/>
    <w:rsid w:val="00130B9B"/>
    <w:rsid w:val="00130ECE"/>
    <w:rsid w:val="00131AD3"/>
    <w:rsid w:val="00133A27"/>
    <w:rsid w:val="00133C2E"/>
    <w:rsid w:val="00134CFC"/>
    <w:rsid w:val="0013611B"/>
    <w:rsid w:val="0013630E"/>
    <w:rsid w:val="00137631"/>
    <w:rsid w:val="00141848"/>
    <w:rsid w:val="00144CC2"/>
    <w:rsid w:val="00144DF4"/>
    <w:rsid w:val="00146233"/>
    <w:rsid w:val="00147FE2"/>
    <w:rsid w:val="001506DF"/>
    <w:rsid w:val="0015121F"/>
    <w:rsid w:val="001513E3"/>
    <w:rsid w:val="001516D8"/>
    <w:rsid w:val="0015289E"/>
    <w:rsid w:val="00152F8E"/>
    <w:rsid w:val="00156B68"/>
    <w:rsid w:val="00156C48"/>
    <w:rsid w:val="0015757E"/>
    <w:rsid w:val="0015760C"/>
    <w:rsid w:val="00160310"/>
    <w:rsid w:val="00160DCC"/>
    <w:rsid w:val="00161024"/>
    <w:rsid w:val="0016168E"/>
    <w:rsid w:val="00162814"/>
    <w:rsid w:val="0016353C"/>
    <w:rsid w:val="00163B83"/>
    <w:rsid w:val="0016717D"/>
    <w:rsid w:val="001679E0"/>
    <w:rsid w:val="00167B09"/>
    <w:rsid w:val="00170228"/>
    <w:rsid w:val="00170249"/>
    <w:rsid w:val="00170F4A"/>
    <w:rsid w:val="0017287E"/>
    <w:rsid w:val="00172D5E"/>
    <w:rsid w:val="001731A6"/>
    <w:rsid w:val="001736F4"/>
    <w:rsid w:val="001738C2"/>
    <w:rsid w:val="00173B28"/>
    <w:rsid w:val="001757F6"/>
    <w:rsid w:val="00175FC5"/>
    <w:rsid w:val="001809CA"/>
    <w:rsid w:val="00181045"/>
    <w:rsid w:val="00182320"/>
    <w:rsid w:val="00183842"/>
    <w:rsid w:val="001844E6"/>
    <w:rsid w:val="00184CD6"/>
    <w:rsid w:val="00185090"/>
    <w:rsid w:val="001865EF"/>
    <w:rsid w:val="00186F62"/>
    <w:rsid w:val="00191424"/>
    <w:rsid w:val="0019210F"/>
    <w:rsid w:val="00192228"/>
    <w:rsid w:val="00193BFB"/>
    <w:rsid w:val="00194043"/>
    <w:rsid w:val="00194362"/>
    <w:rsid w:val="001961C8"/>
    <w:rsid w:val="00196B5F"/>
    <w:rsid w:val="001972CA"/>
    <w:rsid w:val="00197889"/>
    <w:rsid w:val="00197C2C"/>
    <w:rsid w:val="001A01CA"/>
    <w:rsid w:val="001A0364"/>
    <w:rsid w:val="001A2693"/>
    <w:rsid w:val="001A71B1"/>
    <w:rsid w:val="001A7877"/>
    <w:rsid w:val="001B0203"/>
    <w:rsid w:val="001B04B2"/>
    <w:rsid w:val="001B0AC9"/>
    <w:rsid w:val="001B10F7"/>
    <w:rsid w:val="001B11AC"/>
    <w:rsid w:val="001B3EB7"/>
    <w:rsid w:val="001B491D"/>
    <w:rsid w:val="001B508C"/>
    <w:rsid w:val="001B785B"/>
    <w:rsid w:val="001C121A"/>
    <w:rsid w:val="001C1797"/>
    <w:rsid w:val="001C1B8C"/>
    <w:rsid w:val="001C2769"/>
    <w:rsid w:val="001C325B"/>
    <w:rsid w:val="001C3660"/>
    <w:rsid w:val="001C43E4"/>
    <w:rsid w:val="001C5512"/>
    <w:rsid w:val="001C74FD"/>
    <w:rsid w:val="001C75C9"/>
    <w:rsid w:val="001C7D2D"/>
    <w:rsid w:val="001D1EFC"/>
    <w:rsid w:val="001D2100"/>
    <w:rsid w:val="001D24D5"/>
    <w:rsid w:val="001D2597"/>
    <w:rsid w:val="001D2977"/>
    <w:rsid w:val="001D2C0F"/>
    <w:rsid w:val="001D42F1"/>
    <w:rsid w:val="001D46A9"/>
    <w:rsid w:val="001D5B74"/>
    <w:rsid w:val="001D6BDE"/>
    <w:rsid w:val="001E30C7"/>
    <w:rsid w:val="001E4C9B"/>
    <w:rsid w:val="001E74BE"/>
    <w:rsid w:val="001E7833"/>
    <w:rsid w:val="001F020E"/>
    <w:rsid w:val="001F0BF2"/>
    <w:rsid w:val="001F1EC4"/>
    <w:rsid w:val="001F296A"/>
    <w:rsid w:val="001F2D66"/>
    <w:rsid w:val="001F3573"/>
    <w:rsid w:val="001F4010"/>
    <w:rsid w:val="001F46E5"/>
    <w:rsid w:val="001F47BB"/>
    <w:rsid w:val="001F5418"/>
    <w:rsid w:val="001F5EC6"/>
    <w:rsid w:val="001F698C"/>
    <w:rsid w:val="001F6BC0"/>
    <w:rsid w:val="001F6E3A"/>
    <w:rsid w:val="0020130D"/>
    <w:rsid w:val="0020214E"/>
    <w:rsid w:val="002028FB"/>
    <w:rsid w:val="00202E9E"/>
    <w:rsid w:val="00203205"/>
    <w:rsid w:val="00203CE7"/>
    <w:rsid w:val="00203ED1"/>
    <w:rsid w:val="002052F9"/>
    <w:rsid w:val="002058E3"/>
    <w:rsid w:val="00205F7C"/>
    <w:rsid w:val="00207C9B"/>
    <w:rsid w:val="00210DEC"/>
    <w:rsid w:val="00211AB0"/>
    <w:rsid w:val="002122E3"/>
    <w:rsid w:val="002128C1"/>
    <w:rsid w:val="0021361B"/>
    <w:rsid w:val="0021394F"/>
    <w:rsid w:val="00213C55"/>
    <w:rsid w:val="00213ED0"/>
    <w:rsid w:val="00215A59"/>
    <w:rsid w:val="00224D2D"/>
    <w:rsid w:val="00225CE6"/>
    <w:rsid w:val="00225D75"/>
    <w:rsid w:val="002262D6"/>
    <w:rsid w:val="002269B7"/>
    <w:rsid w:val="002303B2"/>
    <w:rsid w:val="0023135A"/>
    <w:rsid w:val="00233A69"/>
    <w:rsid w:val="002351E2"/>
    <w:rsid w:val="00236AB5"/>
    <w:rsid w:val="00236B28"/>
    <w:rsid w:val="00236C6A"/>
    <w:rsid w:val="00236DC7"/>
    <w:rsid w:val="002376A7"/>
    <w:rsid w:val="0023796E"/>
    <w:rsid w:val="00240481"/>
    <w:rsid w:val="002405EE"/>
    <w:rsid w:val="00241BEE"/>
    <w:rsid w:val="002425F7"/>
    <w:rsid w:val="0024317B"/>
    <w:rsid w:val="00243849"/>
    <w:rsid w:val="00245001"/>
    <w:rsid w:val="00245485"/>
    <w:rsid w:val="00245B7B"/>
    <w:rsid w:val="002460DD"/>
    <w:rsid w:val="002466B1"/>
    <w:rsid w:val="00246848"/>
    <w:rsid w:val="00246BFA"/>
    <w:rsid w:val="00246C5A"/>
    <w:rsid w:val="002470E8"/>
    <w:rsid w:val="00247C0A"/>
    <w:rsid w:val="00251410"/>
    <w:rsid w:val="00251A33"/>
    <w:rsid w:val="002523CD"/>
    <w:rsid w:val="00252649"/>
    <w:rsid w:val="00253015"/>
    <w:rsid w:val="00254285"/>
    <w:rsid w:val="002549DC"/>
    <w:rsid w:val="00254CED"/>
    <w:rsid w:val="00255622"/>
    <w:rsid w:val="00255B39"/>
    <w:rsid w:val="00255CB5"/>
    <w:rsid w:val="002574A2"/>
    <w:rsid w:val="00260DAC"/>
    <w:rsid w:val="00260EF4"/>
    <w:rsid w:val="00261389"/>
    <w:rsid w:val="0026195D"/>
    <w:rsid w:val="00261C4C"/>
    <w:rsid w:val="002621E8"/>
    <w:rsid w:val="002624BF"/>
    <w:rsid w:val="002635F5"/>
    <w:rsid w:val="0026483A"/>
    <w:rsid w:val="00264DA2"/>
    <w:rsid w:val="00265290"/>
    <w:rsid w:val="00265812"/>
    <w:rsid w:val="00265A16"/>
    <w:rsid w:val="00265FC7"/>
    <w:rsid w:val="00266238"/>
    <w:rsid w:val="002714AF"/>
    <w:rsid w:val="002714C2"/>
    <w:rsid w:val="002715DA"/>
    <w:rsid w:val="002719D3"/>
    <w:rsid w:val="00271AE6"/>
    <w:rsid w:val="00272514"/>
    <w:rsid w:val="00274303"/>
    <w:rsid w:val="00276F34"/>
    <w:rsid w:val="00280A50"/>
    <w:rsid w:val="00280FB5"/>
    <w:rsid w:val="002816C3"/>
    <w:rsid w:val="00281819"/>
    <w:rsid w:val="00281C59"/>
    <w:rsid w:val="00282411"/>
    <w:rsid w:val="00283360"/>
    <w:rsid w:val="002835C6"/>
    <w:rsid w:val="00284DEB"/>
    <w:rsid w:val="00285421"/>
    <w:rsid w:val="002855EC"/>
    <w:rsid w:val="00286C5F"/>
    <w:rsid w:val="00286FD7"/>
    <w:rsid w:val="00290360"/>
    <w:rsid w:val="00293989"/>
    <w:rsid w:val="00293DD1"/>
    <w:rsid w:val="0029589D"/>
    <w:rsid w:val="002968DF"/>
    <w:rsid w:val="00296A05"/>
    <w:rsid w:val="00297288"/>
    <w:rsid w:val="00297F7A"/>
    <w:rsid w:val="002A073D"/>
    <w:rsid w:val="002A1B30"/>
    <w:rsid w:val="002A3873"/>
    <w:rsid w:val="002A4663"/>
    <w:rsid w:val="002A494E"/>
    <w:rsid w:val="002A6636"/>
    <w:rsid w:val="002A73D4"/>
    <w:rsid w:val="002B06AC"/>
    <w:rsid w:val="002B271F"/>
    <w:rsid w:val="002B36B3"/>
    <w:rsid w:val="002B3AE0"/>
    <w:rsid w:val="002B42F9"/>
    <w:rsid w:val="002B54C7"/>
    <w:rsid w:val="002B5555"/>
    <w:rsid w:val="002B58D1"/>
    <w:rsid w:val="002B67B3"/>
    <w:rsid w:val="002B6A78"/>
    <w:rsid w:val="002B7C5B"/>
    <w:rsid w:val="002C006B"/>
    <w:rsid w:val="002C24E5"/>
    <w:rsid w:val="002C27E0"/>
    <w:rsid w:val="002C39FF"/>
    <w:rsid w:val="002C3AE8"/>
    <w:rsid w:val="002C41E7"/>
    <w:rsid w:val="002C486E"/>
    <w:rsid w:val="002C4D8E"/>
    <w:rsid w:val="002C52CF"/>
    <w:rsid w:val="002C5DDD"/>
    <w:rsid w:val="002C78EE"/>
    <w:rsid w:val="002D17A5"/>
    <w:rsid w:val="002D2479"/>
    <w:rsid w:val="002D2D76"/>
    <w:rsid w:val="002D489F"/>
    <w:rsid w:val="002D5258"/>
    <w:rsid w:val="002D52F6"/>
    <w:rsid w:val="002D77D1"/>
    <w:rsid w:val="002D7CAB"/>
    <w:rsid w:val="002D7DE8"/>
    <w:rsid w:val="002E1B06"/>
    <w:rsid w:val="002E2604"/>
    <w:rsid w:val="002E2A64"/>
    <w:rsid w:val="002E2C93"/>
    <w:rsid w:val="002E56EE"/>
    <w:rsid w:val="002E58B2"/>
    <w:rsid w:val="002E59ED"/>
    <w:rsid w:val="002E751D"/>
    <w:rsid w:val="002E786B"/>
    <w:rsid w:val="002E7D03"/>
    <w:rsid w:val="002F0572"/>
    <w:rsid w:val="002F0EB1"/>
    <w:rsid w:val="002F1074"/>
    <w:rsid w:val="002F176C"/>
    <w:rsid w:val="002F199E"/>
    <w:rsid w:val="002F31E4"/>
    <w:rsid w:val="002F4512"/>
    <w:rsid w:val="002F460E"/>
    <w:rsid w:val="002F4ED3"/>
    <w:rsid w:val="002F50E7"/>
    <w:rsid w:val="002F5C4E"/>
    <w:rsid w:val="00300626"/>
    <w:rsid w:val="003007F8"/>
    <w:rsid w:val="0030163E"/>
    <w:rsid w:val="00302AC9"/>
    <w:rsid w:val="00302B2F"/>
    <w:rsid w:val="00303F65"/>
    <w:rsid w:val="003071EE"/>
    <w:rsid w:val="00307253"/>
    <w:rsid w:val="00307C50"/>
    <w:rsid w:val="00307EE8"/>
    <w:rsid w:val="00311615"/>
    <w:rsid w:val="003131B6"/>
    <w:rsid w:val="00313D72"/>
    <w:rsid w:val="003140ED"/>
    <w:rsid w:val="00314D35"/>
    <w:rsid w:val="00314E6B"/>
    <w:rsid w:val="00316235"/>
    <w:rsid w:val="003164DB"/>
    <w:rsid w:val="00317FC7"/>
    <w:rsid w:val="00321E73"/>
    <w:rsid w:val="003224A7"/>
    <w:rsid w:val="003242D4"/>
    <w:rsid w:val="0032528A"/>
    <w:rsid w:val="0032553D"/>
    <w:rsid w:val="003259B1"/>
    <w:rsid w:val="00326358"/>
    <w:rsid w:val="003264A8"/>
    <w:rsid w:val="00326757"/>
    <w:rsid w:val="00326B5C"/>
    <w:rsid w:val="003278E9"/>
    <w:rsid w:val="00331CB3"/>
    <w:rsid w:val="0033282D"/>
    <w:rsid w:val="00333427"/>
    <w:rsid w:val="003339CB"/>
    <w:rsid w:val="00333A20"/>
    <w:rsid w:val="003344BC"/>
    <w:rsid w:val="0033577D"/>
    <w:rsid w:val="00335F92"/>
    <w:rsid w:val="0033700F"/>
    <w:rsid w:val="00337B01"/>
    <w:rsid w:val="00340969"/>
    <w:rsid w:val="00342496"/>
    <w:rsid w:val="00343133"/>
    <w:rsid w:val="003432AB"/>
    <w:rsid w:val="00343468"/>
    <w:rsid w:val="00343594"/>
    <w:rsid w:val="00346D3B"/>
    <w:rsid w:val="0034760D"/>
    <w:rsid w:val="00347ED6"/>
    <w:rsid w:val="003505E0"/>
    <w:rsid w:val="0035215F"/>
    <w:rsid w:val="00352C85"/>
    <w:rsid w:val="00354667"/>
    <w:rsid w:val="00355002"/>
    <w:rsid w:val="003560FD"/>
    <w:rsid w:val="003567A4"/>
    <w:rsid w:val="00356D59"/>
    <w:rsid w:val="003574C4"/>
    <w:rsid w:val="00361A41"/>
    <w:rsid w:val="00362411"/>
    <w:rsid w:val="00362BD7"/>
    <w:rsid w:val="00363F13"/>
    <w:rsid w:val="0036426D"/>
    <w:rsid w:val="0036508F"/>
    <w:rsid w:val="003668EE"/>
    <w:rsid w:val="003678AD"/>
    <w:rsid w:val="003715EC"/>
    <w:rsid w:val="00372541"/>
    <w:rsid w:val="00372889"/>
    <w:rsid w:val="00372F00"/>
    <w:rsid w:val="00372F10"/>
    <w:rsid w:val="00372F9F"/>
    <w:rsid w:val="003744EE"/>
    <w:rsid w:val="00374D63"/>
    <w:rsid w:val="00375C5D"/>
    <w:rsid w:val="003807FD"/>
    <w:rsid w:val="00381209"/>
    <w:rsid w:val="003820EA"/>
    <w:rsid w:val="00384433"/>
    <w:rsid w:val="003844C7"/>
    <w:rsid w:val="0038502E"/>
    <w:rsid w:val="00391021"/>
    <w:rsid w:val="00392357"/>
    <w:rsid w:val="00393361"/>
    <w:rsid w:val="00394374"/>
    <w:rsid w:val="003945CB"/>
    <w:rsid w:val="00394CC4"/>
    <w:rsid w:val="00396951"/>
    <w:rsid w:val="003A0052"/>
    <w:rsid w:val="003A278D"/>
    <w:rsid w:val="003A3FFA"/>
    <w:rsid w:val="003A449C"/>
    <w:rsid w:val="003A56F8"/>
    <w:rsid w:val="003A5BEB"/>
    <w:rsid w:val="003A6898"/>
    <w:rsid w:val="003B0112"/>
    <w:rsid w:val="003B08C3"/>
    <w:rsid w:val="003B08DF"/>
    <w:rsid w:val="003B3B5E"/>
    <w:rsid w:val="003B414C"/>
    <w:rsid w:val="003B453A"/>
    <w:rsid w:val="003B476A"/>
    <w:rsid w:val="003B4B91"/>
    <w:rsid w:val="003B57E1"/>
    <w:rsid w:val="003C0B6C"/>
    <w:rsid w:val="003C0E24"/>
    <w:rsid w:val="003C10B3"/>
    <w:rsid w:val="003C1ACE"/>
    <w:rsid w:val="003C23E0"/>
    <w:rsid w:val="003C3632"/>
    <w:rsid w:val="003C427A"/>
    <w:rsid w:val="003C4EAA"/>
    <w:rsid w:val="003C5278"/>
    <w:rsid w:val="003C52CD"/>
    <w:rsid w:val="003C5CB2"/>
    <w:rsid w:val="003C6732"/>
    <w:rsid w:val="003C67AC"/>
    <w:rsid w:val="003C67AF"/>
    <w:rsid w:val="003C6859"/>
    <w:rsid w:val="003C6D8B"/>
    <w:rsid w:val="003C7805"/>
    <w:rsid w:val="003D02F7"/>
    <w:rsid w:val="003D0F33"/>
    <w:rsid w:val="003D2585"/>
    <w:rsid w:val="003D2CA4"/>
    <w:rsid w:val="003D4DCF"/>
    <w:rsid w:val="003D4FA7"/>
    <w:rsid w:val="003D6F63"/>
    <w:rsid w:val="003D712B"/>
    <w:rsid w:val="003D72CB"/>
    <w:rsid w:val="003D7964"/>
    <w:rsid w:val="003D7A45"/>
    <w:rsid w:val="003D7ADC"/>
    <w:rsid w:val="003E00AC"/>
    <w:rsid w:val="003E0134"/>
    <w:rsid w:val="003E0FD0"/>
    <w:rsid w:val="003E11E2"/>
    <w:rsid w:val="003E1B96"/>
    <w:rsid w:val="003E2AE1"/>
    <w:rsid w:val="003E2B93"/>
    <w:rsid w:val="003E4896"/>
    <w:rsid w:val="003E5466"/>
    <w:rsid w:val="003E5C1A"/>
    <w:rsid w:val="003E6150"/>
    <w:rsid w:val="003E6E99"/>
    <w:rsid w:val="003E71C6"/>
    <w:rsid w:val="003E737E"/>
    <w:rsid w:val="003E7F8D"/>
    <w:rsid w:val="003F191C"/>
    <w:rsid w:val="003F1A3A"/>
    <w:rsid w:val="003F261B"/>
    <w:rsid w:val="003F2E03"/>
    <w:rsid w:val="003F3F12"/>
    <w:rsid w:val="003F5C72"/>
    <w:rsid w:val="00400260"/>
    <w:rsid w:val="004009BC"/>
    <w:rsid w:val="00401367"/>
    <w:rsid w:val="004018C4"/>
    <w:rsid w:val="004031AE"/>
    <w:rsid w:val="00403CB6"/>
    <w:rsid w:val="00404876"/>
    <w:rsid w:val="00406BCE"/>
    <w:rsid w:val="00407161"/>
    <w:rsid w:val="00407F81"/>
    <w:rsid w:val="00410745"/>
    <w:rsid w:val="00410D61"/>
    <w:rsid w:val="0041190B"/>
    <w:rsid w:val="00412863"/>
    <w:rsid w:val="004129A5"/>
    <w:rsid w:val="004150C6"/>
    <w:rsid w:val="004151DA"/>
    <w:rsid w:val="004166A6"/>
    <w:rsid w:val="00417100"/>
    <w:rsid w:val="00420899"/>
    <w:rsid w:val="00420DCC"/>
    <w:rsid w:val="00421F4B"/>
    <w:rsid w:val="0042205E"/>
    <w:rsid w:val="004226A7"/>
    <w:rsid w:val="0042270B"/>
    <w:rsid w:val="00422799"/>
    <w:rsid w:val="0042449E"/>
    <w:rsid w:val="00426355"/>
    <w:rsid w:val="00426E5C"/>
    <w:rsid w:val="00427647"/>
    <w:rsid w:val="004301E8"/>
    <w:rsid w:val="00432974"/>
    <w:rsid w:val="00432ED0"/>
    <w:rsid w:val="004334CF"/>
    <w:rsid w:val="00434915"/>
    <w:rsid w:val="004351E3"/>
    <w:rsid w:val="00435685"/>
    <w:rsid w:val="004377E8"/>
    <w:rsid w:val="004400CD"/>
    <w:rsid w:val="00441653"/>
    <w:rsid w:val="00441B27"/>
    <w:rsid w:val="00442795"/>
    <w:rsid w:val="00442D73"/>
    <w:rsid w:val="00445CFE"/>
    <w:rsid w:val="00447BC5"/>
    <w:rsid w:val="00450C07"/>
    <w:rsid w:val="004517B5"/>
    <w:rsid w:val="00452D5D"/>
    <w:rsid w:val="00453317"/>
    <w:rsid w:val="004535EA"/>
    <w:rsid w:val="00453618"/>
    <w:rsid w:val="00453A32"/>
    <w:rsid w:val="00454752"/>
    <w:rsid w:val="004553A0"/>
    <w:rsid w:val="00456151"/>
    <w:rsid w:val="00457AF2"/>
    <w:rsid w:val="00460E4C"/>
    <w:rsid w:val="00460ED5"/>
    <w:rsid w:val="0046124F"/>
    <w:rsid w:val="00461DDB"/>
    <w:rsid w:val="00463F5B"/>
    <w:rsid w:val="004658CE"/>
    <w:rsid w:val="00466063"/>
    <w:rsid w:val="004662E4"/>
    <w:rsid w:val="004735DA"/>
    <w:rsid w:val="004737BF"/>
    <w:rsid w:val="0047496E"/>
    <w:rsid w:val="0047498E"/>
    <w:rsid w:val="00476EF8"/>
    <w:rsid w:val="00480057"/>
    <w:rsid w:val="00480ED9"/>
    <w:rsid w:val="00481FD6"/>
    <w:rsid w:val="004824E0"/>
    <w:rsid w:val="00483D4F"/>
    <w:rsid w:val="00483D9C"/>
    <w:rsid w:val="00484D4E"/>
    <w:rsid w:val="004855B8"/>
    <w:rsid w:val="004855BF"/>
    <w:rsid w:val="00486F39"/>
    <w:rsid w:val="0048796E"/>
    <w:rsid w:val="00490313"/>
    <w:rsid w:val="00491DA2"/>
    <w:rsid w:val="00491F4F"/>
    <w:rsid w:val="00492C95"/>
    <w:rsid w:val="00493DA3"/>
    <w:rsid w:val="00493FFF"/>
    <w:rsid w:val="0049454E"/>
    <w:rsid w:val="0049519B"/>
    <w:rsid w:val="00495336"/>
    <w:rsid w:val="004967F3"/>
    <w:rsid w:val="00496A00"/>
    <w:rsid w:val="00496D45"/>
    <w:rsid w:val="004A0910"/>
    <w:rsid w:val="004A0BC1"/>
    <w:rsid w:val="004A1AC1"/>
    <w:rsid w:val="004A2EDE"/>
    <w:rsid w:val="004A3A34"/>
    <w:rsid w:val="004A4352"/>
    <w:rsid w:val="004A4355"/>
    <w:rsid w:val="004A4F94"/>
    <w:rsid w:val="004B01E5"/>
    <w:rsid w:val="004B022B"/>
    <w:rsid w:val="004B1DE5"/>
    <w:rsid w:val="004B277F"/>
    <w:rsid w:val="004B3202"/>
    <w:rsid w:val="004B3717"/>
    <w:rsid w:val="004B49AC"/>
    <w:rsid w:val="004B5070"/>
    <w:rsid w:val="004B5E79"/>
    <w:rsid w:val="004B63C3"/>
    <w:rsid w:val="004B7A88"/>
    <w:rsid w:val="004C087A"/>
    <w:rsid w:val="004C08BC"/>
    <w:rsid w:val="004C11B9"/>
    <w:rsid w:val="004C48C8"/>
    <w:rsid w:val="004C5B8F"/>
    <w:rsid w:val="004C5FAF"/>
    <w:rsid w:val="004C66F1"/>
    <w:rsid w:val="004C7914"/>
    <w:rsid w:val="004C7C94"/>
    <w:rsid w:val="004C7DCB"/>
    <w:rsid w:val="004D1618"/>
    <w:rsid w:val="004D2712"/>
    <w:rsid w:val="004D3E11"/>
    <w:rsid w:val="004D410F"/>
    <w:rsid w:val="004D574B"/>
    <w:rsid w:val="004D6280"/>
    <w:rsid w:val="004D6CD9"/>
    <w:rsid w:val="004E032E"/>
    <w:rsid w:val="004E06F8"/>
    <w:rsid w:val="004E1164"/>
    <w:rsid w:val="004E12E0"/>
    <w:rsid w:val="004E1544"/>
    <w:rsid w:val="004E275C"/>
    <w:rsid w:val="004E3AC5"/>
    <w:rsid w:val="004E4A50"/>
    <w:rsid w:val="004E554D"/>
    <w:rsid w:val="004E6DEE"/>
    <w:rsid w:val="004E720B"/>
    <w:rsid w:val="004E7522"/>
    <w:rsid w:val="004E7C16"/>
    <w:rsid w:val="004F0E3B"/>
    <w:rsid w:val="004F1717"/>
    <w:rsid w:val="004F195E"/>
    <w:rsid w:val="004F33BF"/>
    <w:rsid w:val="004F33F5"/>
    <w:rsid w:val="004F5A75"/>
    <w:rsid w:val="004F6B4C"/>
    <w:rsid w:val="004F7F2A"/>
    <w:rsid w:val="004F7F9B"/>
    <w:rsid w:val="0050031F"/>
    <w:rsid w:val="0050110C"/>
    <w:rsid w:val="00501A2D"/>
    <w:rsid w:val="00501FAF"/>
    <w:rsid w:val="005038AA"/>
    <w:rsid w:val="00503A68"/>
    <w:rsid w:val="00503BEE"/>
    <w:rsid w:val="00503CAD"/>
    <w:rsid w:val="00504B69"/>
    <w:rsid w:val="00505089"/>
    <w:rsid w:val="00505507"/>
    <w:rsid w:val="00505B7D"/>
    <w:rsid w:val="0050675F"/>
    <w:rsid w:val="0050787E"/>
    <w:rsid w:val="00510C1E"/>
    <w:rsid w:val="00513855"/>
    <w:rsid w:val="00514E68"/>
    <w:rsid w:val="005157CB"/>
    <w:rsid w:val="00515FA1"/>
    <w:rsid w:val="00516CA1"/>
    <w:rsid w:val="00516DA8"/>
    <w:rsid w:val="00520C4F"/>
    <w:rsid w:val="00521BA5"/>
    <w:rsid w:val="005220D8"/>
    <w:rsid w:val="00522546"/>
    <w:rsid w:val="005234BF"/>
    <w:rsid w:val="00523E26"/>
    <w:rsid w:val="005260E9"/>
    <w:rsid w:val="00526EB9"/>
    <w:rsid w:val="00530632"/>
    <w:rsid w:val="00530EE2"/>
    <w:rsid w:val="00532D18"/>
    <w:rsid w:val="005339C3"/>
    <w:rsid w:val="0053456E"/>
    <w:rsid w:val="0053474F"/>
    <w:rsid w:val="0053477E"/>
    <w:rsid w:val="005347F2"/>
    <w:rsid w:val="00540370"/>
    <w:rsid w:val="00540726"/>
    <w:rsid w:val="00540A79"/>
    <w:rsid w:val="00541ACA"/>
    <w:rsid w:val="00542EDB"/>
    <w:rsid w:val="00543448"/>
    <w:rsid w:val="005453B5"/>
    <w:rsid w:val="00545547"/>
    <w:rsid w:val="00545E62"/>
    <w:rsid w:val="00547EC0"/>
    <w:rsid w:val="0055114F"/>
    <w:rsid w:val="005513A6"/>
    <w:rsid w:val="00552265"/>
    <w:rsid w:val="00552F3E"/>
    <w:rsid w:val="00554129"/>
    <w:rsid w:val="00554E0F"/>
    <w:rsid w:val="00555C06"/>
    <w:rsid w:val="00555EA0"/>
    <w:rsid w:val="005570AD"/>
    <w:rsid w:val="00557BA5"/>
    <w:rsid w:val="005600F0"/>
    <w:rsid w:val="00560140"/>
    <w:rsid w:val="0056038A"/>
    <w:rsid w:val="00560957"/>
    <w:rsid w:val="00560963"/>
    <w:rsid w:val="00560AF8"/>
    <w:rsid w:val="0056182E"/>
    <w:rsid w:val="00562311"/>
    <w:rsid w:val="00562CB3"/>
    <w:rsid w:val="00563E2D"/>
    <w:rsid w:val="00564451"/>
    <w:rsid w:val="005667CB"/>
    <w:rsid w:val="005672FF"/>
    <w:rsid w:val="0057175D"/>
    <w:rsid w:val="0057265E"/>
    <w:rsid w:val="0057281C"/>
    <w:rsid w:val="00574992"/>
    <w:rsid w:val="005753E9"/>
    <w:rsid w:val="00575795"/>
    <w:rsid w:val="0057771D"/>
    <w:rsid w:val="00580393"/>
    <w:rsid w:val="0058133D"/>
    <w:rsid w:val="0058138A"/>
    <w:rsid w:val="00583E00"/>
    <w:rsid w:val="00584220"/>
    <w:rsid w:val="005851BA"/>
    <w:rsid w:val="00585CD0"/>
    <w:rsid w:val="00586C93"/>
    <w:rsid w:val="0058702C"/>
    <w:rsid w:val="005900AF"/>
    <w:rsid w:val="00590593"/>
    <w:rsid w:val="00590905"/>
    <w:rsid w:val="00591A58"/>
    <w:rsid w:val="00592A37"/>
    <w:rsid w:val="00592AB5"/>
    <w:rsid w:val="00593FCA"/>
    <w:rsid w:val="0059451E"/>
    <w:rsid w:val="00594A11"/>
    <w:rsid w:val="00595800"/>
    <w:rsid w:val="00595955"/>
    <w:rsid w:val="00596C40"/>
    <w:rsid w:val="00597ECA"/>
    <w:rsid w:val="005A01BD"/>
    <w:rsid w:val="005A3B1D"/>
    <w:rsid w:val="005A3E57"/>
    <w:rsid w:val="005A5817"/>
    <w:rsid w:val="005A5A18"/>
    <w:rsid w:val="005A6AA7"/>
    <w:rsid w:val="005A746F"/>
    <w:rsid w:val="005B0565"/>
    <w:rsid w:val="005B05E2"/>
    <w:rsid w:val="005B0776"/>
    <w:rsid w:val="005B2E5A"/>
    <w:rsid w:val="005B31ED"/>
    <w:rsid w:val="005B3A44"/>
    <w:rsid w:val="005B45EB"/>
    <w:rsid w:val="005B4882"/>
    <w:rsid w:val="005B5D44"/>
    <w:rsid w:val="005B6C68"/>
    <w:rsid w:val="005B7098"/>
    <w:rsid w:val="005B758A"/>
    <w:rsid w:val="005C085F"/>
    <w:rsid w:val="005C2583"/>
    <w:rsid w:val="005C2EC2"/>
    <w:rsid w:val="005C35CA"/>
    <w:rsid w:val="005C373B"/>
    <w:rsid w:val="005C3A70"/>
    <w:rsid w:val="005C3B7C"/>
    <w:rsid w:val="005C40A2"/>
    <w:rsid w:val="005C5EFF"/>
    <w:rsid w:val="005C5F0E"/>
    <w:rsid w:val="005C70D4"/>
    <w:rsid w:val="005C769A"/>
    <w:rsid w:val="005C7DA4"/>
    <w:rsid w:val="005D0379"/>
    <w:rsid w:val="005D0B13"/>
    <w:rsid w:val="005D0EB0"/>
    <w:rsid w:val="005D19FA"/>
    <w:rsid w:val="005D261C"/>
    <w:rsid w:val="005D2CA6"/>
    <w:rsid w:val="005D45AF"/>
    <w:rsid w:val="005D6442"/>
    <w:rsid w:val="005E0927"/>
    <w:rsid w:val="005E2363"/>
    <w:rsid w:val="005E23DF"/>
    <w:rsid w:val="005E2AE4"/>
    <w:rsid w:val="005E3334"/>
    <w:rsid w:val="005E3485"/>
    <w:rsid w:val="005E4058"/>
    <w:rsid w:val="005E4DD4"/>
    <w:rsid w:val="005E5128"/>
    <w:rsid w:val="005E6F05"/>
    <w:rsid w:val="005E72FC"/>
    <w:rsid w:val="005E772C"/>
    <w:rsid w:val="005F0A7F"/>
    <w:rsid w:val="005F0FA8"/>
    <w:rsid w:val="005F1AE8"/>
    <w:rsid w:val="005F246A"/>
    <w:rsid w:val="005F3A03"/>
    <w:rsid w:val="005F4BB9"/>
    <w:rsid w:val="005F4CF1"/>
    <w:rsid w:val="005F6767"/>
    <w:rsid w:val="005F6DD5"/>
    <w:rsid w:val="005F71AE"/>
    <w:rsid w:val="00600BAA"/>
    <w:rsid w:val="00602FF0"/>
    <w:rsid w:val="00607D6B"/>
    <w:rsid w:val="00610288"/>
    <w:rsid w:val="0061049C"/>
    <w:rsid w:val="0061081D"/>
    <w:rsid w:val="006115F8"/>
    <w:rsid w:val="006123C1"/>
    <w:rsid w:val="0061273E"/>
    <w:rsid w:val="00612FEB"/>
    <w:rsid w:val="0061523C"/>
    <w:rsid w:val="00615712"/>
    <w:rsid w:val="0061689F"/>
    <w:rsid w:val="00616A02"/>
    <w:rsid w:val="00617430"/>
    <w:rsid w:val="0062010A"/>
    <w:rsid w:val="00621E80"/>
    <w:rsid w:val="006228EE"/>
    <w:rsid w:val="00622BA1"/>
    <w:rsid w:val="00624071"/>
    <w:rsid w:val="0062447B"/>
    <w:rsid w:val="00624D86"/>
    <w:rsid w:val="00626AB9"/>
    <w:rsid w:val="006279A0"/>
    <w:rsid w:val="00627B2D"/>
    <w:rsid w:val="00627E6D"/>
    <w:rsid w:val="0063231C"/>
    <w:rsid w:val="00632C1B"/>
    <w:rsid w:val="00633E2B"/>
    <w:rsid w:val="00634A22"/>
    <w:rsid w:val="00634EE3"/>
    <w:rsid w:val="0063575B"/>
    <w:rsid w:val="00636495"/>
    <w:rsid w:val="006372E5"/>
    <w:rsid w:val="006372ED"/>
    <w:rsid w:val="00637618"/>
    <w:rsid w:val="0063765B"/>
    <w:rsid w:val="0064026D"/>
    <w:rsid w:val="0064044D"/>
    <w:rsid w:val="00641BFD"/>
    <w:rsid w:val="00641F62"/>
    <w:rsid w:val="00642A4E"/>
    <w:rsid w:val="00643F77"/>
    <w:rsid w:val="006443B2"/>
    <w:rsid w:val="006447FC"/>
    <w:rsid w:val="00645E2E"/>
    <w:rsid w:val="006475DB"/>
    <w:rsid w:val="0064790C"/>
    <w:rsid w:val="00647AB7"/>
    <w:rsid w:val="00650685"/>
    <w:rsid w:val="00651447"/>
    <w:rsid w:val="00651D0B"/>
    <w:rsid w:val="006523D9"/>
    <w:rsid w:val="00653660"/>
    <w:rsid w:val="0065387B"/>
    <w:rsid w:val="00654C47"/>
    <w:rsid w:val="0065512F"/>
    <w:rsid w:val="00656F91"/>
    <w:rsid w:val="00660073"/>
    <w:rsid w:val="0066074B"/>
    <w:rsid w:val="00661E25"/>
    <w:rsid w:val="006626B5"/>
    <w:rsid w:val="00662A77"/>
    <w:rsid w:val="00662C6D"/>
    <w:rsid w:val="00664642"/>
    <w:rsid w:val="006655C3"/>
    <w:rsid w:val="00665C23"/>
    <w:rsid w:val="00665D61"/>
    <w:rsid w:val="00666E35"/>
    <w:rsid w:val="00667A26"/>
    <w:rsid w:val="00672A89"/>
    <w:rsid w:val="00673127"/>
    <w:rsid w:val="00673C74"/>
    <w:rsid w:val="006754C5"/>
    <w:rsid w:val="00675F03"/>
    <w:rsid w:val="006808F6"/>
    <w:rsid w:val="00681618"/>
    <w:rsid w:val="00681B1A"/>
    <w:rsid w:val="00682DAA"/>
    <w:rsid w:val="00683B3F"/>
    <w:rsid w:val="00683B9A"/>
    <w:rsid w:val="00684F1D"/>
    <w:rsid w:val="00685341"/>
    <w:rsid w:val="0068534A"/>
    <w:rsid w:val="00685D11"/>
    <w:rsid w:val="006862F8"/>
    <w:rsid w:val="0068767F"/>
    <w:rsid w:val="00687E6D"/>
    <w:rsid w:val="00687E80"/>
    <w:rsid w:val="00690B4A"/>
    <w:rsid w:val="00690FE3"/>
    <w:rsid w:val="006911AE"/>
    <w:rsid w:val="00693C3A"/>
    <w:rsid w:val="006941EB"/>
    <w:rsid w:val="00694AA1"/>
    <w:rsid w:val="00694D81"/>
    <w:rsid w:val="00695324"/>
    <w:rsid w:val="006954C7"/>
    <w:rsid w:val="00696656"/>
    <w:rsid w:val="006A13D2"/>
    <w:rsid w:val="006A16CF"/>
    <w:rsid w:val="006A16DC"/>
    <w:rsid w:val="006A2663"/>
    <w:rsid w:val="006A4328"/>
    <w:rsid w:val="006A5799"/>
    <w:rsid w:val="006A5D08"/>
    <w:rsid w:val="006A687B"/>
    <w:rsid w:val="006A72B7"/>
    <w:rsid w:val="006A7AB3"/>
    <w:rsid w:val="006B1A2A"/>
    <w:rsid w:val="006B1CFF"/>
    <w:rsid w:val="006B2342"/>
    <w:rsid w:val="006B307D"/>
    <w:rsid w:val="006B31F7"/>
    <w:rsid w:val="006B3929"/>
    <w:rsid w:val="006B3CE9"/>
    <w:rsid w:val="006B4AB5"/>
    <w:rsid w:val="006B5498"/>
    <w:rsid w:val="006B5BF7"/>
    <w:rsid w:val="006B6356"/>
    <w:rsid w:val="006B65C9"/>
    <w:rsid w:val="006B67C0"/>
    <w:rsid w:val="006C0FAD"/>
    <w:rsid w:val="006C1227"/>
    <w:rsid w:val="006C12E9"/>
    <w:rsid w:val="006C43D3"/>
    <w:rsid w:val="006C4E8D"/>
    <w:rsid w:val="006C6BC2"/>
    <w:rsid w:val="006C712A"/>
    <w:rsid w:val="006C7D01"/>
    <w:rsid w:val="006D0963"/>
    <w:rsid w:val="006D0D80"/>
    <w:rsid w:val="006D108F"/>
    <w:rsid w:val="006D1C3E"/>
    <w:rsid w:val="006D2115"/>
    <w:rsid w:val="006D26E6"/>
    <w:rsid w:val="006D2D66"/>
    <w:rsid w:val="006D37A6"/>
    <w:rsid w:val="006D4A74"/>
    <w:rsid w:val="006D57EF"/>
    <w:rsid w:val="006D5D97"/>
    <w:rsid w:val="006D6729"/>
    <w:rsid w:val="006D73AB"/>
    <w:rsid w:val="006D73E5"/>
    <w:rsid w:val="006E04AC"/>
    <w:rsid w:val="006E0B13"/>
    <w:rsid w:val="006E3F8C"/>
    <w:rsid w:val="006E4A07"/>
    <w:rsid w:val="006E4B80"/>
    <w:rsid w:val="006E7E13"/>
    <w:rsid w:val="006F052B"/>
    <w:rsid w:val="006F2DE6"/>
    <w:rsid w:val="006F3024"/>
    <w:rsid w:val="006F34C7"/>
    <w:rsid w:val="006F42C1"/>
    <w:rsid w:val="006F4A0C"/>
    <w:rsid w:val="006F60C1"/>
    <w:rsid w:val="006F681A"/>
    <w:rsid w:val="006F711C"/>
    <w:rsid w:val="006F74C5"/>
    <w:rsid w:val="007005DE"/>
    <w:rsid w:val="0070067A"/>
    <w:rsid w:val="00700C5E"/>
    <w:rsid w:val="0070115A"/>
    <w:rsid w:val="00701B60"/>
    <w:rsid w:val="007021EE"/>
    <w:rsid w:val="00703330"/>
    <w:rsid w:val="00703FC3"/>
    <w:rsid w:val="007043AC"/>
    <w:rsid w:val="007058CB"/>
    <w:rsid w:val="00706248"/>
    <w:rsid w:val="0071050D"/>
    <w:rsid w:val="00712638"/>
    <w:rsid w:val="00712836"/>
    <w:rsid w:val="00712D84"/>
    <w:rsid w:val="0071364C"/>
    <w:rsid w:val="00714FBA"/>
    <w:rsid w:val="00721AFC"/>
    <w:rsid w:val="007225C2"/>
    <w:rsid w:val="00722A40"/>
    <w:rsid w:val="00723A21"/>
    <w:rsid w:val="0072438B"/>
    <w:rsid w:val="00724A54"/>
    <w:rsid w:val="007254D1"/>
    <w:rsid w:val="007264A1"/>
    <w:rsid w:val="00727C1C"/>
    <w:rsid w:val="00730D38"/>
    <w:rsid w:val="00732CE6"/>
    <w:rsid w:val="00733870"/>
    <w:rsid w:val="007344C3"/>
    <w:rsid w:val="00736128"/>
    <w:rsid w:val="007361AD"/>
    <w:rsid w:val="007375B6"/>
    <w:rsid w:val="00737F24"/>
    <w:rsid w:val="00740BC2"/>
    <w:rsid w:val="007433E6"/>
    <w:rsid w:val="00743C69"/>
    <w:rsid w:val="00745051"/>
    <w:rsid w:val="00746F2B"/>
    <w:rsid w:val="00747299"/>
    <w:rsid w:val="007505AF"/>
    <w:rsid w:val="007505F3"/>
    <w:rsid w:val="0075073C"/>
    <w:rsid w:val="00750EDB"/>
    <w:rsid w:val="0075293E"/>
    <w:rsid w:val="00753DAC"/>
    <w:rsid w:val="00753E9D"/>
    <w:rsid w:val="00754159"/>
    <w:rsid w:val="007546CA"/>
    <w:rsid w:val="00754EB0"/>
    <w:rsid w:val="00755A51"/>
    <w:rsid w:val="007562FF"/>
    <w:rsid w:val="00756547"/>
    <w:rsid w:val="00757184"/>
    <w:rsid w:val="00761A63"/>
    <w:rsid w:val="007629C7"/>
    <w:rsid w:val="0076527D"/>
    <w:rsid w:val="00766D6F"/>
    <w:rsid w:val="0077156C"/>
    <w:rsid w:val="00771910"/>
    <w:rsid w:val="00771B42"/>
    <w:rsid w:val="00772407"/>
    <w:rsid w:val="007724B3"/>
    <w:rsid w:val="00776C39"/>
    <w:rsid w:val="007810B1"/>
    <w:rsid w:val="00781192"/>
    <w:rsid w:val="0078219B"/>
    <w:rsid w:val="00784C84"/>
    <w:rsid w:val="00785AE6"/>
    <w:rsid w:val="007860D4"/>
    <w:rsid w:val="00786533"/>
    <w:rsid w:val="00787309"/>
    <w:rsid w:val="0079009B"/>
    <w:rsid w:val="00790163"/>
    <w:rsid w:val="0079071E"/>
    <w:rsid w:val="007930C3"/>
    <w:rsid w:val="00793E7F"/>
    <w:rsid w:val="00793FE6"/>
    <w:rsid w:val="007942C0"/>
    <w:rsid w:val="007943EE"/>
    <w:rsid w:val="007949F0"/>
    <w:rsid w:val="00794E79"/>
    <w:rsid w:val="00795EFB"/>
    <w:rsid w:val="00796054"/>
    <w:rsid w:val="00796849"/>
    <w:rsid w:val="007976D2"/>
    <w:rsid w:val="007A303D"/>
    <w:rsid w:val="007A41B8"/>
    <w:rsid w:val="007A58B3"/>
    <w:rsid w:val="007A76CC"/>
    <w:rsid w:val="007B13FB"/>
    <w:rsid w:val="007B153C"/>
    <w:rsid w:val="007B464D"/>
    <w:rsid w:val="007B4F42"/>
    <w:rsid w:val="007B591A"/>
    <w:rsid w:val="007B728E"/>
    <w:rsid w:val="007C08E0"/>
    <w:rsid w:val="007C0E6D"/>
    <w:rsid w:val="007C19BA"/>
    <w:rsid w:val="007C1AB4"/>
    <w:rsid w:val="007C1E4C"/>
    <w:rsid w:val="007C2755"/>
    <w:rsid w:val="007C2F19"/>
    <w:rsid w:val="007C506A"/>
    <w:rsid w:val="007C5D77"/>
    <w:rsid w:val="007C7FF4"/>
    <w:rsid w:val="007D0260"/>
    <w:rsid w:val="007D14D0"/>
    <w:rsid w:val="007D1532"/>
    <w:rsid w:val="007D1FEF"/>
    <w:rsid w:val="007D2AC1"/>
    <w:rsid w:val="007D37DC"/>
    <w:rsid w:val="007D4182"/>
    <w:rsid w:val="007D46C3"/>
    <w:rsid w:val="007D4AF5"/>
    <w:rsid w:val="007D50F8"/>
    <w:rsid w:val="007D6AF2"/>
    <w:rsid w:val="007D6C68"/>
    <w:rsid w:val="007D7041"/>
    <w:rsid w:val="007D742B"/>
    <w:rsid w:val="007E105E"/>
    <w:rsid w:val="007E2971"/>
    <w:rsid w:val="007E3ABF"/>
    <w:rsid w:val="007E3E59"/>
    <w:rsid w:val="007E4E80"/>
    <w:rsid w:val="007E6F36"/>
    <w:rsid w:val="007E7275"/>
    <w:rsid w:val="007E78C3"/>
    <w:rsid w:val="007E7B69"/>
    <w:rsid w:val="007F0813"/>
    <w:rsid w:val="007F3AE1"/>
    <w:rsid w:val="007F3B6F"/>
    <w:rsid w:val="007F3FDB"/>
    <w:rsid w:val="007F4022"/>
    <w:rsid w:val="007F47B4"/>
    <w:rsid w:val="007F5418"/>
    <w:rsid w:val="007F57FF"/>
    <w:rsid w:val="007F6AF5"/>
    <w:rsid w:val="0080189E"/>
    <w:rsid w:val="00801A19"/>
    <w:rsid w:val="00802143"/>
    <w:rsid w:val="00802291"/>
    <w:rsid w:val="00802AE9"/>
    <w:rsid w:val="00802F68"/>
    <w:rsid w:val="008030C3"/>
    <w:rsid w:val="00805D91"/>
    <w:rsid w:val="008061FC"/>
    <w:rsid w:val="008064CC"/>
    <w:rsid w:val="00806C25"/>
    <w:rsid w:val="00807431"/>
    <w:rsid w:val="008101DD"/>
    <w:rsid w:val="00810CA2"/>
    <w:rsid w:val="00812632"/>
    <w:rsid w:val="00814909"/>
    <w:rsid w:val="00814EB8"/>
    <w:rsid w:val="00817D56"/>
    <w:rsid w:val="00820134"/>
    <w:rsid w:val="00820E8D"/>
    <w:rsid w:val="008218C3"/>
    <w:rsid w:val="008236CD"/>
    <w:rsid w:val="00824CB9"/>
    <w:rsid w:val="00826217"/>
    <w:rsid w:val="008317A3"/>
    <w:rsid w:val="008319D2"/>
    <w:rsid w:val="00831F37"/>
    <w:rsid w:val="008320F7"/>
    <w:rsid w:val="008338B8"/>
    <w:rsid w:val="00833A72"/>
    <w:rsid w:val="00833C84"/>
    <w:rsid w:val="00835A24"/>
    <w:rsid w:val="00837C26"/>
    <w:rsid w:val="00837E4B"/>
    <w:rsid w:val="00837FCB"/>
    <w:rsid w:val="00840F18"/>
    <w:rsid w:val="0084157A"/>
    <w:rsid w:val="0084250C"/>
    <w:rsid w:val="0084292E"/>
    <w:rsid w:val="00844192"/>
    <w:rsid w:val="0084475F"/>
    <w:rsid w:val="00845065"/>
    <w:rsid w:val="0084513D"/>
    <w:rsid w:val="00847283"/>
    <w:rsid w:val="0085084B"/>
    <w:rsid w:val="008527E0"/>
    <w:rsid w:val="008543FC"/>
    <w:rsid w:val="0085703B"/>
    <w:rsid w:val="00857433"/>
    <w:rsid w:val="00857614"/>
    <w:rsid w:val="008607DF"/>
    <w:rsid w:val="00860AC0"/>
    <w:rsid w:val="00860B9F"/>
    <w:rsid w:val="00860D60"/>
    <w:rsid w:val="008622CA"/>
    <w:rsid w:val="00864BE0"/>
    <w:rsid w:val="00865419"/>
    <w:rsid w:val="0086687C"/>
    <w:rsid w:val="008702DE"/>
    <w:rsid w:val="00870DE0"/>
    <w:rsid w:val="00871785"/>
    <w:rsid w:val="00876684"/>
    <w:rsid w:val="00883418"/>
    <w:rsid w:val="0088353F"/>
    <w:rsid w:val="00884CC0"/>
    <w:rsid w:val="00885526"/>
    <w:rsid w:val="008857ED"/>
    <w:rsid w:val="00887E56"/>
    <w:rsid w:val="00890E29"/>
    <w:rsid w:val="00891834"/>
    <w:rsid w:val="00893185"/>
    <w:rsid w:val="0089326F"/>
    <w:rsid w:val="008932FE"/>
    <w:rsid w:val="0089360D"/>
    <w:rsid w:val="0089379E"/>
    <w:rsid w:val="00893966"/>
    <w:rsid w:val="00893C1E"/>
    <w:rsid w:val="00893E48"/>
    <w:rsid w:val="008969CA"/>
    <w:rsid w:val="0089734B"/>
    <w:rsid w:val="00897868"/>
    <w:rsid w:val="00897A8C"/>
    <w:rsid w:val="00897E34"/>
    <w:rsid w:val="008A0789"/>
    <w:rsid w:val="008A0A2D"/>
    <w:rsid w:val="008A1D73"/>
    <w:rsid w:val="008A3753"/>
    <w:rsid w:val="008A42A2"/>
    <w:rsid w:val="008A6FB9"/>
    <w:rsid w:val="008A772E"/>
    <w:rsid w:val="008B1CEB"/>
    <w:rsid w:val="008B1FD4"/>
    <w:rsid w:val="008B20EB"/>
    <w:rsid w:val="008B417F"/>
    <w:rsid w:val="008B4FAB"/>
    <w:rsid w:val="008B5266"/>
    <w:rsid w:val="008B63EA"/>
    <w:rsid w:val="008B6C47"/>
    <w:rsid w:val="008C2FD8"/>
    <w:rsid w:val="008C4191"/>
    <w:rsid w:val="008C53A7"/>
    <w:rsid w:val="008C6894"/>
    <w:rsid w:val="008C7041"/>
    <w:rsid w:val="008C7CFA"/>
    <w:rsid w:val="008D0790"/>
    <w:rsid w:val="008D19A7"/>
    <w:rsid w:val="008D28A5"/>
    <w:rsid w:val="008D4E8A"/>
    <w:rsid w:val="008D5191"/>
    <w:rsid w:val="008D5849"/>
    <w:rsid w:val="008E0778"/>
    <w:rsid w:val="008E0D10"/>
    <w:rsid w:val="008E233B"/>
    <w:rsid w:val="008E2509"/>
    <w:rsid w:val="008E2556"/>
    <w:rsid w:val="008E79E1"/>
    <w:rsid w:val="008F005E"/>
    <w:rsid w:val="008F08D2"/>
    <w:rsid w:val="008F1898"/>
    <w:rsid w:val="008F2BD8"/>
    <w:rsid w:val="008F2D8D"/>
    <w:rsid w:val="008F39F7"/>
    <w:rsid w:val="008F4192"/>
    <w:rsid w:val="008F4270"/>
    <w:rsid w:val="008F4295"/>
    <w:rsid w:val="008F4DCE"/>
    <w:rsid w:val="008F59F4"/>
    <w:rsid w:val="008F61A1"/>
    <w:rsid w:val="008F6AE6"/>
    <w:rsid w:val="00900028"/>
    <w:rsid w:val="00900F23"/>
    <w:rsid w:val="009020CC"/>
    <w:rsid w:val="00902605"/>
    <w:rsid w:val="00902649"/>
    <w:rsid w:val="00902F18"/>
    <w:rsid w:val="009038C2"/>
    <w:rsid w:val="009044EB"/>
    <w:rsid w:val="0090456F"/>
    <w:rsid w:val="009045B8"/>
    <w:rsid w:val="00904767"/>
    <w:rsid w:val="00912C1B"/>
    <w:rsid w:val="00912F28"/>
    <w:rsid w:val="00916570"/>
    <w:rsid w:val="0092096E"/>
    <w:rsid w:val="00921AE7"/>
    <w:rsid w:val="00922628"/>
    <w:rsid w:val="009237DC"/>
    <w:rsid w:val="0092654D"/>
    <w:rsid w:val="00926D6C"/>
    <w:rsid w:val="00927FFD"/>
    <w:rsid w:val="0093035B"/>
    <w:rsid w:val="00931FA5"/>
    <w:rsid w:val="00932120"/>
    <w:rsid w:val="00932DFE"/>
    <w:rsid w:val="00933E57"/>
    <w:rsid w:val="00935896"/>
    <w:rsid w:val="00936071"/>
    <w:rsid w:val="00936920"/>
    <w:rsid w:val="00936CD4"/>
    <w:rsid w:val="00937368"/>
    <w:rsid w:val="00937A7F"/>
    <w:rsid w:val="0094067D"/>
    <w:rsid w:val="00940E37"/>
    <w:rsid w:val="00941785"/>
    <w:rsid w:val="00941CBD"/>
    <w:rsid w:val="009422E4"/>
    <w:rsid w:val="00943003"/>
    <w:rsid w:val="00943941"/>
    <w:rsid w:val="0094553A"/>
    <w:rsid w:val="00945A47"/>
    <w:rsid w:val="00945AE8"/>
    <w:rsid w:val="0094717E"/>
    <w:rsid w:val="00950028"/>
    <w:rsid w:val="009503AB"/>
    <w:rsid w:val="00950D23"/>
    <w:rsid w:val="00951829"/>
    <w:rsid w:val="00951BC6"/>
    <w:rsid w:val="00951FA7"/>
    <w:rsid w:val="00952CC4"/>
    <w:rsid w:val="00953135"/>
    <w:rsid w:val="00953737"/>
    <w:rsid w:val="00954168"/>
    <w:rsid w:val="00954E22"/>
    <w:rsid w:val="00955742"/>
    <w:rsid w:val="00955E7B"/>
    <w:rsid w:val="00956660"/>
    <w:rsid w:val="0095743D"/>
    <w:rsid w:val="00957E8A"/>
    <w:rsid w:val="0096060F"/>
    <w:rsid w:val="00960D6D"/>
    <w:rsid w:val="00961578"/>
    <w:rsid w:val="009629A1"/>
    <w:rsid w:val="00962ED4"/>
    <w:rsid w:val="009634B0"/>
    <w:rsid w:val="00965440"/>
    <w:rsid w:val="00965767"/>
    <w:rsid w:val="00965855"/>
    <w:rsid w:val="00970A21"/>
    <w:rsid w:val="00971D58"/>
    <w:rsid w:val="0097211F"/>
    <w:rsid w:val="00972E59"/>
    <w:rsid w:val="00975758"/>
    <w:rsid w:val="00975AB7"/>
    <w:rsid w:val="009765C9"/>
    <w:rsid w:val="009769FB"/>
    <w:rsid w:val="00977081"/>
    <w:rsid w:val="00977A6D"/>
    <w:rsid w:val="00981793"/>
    <w:rsid w:val="00982D4E"/>
    <w:rsid w:val="0098337F"/>
    <w:rsid w:val="009834B7"/>
    <w:rsid w:val="00984172"/>
    <w:rsid w:val="00984B0E"/>
    <w:rsid w:val="009853D9"/>
    <w:rsid w:val="00986A06"/>
    <w:rsid w:val="00987146"/>
    <w:rsid w:val="009879B1"/>
    <w:rsid w:val="0099013E"/>
    <w:rsid w:val="00991E92"/>
    <w:rsid w:val="0099218F"/>
    <w:rsid w:val="00992D0B"/>
    <w:rsid w:val="00993477"/>
    <w:rsid w:val="009944F0"/>
    <w:rsid w:val="00995EF3"/>
    <w:rsid w:val="009960CA"/>
    <w:rsid w:val="00996B9C"/>
    <w:rsid w:val="00997056"/>
    <w:rsid w:val="00997147"/>
    <w:rsid w:val="009977D8"/>
    <w:rsid w:val="0099781D"/>
    <w:rsid w:val="00997C1A"/>
    <w:rsid w:val="009A024C"/>
    <w:rsid w:val="009A06CD"/>
    <w:rsid w:val="009A1968"/>
    <w:rsid w:val="009A24F6"/>
    <w:rsid w:val="009A2A0D"/>
    <w:rsid w:val="009A2CBB"/>
    <w:rsid w:val="009A3740"/>
    <w:rsid w:val="009A51AE"/>
    <w:rsid w:val="009A6A6D"/>
    <w:rsid w:val="009A6B9E"/>
    <w:rsid w:val="009A7124"/>
    <w:rsid w:val="009B0561"/>
    <w:rsid w:val="009B0B87"/>
    <w:rsid w:val="009B2581"/>
    <w:rsid w:val="009B3A58"/>
    <w:rsid w:val="009B7590"/>
    <w:rsid w:val="009B7BF1"/>
    <w:rsid w:val="009B7FA8"/>
    <w:rsid w:val="009C0302"/>
    <w:rsid w:val="009C13E5"/>
    <w:rsid w:val="009C4D75"/>
    <w:rsid w:val="009C5E6E"/>
    <w:rsid w:val="009C659C"/>
    <w:rsid w:val="009C709D"/>
    <w:rsid w:val="009C72FF"/>
    <w:rsid w:val="009C7E7C"/>
    <w:rsid w:val="009D0D60"/>
    <w:rsid w:val="009D148F"/>
    <w:rsid w:val="009D23E0"/>
    <w:rsid w:val="009D2F91"/>
    <w:rsid w:val="009D3442"/>
    <w:rsid w:val="009D390D"/>
    <w:rsid w:val="009D412C"/>
    <w:rsid w:val="009D44D6"/>
    <w:rsid w:val="009D5B2B"/>
    <w:rsid w:val="009D620E"/>
    <w:rsid w:val="009D703E"/>
    <w:rsid w:val="009D71DE"/>
    <w:rsid w:val="009D7F34"/>
    <w:rsid w:val="009E07E4"/>
    <w:rsid w:val="009E096B"/>
    <w:rsid w:val="009E1950"/>
    <w:rsid w:val="009E1AE0"/>
    <w:rsid w:val="009E3167"/>
    <w:rsid w:val="009E4D86"/>
    <w:rsid w:val="009E6235"/>
    <w:rsid w:val="009F18EE"/>
    <w:rsid w:val="009F2F29"/>
    <w:rsid w:val="009F47EF"/>
    <w:rsid w:val="009F4FED"/>
    <w:rsid w:val="009F779E"/>
    <w:rsid w:val="00A004D4"/>
    <w:rsid w:val="00A011CF"/>
    <w:rsid w:val="00A01613"/>
    <w:rsid w:val="00A021D0"/>
    <w:rsid w:val="00A024E7"/>
    <w:rsid w:val="00A028E4"/>
    <w:rsid w:val="00A029DC"/>
    <w:rsid w:val="00A0328B"/>
    <w:rsid w:val="00A06017"/>
    <w:rsid w:val="00A063F8"/>
    <w:rsid w:val="00A06A8E"/>
    <w:rsid w:val="00A07AF9"/>
    <w:rsid w:val="00A1014E"/>
    <w:rsid w:val="00A10D1C"/>
    <w:rsid w:val="00A11A68"/>
    <w:rsid w:val="00A12563"/>
    <w:rsid w:val="00A13AE9"/>
    <w:rsid w:val="00A14893"/>
    <w:rsid w:val="00A14F65"/>
    <w:rsid w:val="00A161A9"/>
    <w:rsid w:val="00A17676"/>
    <w:rsid w:val="00A204AA"/>
    <w:rsid w:val="00A22FA6"/>
    <w:rsid w:val="00A246D9"/>
    <w:rsid w:val="00A24CB5"/>
    <w:rsid w:val="00A25DAB"/>
    <w:rsid w:val="00A271D6"/>
    <w:rsid w:val="00A27233"/>
    <w:rsid w:val="00A274E9"/>
    <w:rsid w:val="00A2761E"/>
    <w:rsid w:val="00A3070D"/>
    <w:rsid w:val="00A32339"/>
    <w:rsid w:val="00A338AB"/>
    <w:rsid w:val="00A33F7F"/>
    <w:rsid w:val="00A359E1"/>
    <w:rsid w:val="00A35F29"/>
    <w:rsid w:val="00A37440"/>
    <w:rsid w:val="00A376E0"/>
    <w:rsid w:val="00A42665"/>
    <w:rsid w:val="00A430ED"/>
    <w:rsid w:val="00A430FB"/>
    <w:rsid w:val="00A43302"/>
    <w:rsid w:val="00A459A9"/>
    <w:rsid w:val="00A45CDF"/>
    <w:rsid w:val="00A46747"/>
    <w:rsid w:val="00A46A44"/>
    <w:rsid w:val="00A46CC1"/>
    <w:rsid w:val="00A472A9"/>
    <w:rsid w:val="00A51A6D"/>
    <w:rsid w:val="00A533D7"/>
    <w:rsid w:val="00A541F1"/>
    <w:rsid w:val="00A549EE"/>
    <w:rsid w:val="00A550F1"/>
    <w:rsid w:val="00A55184"/>
    <w:rsid w:val="00A56557"/>
    <w:rsid w:val="00A60C8A"/>
    <w:rsid w:val="00A60CBA"/>
    <w:rsid w:val="00A60DC2"/>
    <w:rsid w:val="00A64149"/>
    <w:rsid w:val="00A649B0"/>
    <w:rsid w:val="00A65596"/>
    <w:rsid w:val="00A67D49"/>
    <w:rsid w:val="00A72153"/>
    <w:rsid w:val="00A72E7B"/>
    <w:rsid w:val="00A73A57"/>
    <w:rsid w:val="00A7624D"/>
    <w:rsid w:val="00A76678"/>
    <w:rsid w:val="00A77B1C"/>
    <w:rsid w:val="00A80543"/>
    <w:rsid w:val="00A826C2"/>
    <w:rsid w:val="00A85D02"/>
    <w:rsid w:val="00A866F3"/>
    <w:rsid w:val="00A876F8"/>
    <w:rsid w:val="00A903B1"/>
    <w:rsid w:val="00A90868"/>
    <w:rsid w:val="00A90D95"/>
    <w:rsid w:val="00A9159D"/>
    <w:rsid w:val="00A91983"/>
    <w:rsid w:val="00A934C7"/>
    <w:rsid w:val="00A936AF"/>
    <w:rsid w:val="00A94FB8"/>
    <w:rsid w:val="00A959C1"/>
    <w:rsid w:val="00AA033C"/>
    <w:rsid w:val="00AA2026"/>
    <w:rsid w:val="00AA20A6"/>
    <w:rsid w:val="00AA2209"/>
    <w:rsid w:val="00AA2DA0"/>
    <w:rsid w:val="00AA622F"/>
    <w:rsid w:val="00AA74AF"/>
    <w:rsid w:val="00AA751D"/>
    <w:rsid w:val="00AB091E"/>
    <w:rsid w:val="00AB0CBB"/>
    <w:rsid w:val="00AB0CCA"/>
    <w:rsid w:val="00AB1DC4"/>
    <w:rsid w:val="00AB20CB"/>
    <w:rsid w:val="00AB2159"/>
    <w:rsid w:val="00AB23BD"/>
    <w:rsid w:val="00AB34A3"/>
    <w:rsid w:val="00AB3DC8"/>
    <w:rsid w:val="00AB43F4"/>
    <w:rsid w:val="00AB4978"/>
    <w:rsid w:val="00AB4BAB"/>
    <w:rsid w:val="00AB4E84"/>
    <w:rsid w:val="00AB53AA"/>
    <w:rsid w:val="00AB59FA"/>
    <w:rsid w:val="00AB5A3D"/>
    <w:rsid w:val="00AB5C95"/>
    <w:rsid w:val="00AB5ED9"/>
    <w:rsid w:val="00AB734E"/>
    <w:rsid w:val="00AB7C85"/>
    <w:rsid w:val="00AC2F63"/>
    <w:rsid w:val="00AC3659"/>
    <w:rsid w:val="00AC36CA"/>
    <w:rsid w:val="00AC4641"/>
    <w:rsid w:val="00AC5C79"/>
    <w:rsid w:val="00AC60EA"/>
    <w:rsid w:val="00AD004F"/>
    <w:rsid w:val="00AD104A"/>
    <w:rsid w:val="00AD2A7A"/>
    <w:rsid w:val="00AD2EB0"/>
    <w:rsid w:val="00AD44C3"/>
    <w:rsid w:val="00AD7F46"/>
    <w:rsid w:val="00AE0EA4"/>
    <w:rsid w:val="00AE3CE1"/>
    <w:rsid w:val="00AE5022"/>
    <w:rsid w:val="00AE7CF4"/>
    <w:rsid w:val="00AF1A46"/>
    <w:rsid w:val="00AF3C69"/>
    <w:rsid w:val="00AF3D62"/>
    <w:rsid w:val="00AF497E"/>
    <w:rsid w:val="00AF64F7"/>
    <w:rsid w:val="00AF6E08"/>
    <w:rsid w:val="00AF72A8"/>
    <w:rsid w:val="00B03588"/>
    <w:rsid w:val="00B065D9"/>
    <w:rsid w:val="00B0700E"/>
    <w:rsid w:val="00B070EF"/>
    <w:rsid w:val="00B0747A"/>
    <w:rsid w:val="00B07C33"/>
    <w:rsid w:val="00B10426"/>
    <w:rsid w:val="00B107BD"/>
    <w:rsid w:val="00B10BD2"/>
    <w:rsid w:val="00B110DE"/>
    <w:rsid w:val="00B12B73"/>
    <w:rsid w:val="00B12CBF"/>
    <w:rsid w:val="00B135AA"/>
    <w:rsid w:val="00B146D2"/>
    <w:rsid w:val="00B1519A"/>
    <w:rsid w:val="00B162E4"/>
    <w:rsid w:val="00B17134"/>
    <w:rsid w:val="00B17447"/>
    <w:rsid w:val="00B1795A"/>
    <w:rsid w:val="00B20062"/>
    <w:rsid w:val="00B20441"/>
    <w:rsid w:val="00B20653"/>
    <w:rsid w:val="00B20BD2"/>
    <w:rsid w:val="00B219F8"/>
    <w:rsid w:val="00B21A4B"/>
    <w:rsid w:val="00B21C23"/>
    <w:rsid w:val="00B226C5"/>
    <w:rsid w:val="00B24C17"/>
    <w:rsid w:val="00B25443"/>
    <w:rsid w:val="00B257DA"/>
    <w:rsid w:val="00B25D97"/>
    <w:rsid w:val="00B2735D"/>
    <w:rsid w:val="00B27765"/>
    <w:rsid w:val="00B30477"/>
    <w:rsid w:val="00B30597"/>
    <w:rsid w:val="00B3225B"/>
    <w:rsid w:val="00B33118"/>
    <w:rsid w:val="00B33F1B"/>
    <w:rsid w:val="00B340B7"/>
    <w:rsid w:val="00B3446C"/>
    <w:rsid w:val="00B34EE7"/>
    <w:rsid w:val="00B353F0"/>
    <w:rsid w:val="00B353F3"/>
    <w:rsid w:val="00B37094"/>
    <w:rsid w:val="00B406E7"/>
    <w:rsid w:val="00B40713"/>
    <w:rsid w:val="00B40F24"/>
    <w:rsid w:val="00B4170F"/>
    <w:rsid w:val="00B43398"/>
    <w:rsid w:val="00B4380B"/>
    <w:rsid w:val="00B4418F"/>
    <w:rsid w:val="00B44BFA"/>
    <w:rsid w:val="00B460AD"/>
    <w:rsid w:val="00B46B46"/>
    <w:rsid w:val="00B471BF"/>
    <w:rsid w:val="00B47968"/>
    <w:rsid w:val="00B47B13"/>
    <w:rsid w:val="00B50A09"/>
    <w:rsid w:val="00B51B2F"/>
    <w:rsid w:val="00B528FB"/>
    <w:rsid w:val="00B531F6"/>
    <w:rsid w:val="00B5337A"/>
    <w:rsid w:val="00B536B4"/>
    <w:rsid w:val="00B56FF5"/>
    <w:rsid w:val="00B57B74"/>
    <w:rsid w:val="00B57FC5"/>
    <w:rsid w:val="00B61813"/>
    <w:rsid w:val="00B658A6"/>
    <w:rsid w:val="00B667AB"/>
    <w:rsid w:val="00B66828"/>
    <w:rsid w:val="00B714DC"/>
    <w:rsid w:val="00B72532"/>
    <w:rsid w:val="00B72DEA"/>
    <w:rsid w:val="00B73B33"/>
    <w:rsid w:val="00B74B2B"/>
    <w:rsid w:val="00B74C86"/>
    <w:rsid w:val="00B753B7"/>
    <w:rsid w:val="00B757C1"/>
    <w:rsid w:val="00B77B55"/>
    <w:rsid w:val="00B80DE7"/>
    <w:rsid w:val="00B81A49"/>
    <w:rsid w:val="00B81EBE"/>
    <w:rsid w:val="00B820F9"/>
    <w:rsid w:val="00B827FC"/>
    <w:rsid w:val="00B829C1"/>
    <w:rsid w:val="00B83356"/>
    <w:rsid w:val="00B83521"/>
    <w:rsid w:val="00B85271"/>
    <w:rsid w:val="00B8598D"/>
    <w:rsid w:val="00B85A57"/>
    <w:rsid w:val="00B867D1"/>
    <w:rsid w:val="00B86A3C"/>
    <w:rsid w:val="00B87BDF"/>
    <w:rsid w:val="00B90A0D"/>
    <w:rsid w:val="00B9105D"/>
    <w:rsid w:val="00B9146A"/>
    <w:rsid w:val="00B922B5"/>
    <w:rsid w:val="00B92551"/>
    <w:rsid w:val="00B92D90"/>
    <w:rsid w:val="00B92D9F"/>
    <w:rsid w:val="00B92FDD"/>
    <w:rsid w:val="00B94F8C"/>
    <w:rsid w:val="00B95110"/>
    <w:rsid w:val="00B9544C"/>
    <w:rsid w:val="00B96A43"/>
    <w:rsid w:val="00B96CE2"/>
    <w:rsid w:val="00BA2782"/>
    <w:rsid w:val="00BA2EC1"/>
    <w:rsid w:val="00BA37FD"/>
    <w:rsid w:val="00BA511A"/>
    <w:rsid w:val="00BA6248"/>
    <w:rsid w:val="00BA64CA"/>
    <w:rsid w:val="00BA6580"/>
    <w:rsid w:val="00BB048A"/>
    <w:rsid w:val="00BB10A1"/>
    <w:rsid w:val="00BB1F92"/>
    <w:rsid w:val="00BB2B88"/>
    <w:rsid w:val="00BB2C6F"/>
    <w:rsid w:val="00BB37AE"/>
    <w:rsid w:val="00BB46E9"/>
    <w:rsid w:val="00BB47BD"/>
    <w:rsid w:val="00BB5146"/>
    <w:rsid w:val="00BB529B"/>
    <w:rsid w:val="00BB552A"/>
    <w:rsid w:val="00BB5692"/>
    <w:rsid w:val="00BC0191"/>
    <w:rsid w:val="00BC06AD"/>
    <w:rsid w:val="00BC0AC5"/>
    <w:rsid w:val="00BC25EA"/>
    <w:rsid w:val="00BC2D8D"/>
    <w:rsid w:val="00BC37A3"/>
    <w:rsid w:val="00BC4942"/>
    <w:rsid w:val="00BC4C2D"/>
    <w:rsid w:val="00BC5027"/>
    <w:rsid w:val="00BC5758"/>
    <w:rsid w:val="00BC5A1D"/>
    <w:rsid w:val="00BC7E65"/>
    <w:rsid w:val="00BD133A"/>
    <w:rsid w:val="00BD150D"/>
    <w:rsid w:val="00BD1DAB"/>
    <w:rsid w:val="00BD25EC"/>
    <w:rsid w:val="00BD3FC0"/>
    <w:rsid w:val="00BD4203"/>
    <w:rsid w:val="00BD492C"/>
    <w:rsid w:val="00BD54FD"/>
    <w:rsid w:val="00BD7CEA"/>
    <w:rsid w:val="00BE14A6"/>
    <w:rsid w:val="00BE2ADB"/>
    <w:rsid w:val="00BE4A4E"/>
    <w:rsid w:val="00BE4AE1"/>
    <w:rsid w:val="00BE5677"/>
    <w:rsid w:val="00BE5D8E"/>
    <w:rsid w:val="00BE6702"/>
    <w:rsid w:val="00BE78CE"/>
    <w:rsid w:val="00BE7BDB"/>
    <w:rsid w:val="00BF19BB"/>
    <w:rsid w:val="00BF1DC5"/>
    <w:rsid w:val="00BF2CAC"/>
    <w:rsid w:val="00BF3345"/>
    <w:rsid w:val="00BF35FC"/>
    <w:rsid w:val="00BF397C"/>
    <w:rsid w:val="00BF4030"/>
    <w:rsid w:val="00BF4B7C"/>
    <w:rsid w:val="00BF536C"/>
    <w:rsid w:val="00BF6257"/>
    <w:rsid w:val="00BF6A04"/>
    <w:rsid w:val="00C02153"/>
    <w:rsid w:val="00C02A25"/>
    <w:rsid w:val="00C0387B"/>
    <w:rsid w:val="00C03A26"/>
    <w:rsid w:val="00C04DB6"/>
    <w:rsid w:val="00C04E51"/>
    <w:rsid w:val="00C05592"/>
    <w:rsid w:val="00C05DD6"/>
    <w:rsid w:val="00C11C94"/>
    <w:rsid w:val="00C13362"/>
    <w:rsid w:val="00C1406C"/>
    <w:rsid w:val="00C144A8"/>
    <w:rsid w:val="00C217C2"/>
    <w:rsid w:val="00C21878"/>
    <w:rsid w:val="00C22087"/>
    <w:rsid w:val="00C22508"/>
    <w:rsid w:val="00C23E4D"/>
    <w:rsid w:val="00C24386"/>
    <w:rsid w:val="00C244DB"/>
    <w:rsid w:val="00C306A1"/>
    <w:rsid w:val="00C31430"/>
    <w:rsid w:val="00C328AC"/>
    <w:rsid w:val="00C32933"/>
    <w:rsid w:val="00C35331"/>
    <w:rsid w:val="00C370BA"/>
    <w:rsid w:val="00C37CA2"/>
    <w:rsid w:val="00C41042"/>
    <w:rsid w:val="00C41612"/>
    <w:rsid w:val="00C420D2"/>
    <w:rsid w:val="00C4293B"/>
    <w:rsid w:val="00C42E7F"/>
    <w:rsid w:val="00C431D1"/>
    <w:rsid w:val="00C4382D"/>
    <w:rsid w:val="00C43B5B"/>
    <w:rsid w:val="00C443F6"/>
    <w:rsid w:val="00C44901"/>
    <w:rsid w:val="00C44ABC"/>
    <w:rsid w:val="00C45019"/>
    <w:rsid w:val="00C450E9"/>
    <w:rsid w:val="00C45706"/>
    <w:rsid w:val="00C45977"/>
    <w:rsid w:val="00C45ABE"/>
    <w:rsid w:val="00C463B4"/>
    <w:rsid w:val="00C46662"/>
    <w:rsid w:val="00C46BCA"/>
    <w:rsid w:val="00C471A9"/>
    <w:rsid w:val="00C47DC0"/>
    <w:rsid w:val="00C50423"/>
    <w:rsid w:val="00C5054E"/>
    <w:rsid w:val="00C51CFE"/>
    <w:rsid w:val="00C53C48"/>
    <w:rsid w:val="00C56487"/>
    <w:rsid w:val="00C61338"/>
    <w:rsid w:val="00C61527"/>
    <w:rsid w:val="00C62429"/>
    <w:rsid w:val="00C635A1"/>
    <w:rsid w:val="00C6432C"/>
    <w:rsid w:val="00C64463"/>
    <w:rsid w:val="00C64992"/>
    <w:rsid w:val="00C64B3D"/>
    <w:rsid w:val="00C64FF7"/>
    <w:rsid w:val="00C65C6E"/>
    <w:rsid w:val="00C660EB"/>
    <w:rsid w:val="00C666F8"/>
    <w:rsid w:val="00C66B56"/>
    <w:rsid w:val="00C67A42"/>
    <w:rsid w:val="00C70299"/>
    <w:rsid w:val="00C71BAD"/>
    <w:rsid w:val="00C71D8F"/>
    <w:rsid w:val="00C7216B"/>
    <w:rsid w:val="00C72AD2"/>
    <w:rsid w:val="00C75528"/>
    <w:rsid w:val="00C762F8"/>
    <w:rsid w:val="00C76CFD"/>
    <w:rsid w:val="00C80236"/>
    <w:rsid w:val="00C8038D"/>
    <w:rsid w:val="00C813E2"/>
    <w:rsid w:val="00C81647"/>
    <w:rsid w:val="00C816B3"/>
    <w:rsid w:val="00C83544"/>
    <w:rsid w:val="00C83D29"/>
    <w:rsid w:val="00C84120"/>
    <w:rsid w:val="00C84D25"/>
    <w:rsid w:val="00C84F0D"/>
    <w:rsid w:val="00C86EA5"/>
    <w:rsid w:val="00C90D22"/>
    <w:rsid w:val="00C9191A"/>
    <w:rsid w:val="00C92C17"/>
    <w:rsid w:val="00C948FD"/>
    <w:rsid w:val="00C9497E"/>
    <w:rsid w:val="00C94BDA"/>
    <w:rsid w:val="00C94F85"/>
    <w:rsid w:val="00C95BB2"/>
    <w:rsid w:val="00C9694B"/>
    <w:rsid w:val="00C96B17"/>
    <w:rsid w:val="00C96E20"/>
    <w:rsid w:val="00CA089A"/>
    <w:rsid w:val="00CA2272"/>
    <w:rsid w:val="00CA256B"/>
    <w:rsid w:val="00CA3098"/>
    <w:rsid w:val="00CA38EC"/>
    <w:rsid w:val="00CA3D47"/>
    <w:rsid w:val="00CA483D"/>
    <w:rsid w:val="00CA6920"/>
    <w:rsid w:val="00CB0EEA"/>
    <w:rsid w:val="00CB1AD2"/>
    <w:rsid w:val="00CB379E"/>
    <w:rsid w:val="00CB3BF0"/>
    <w:rsid w:val="00CB43CB"/>
    <w:rsid w:val="00CB4BCD"/>
    <w:rsid w:val="00CB4BCE"/>
    <w:rsid w:val="00CB726A"/>
    <w:rsid w:val="00CC0A77"/>
    <w:rsid w:val="00CC0B58"/>
    <w:rsid w:val="00CC0E0D"/>
    <w:rsid w:val="00CC1107"/>
    <w:rsid w:val="00CC160A"/>
    <w:rsid w:val="00CC3326"/>
    <w:rsid w:val="00CC3EEB"/>
    <w:rsid w:val="00CC4AAC"/>
    <w:rsid w:val="00CC6594"/>
    <w:rsid w:val="00CC71DF"/>
    <w:rsid w:val="00CD03F1"/>
    <w:rsid w:val="00CD2DD9"/>
    <w:rsid w:val="00CD2F6A"/>
    <w:rsid w:val="00CD2FFE"/>
    <w:rsid w:val="00CD34CD"/>
    <w:rsid w:val="00CD37AA"/>
    <w:rsid w:val="00CD38F5"/>
    <w:rsid w:val="00CD3FEB"/>
    <w:rsid w:val="00CD5440"/>
    <w:rsid w:val="00CD5708"/>
    <w:rsid w:val="00CD5BCD"/>
    <w:rsid w:val="00CE1216"/>
    <w:rsid w:val="00CE3FC1"/>
    <w:rsid w:val="00CE61FB"/>
    <w:rsid w:val="00CE6497"/>
    <w:rsid w:val="00CE6E90"/>
    <w:rsid w:val="00CE6FC1"/>
    <w:rsid w:val="00CF0A66"/>
    <w:rsid w:val="00CF1B42"/>
    <w:rsid w:val="00CF2FCD"/>
    <w:rsid w:val="00CF4A15"/>
    <w:rsid w:val="00CF4C7E"/>
    <w:rsid w:val="00CF5D41"/>
    <w:rsid w:val="00CF5F24"/>
    <w:rsid w:val="00CF6E15"/>
    <w:rsid w:val="00CF7F6A"/>
    <w:rsid w:val="00D0000D"/>
    <w:rsid w:val="00D005B2"/>
    <w:rsid w:val="00D01620"/>
    <w:rsid w:val="00D04417"/>
    <w:rsid w:val="00D0449B"/>
    <w:rsid w:val="00D052B2"/>
    <w:rsid w:val="00D05899"/>
    <w:rsid w:val="00D05A8A"/>
    <w:rsid w:val="00D06A99"/>
    <w:rsid w:val="00D06F66"/>
    <w:rsid w:val="00D07454"/>
    <w:rsid w:val="00D07D51"/>
    <w:rsid w:val="00D129E0"/>
    <w:rsid w:val="00D1361F"/>
    <w:rsid w:val="00D169F1"/>
    <w:rsid w:val="00D16B15"/>
    <w:rsid w:val="00D1734E"/>
    <w:rsid w:val="00D17A35"/>
    <w:rsid w:val="00D203E4"/>
    <w:rsid w:val="00D21AD9"/>
    <w:rsid w:val="00D23660"/>
    <w:rsid w:val="00D2574A"/>
    <w:rsid w:val="00D26A19"/>
    <w:rsid w:val="00D26AD5"/>
    <w:rsid w:val="00D26B73"/>
    <w:rsid w:val="00D26BB6"/>
    <w:rsid w:val="00D26C7A"/>
    <w:rsid w:val="00D2770C"/>
    <w:rsid w:val="00D300C6"/>
    <w:rsid w:val="00D30848"/>
    <w:rsid w:val="00D31CE3"/>
    <w:rsid w:val="00D31D89"/>
    <w:rsid w:val="00D32079"/>
    <w:rsid w:val="00D321F4"/>
    <w:rsid w:val="00D34A08"/>
    <w:rsid w:val="00D3587A"/>
    <w:rsid w:val="00D35B33"/>
    <w:rsid w:val="00D35F5A"/>
    <w:rsid w:val="00D36250"/>
    <w:rsid w:val="00D366F0"/>
    <w:rsid w:val="00D404FF"/>
    <w:rsid w:val="00D4073E"/>
    <w:rsid w:val="00D40AD8"/>
    <w:rsid w:val="00D4197D"/>
    <w:rsid w:val="00D42D7D"/>
    <w:rsid w:val="00D433EC"/>
    <w:rsid w:val="00D450CC"/>
    <w:rsid w:val="00D4524A"/>
    <w:rsid w:val="00D45E84"/>
    <w:rsid w:val="00D46A2F"/>
    <w:rsid w:val="00D473A3"/>
    <w:rsid w:val="00D4761A"/>
    <w:rsid w:val="00D50347"/>
    <w:rsid w:val="00D503BF"/>
    <w:rsid w:val="00D512E9"/>
    <w:rsid w:val="00D51B6F"/>
    <w:rsid w:val="00D53590"/>
    <w:rsid w:val="00D53B20"/>
    <w:rsid w:val="00D541E1"/>
    <w:rsid w:val="00D54312"/>
    <w:rsid w:val="00D54392"/>
    <w:rsid w:val="00D544EE"/>
    <w:rsid w:val="00D54798"/>
    <w:rsid w:val="00D55A5D"/>
    <w:rsid w:val="00D618BB"/>
    <w:rsid w:val="00D61A8F"/>
    <w:rsid w:val="00D61CB4"/>
    <w:rsid w:val="00D6650F"/>
    <w:rsid w:val="00D672C5"/>
    <w:rsid w:val="00D67A4B"/>
    <w:rsid w:val="00D700DC"/>
    <w:rsid w:val="00D70182"/>
    <w:rsid w:val="00D7255E"/>
    <w:rsid w:val="00D72EE5"/>
    <w:rsid w:val="00D73A53"/>
    <w:rsid w:val="00D73A95"/>
    <w:rsid w:val="00D73B79"/>
    <w:rsid w:val="00D75E92"/>
    <w:rsid w:val="00D770B8"/>
    <w:rsid w:val="00D77230"/>
    <w:rsid w:val="00D7755E"/>
    <w:rsid w:val="00D77B3F"/>
    <w:rsid w:val="00D80AFD"/>
    <w:rsid w:val="00D812E7"/>
    <w:rsid w:val="00D829BC"/>
    <w:rsid w:val="00D835DF"/>
    <w:rsid w:val="00D8373B"/>
    <w:rsid w:val="00D84120"/>
    <w:rsid w:val="00D87393"/>
    <w:rsid w:val="00D87408"/>
    <w:rsid w:val="00D87659"/>
    <w:rsid w:val="00D87A05"/>
    <w:rsid w:val="00D87CE9"/>
    <w:rsid w:val="00D9014A"/>
    <w:rsid w:val="00D90A60"/>
    <w:rsid w:val="00D90AC0"/>
    <w:rsid w:val="00D90F89"/>
    <w:rsid w:val="00D9152A"/>
    <w:rsid w:val="00D93A2D"/>
    <w:rsid w:val="00D93B5B"/>
    <w:rsid w:val="00D93DA0"/>
    <w:rsid w:val="00D95207"/>
    <w:rsid w:val="00D95CF9"/>
    <w:rsid w:val="00D96643"/>
    <w:rsid w:val="00D97CBD"/>
    <w:rsid w:val="00DA0847"/>
    <w:rsid w:val="00DA1216"/>
    <w:rsid w:val="00DA1D92"/>
    <w:rsid w:val="00DA2FE2"/>
    <w:rsid w:val="00DA4741"/>
    <w:rsid w:val="00DA6C4A"/>
    <w:rsid w:val="00DA6E2F"/>
    <w:rsid w:val="00DB0076"/>
    <w:rsid w:val="00DB08C6"/>
    <w:rsid w:val="00DB0C8D"/>
    <w:rsid w:val="00DB17C7"/>
    <w:rsid w:val="00DB1EC3"/>
    <w:rsid w:val="00DB23D6"/>
    <w:rsid w:val="00DB3B08"/>
    <w:rsid w:val="00DB3EB4"/>
    <w:rsid w:val="00DB45FA"/>
    <w:rsid w:val="00DB50B4"/>
    <w:rsid w:val="00DB5650"/>
    <w:rsid w:val="00DB641C"/>
    <w:rsid w:val="00DB655A"/>
    <w:rsid w:val="00DB7FCC"/>
    <w:rsid w:val="00DC222B"/>
    <w:rsid w:val="00DC2271"/>
    <w:rsid w:val="00DC264A"/>
    <w:rsid w:val="00DC2ACD"/>
    <w:rsid w:val="00DC37F2"/>
    <w:rsid w:val="00DC3EBA"/>
    <w:rsid w:val="00DC4EB0"/>
    <w:rsid w:val="00DC5C4B"/>
    <w:rsid w:val="00DC6838"/>
    <w:rsid w:val="00DD0E56"/>
    <w:rsid w:val="00DD11AF"/>
    <w:rsid w:val="00DD184F"/>
    <w:rsid w:val="00DD1FB1"/>
    <w:rsid w:val="00DD292D"/>
    <w:rsid w:val="00DD3343"/>
    <w:rsid w:val="00DD346B"/>
    <w:rsid w:val="00DD3B91"/>
    <w:rsid w:val="00DD4202"/>
    <w:rsid w:val="00DD45E9"/>
    <w:rsid w:val="00DD46CA"/>
    <w:rsid w:val="00DD4A14"/>
    <w:rsid w:val="00DD4B70"/>
    <w:rsid w:val="00DD4EB1"/>
    <w:rsid w:val="00DD5433"/>
    <w:rsid w:val="00DD64D7"/>
    <w:rsid w:val="00DD6E39"/>
    <w:rsid w:val="00DD713A"/>
    <w:rsid w:val="00DD7A7A"/>
    <w:rsid w:val="00DD7B56"/>
    <w:rsid w:val="00DE1A8B"/>
    <w:rsid w:val="00DE1C2A"/>
    <w:rsid w:val="00DE22E9"/>
    <w:rsid w:val="00DE4543"/>
    <w:rsid w:val="00DE45C7"/>
    <w:rsid w:val="00DE4A63"/>
    <w:rsid w:val="00DE5C2E"/>
    <w:rsid w:val="00DE648C"/>
    <w:rsid w:val="00DE6CCB"/>
    <w:rsid w:val="00DE73B5"/>
    <w:rsid w:val="00DF0433"/>
    <w:rsid w:val="00DF0B01"/>
    <w:rsid w:val="00DF1914"/>
    <w:rsid w:val="00DF19C6"/>
    <w:rsid w:val="00DF238C"/>
    <w:rsid w:val="00DF2C17"/>
    <w:rsid w:val="00DF42F2"/>
    <w:rsid w:val="00DF6F81"/>
    <w:rsid w:val="00E00D96"/>
    <w:rsid w:val="00E01B6F"/>
    <w:rsid w:val="00E02008"/>
    <w:rsid w:val="00E033B6"/>
    <w:rsid w:val="00E03942"/>
    <w:rsid w:val="00E03F9D"/>
    <w:rsid w:val="00E05433"/>
    <w:rsid w:val="00E066A0"/>
    <w:rsid w:val="00E06AFD"/>
    <w:rsid w:val="00E10201"/>
    <w:rsid w:val="00E10924"/>
    <w:rsid w:val="00E152EA"/>
    <w:rsid w:val="00E153E7"/>
    <w:rsid w:val="00E16885"/>
    <w:rsid w:val="00E16B61"/>
    <w:rsid w:val="00E176CB"/>
    <w:rsid w:val="00E20214"/>
    <w:rsid w:val="00E20293"/>
    <w:rsid w:val="00E21EEF"/>
    <w:rsid w:val="00E226CF"/>
    <w:rsid w:val="00E24454"/>
    <w:rsid w:val="00E25F67"/>
    <w:rsid w:val="00E30497"/>
    <w:rsid w:val="00E30B58"/>
    <w:rsid w:val="00E32BF9"/>
    <w:rsid w:val="00E33214"/>
    <w:rsid w:val="00E3396E"/>
    <w:rsid w:val="00E34527"/>
    <w:rsid w:val="00E368F9"/>
    <w:rsid w:val="00E37D30"/>
    <w:rsid w:val="00E40122"/>
    <w:rsid w:val="00E40503"/>
    <w:rsid w:val="00E40E57"/>
    <w:rsid w:val="00E4120B"/>
    <w:rsid w:val="00E418F2"/>
    <w:rsid w:val="00E41B58"/>
    <w:rsid w:val="00E41BBB"/>
    <w:rsid w:val="00E41DB7"/>
    <w:rsid w:val="00E4317B"/>
    <w:rsid w:val="00E43631"/>
    <w:rsid w:val="00E4482E"/>
    <w:rsid w:val="00E448BF"/>
    <w:rsid w:val="00E44CE1"/>
    <w:rsid w:val="00E45DF2"/>
    <w:rsid w:val="00E465F4"/>
    <w:rsid w:val="00E5020B"/>
    <w:rsid w:val="00E5050C"/>
    <w:rsid w:val="00E519E5"/>
    <w:rsid w:val="00E5268D"/>
    <w:rsid w:val="00E52BA4"/>
    <w:rsid w:val="00E54004"/>
    <w:rsid w:val="00E5516B"/>
    <w:rsid w:val="00E55421"/>
    <w:rsid w:val="00E572B7"/>
    <w:rsid w:val="00E57A38"/>
    <w:rsid w:val="00E6232D"/>
    <w:rsid w:val="00E6252D"/>
    <w:rsid w:val="00E64132"/>
    <w:rsid w:val="00E643F5"/>
    <w:rsid w:val="00E65205"/>
    <w:rsid w:val="00E66045"/>
    <w:rsid w:val="00E66D04"/>
    <w:rsid w:val="00E71E0E"/>
    <w:rsid w:val="00E75662"/>
    <w:rsid w:val="00E75C92"/>
    <w:rsid w:val="00E75F65"/>
    <w:rsid w:val="00E774A0"/>
    <w:rsid w:val="00E77926"/>
    <w:rsid w:val="00E77ABD"/>
    <w:rsid w:val="00E8001A"/>
    <w:rsid w:val="00E80615"/>
    <w:rsid w:val="00E8234E"/>
    <w:rsid w:val="00E82C5F"/>
    <w:rsid w:val="00E830BC"/>
    <w:rsid w:val="00E837C4"/>
    <w:rsid w:val="00E84C44"/>
    <w:rsid w:val="00E85D65"/>
    <w:rsid w:val="00E86A09"/>
    <w:rsid w:val="00E86F63"/>
    <w:rsid w:val="00E87ADC"/>
    <w:rsid w:val="00E87B78"/>
    <w:rsid w:val="00E91373"/>
    <w:rsid w:val="00E913C1"/>
    <w:rsid w:val="00E918CF"/>
    <w:rsid w:val="00E9240E"/>
    <w:rsid w:val="00E93DE8"/>
    <w:rsid w:val="00E9641E"/>
    <w:rsid w:val="00E978C7"/>
    <w:rsid w:val="00E97927"/>
    <w:rsid w:val="00E97EFC"/>
    <w:rsid w:val="00EA0930"/>
    <w:rsid w:val="00EA2B26"/>
    <w:rsid w:val="00EA350F"/>
    <w:rsid w:val="00EA36C7"/>
    <w:rsid w:val="00EA4106"/>
    <w:rsid w:val="00EA505A"/>
    <w:rsid w:val="00EA50A9"/>
    <w:rsid w:val="00EA533B"/>
    <w:rsid w:val="00EA5464"/>
    <w:rsid w:val="00EA5CB2"/>
    <w:rsid w:val="00EA7E3B"/>
    <w:rsid w:val="00EB1E7B"/>
    <w:rsid w:val="00EB3AD3"/>
    <w:rsid w:val="00EB3CC5"/>
    <w:rsid w:val="00EB3FB6"/>
    <w:rsid w:val="00EB4F52"/>
    <w:rsid w:val="00EC12F3"/>
    <w:rsid w:val="00EC2C72"/>
    <w:rsid w:val="00EC2D4A"/>
    <w:rsid w:val="00EC3A36"/>
    <w:rsid w:val="00EC3DD0"/>
    <w:rsid w:val="00EC4313"/>
    <w:rsid w:val="00EC441D"/>
    <w:rsid w:val="00EC47F0"/>
    <w:rsid w:val="00EC5710"/>
    <w:rsid w:val="00EC652A"/>
    <w:rsid w:val="00EC6C2E"/>
    <w:rsid w:val="00EC7447"/>
    <w:rsid w:val="00EC793B"/>
    <w:rsid w:val="00ED1A6E"/>
    <w:rsid w:val="00ED2B9F"/>
    <w:rsid w:val="00ED42A8"/>
    <w:rsid w:val="00ED4345"/>
    <w:rsid w:val="00ED61B5"/>
    <w:rsid w:val="00ED6C98"/>
    <w:rsid w:val="00ED6C9F"/>
    <w:rsid w:val="00ED7CDA"/>
    <w:rsid w:val="00EE05B7"/>
    <w:rsid w:val="00EE3515"/>
    <w:rsid w:val="00EE3537"/>
    <w:rsid w:val="00EE3958"/>
    <w:rsid w:val="00EE3E2D"/>
    <w:rsid w:val="00EE41BE"/>
    <w:rsid w:val="00EE4239"/>
    <w:rsid w:val="00EE579A"/>
    <w:rsid w:val="00EE5D8F"/>
    <w:rsid w:val="00EE6757"/>
    <w:rsid w:val="00EE6D65"/>
    <w:rsid w:val="00EE716C"/>
    <w:rsid w:val="00EE7FA3"/>
    <w:rsid w:val="00EF16F3"/>
    <w:rsid w:val="00EF1BF1"/>
    <w:rsid w:val="00EF2B52"/>
    <w:rsid w:val="00EF3566"/>
    <w:rsid w:val="00EF3744"/>
    <w:rsid w:val="00EF4260"/>
    <w:rsid w:val="00EF4FB7"/>
    <w:rsid w:val="00EF60E6"/>
    <w:rsid w:val="00EF7981"/>
    <w:rsid w:val="00F00852"/>
    <w:rsid w:val="00F019E7"/>
    <w:rsid w:val="00F01BB5"/>
    <w:rsid w:val="00F03AF3"/>
    <w:rsid w:val="00F055B0"/>
    <w:rsid w:val="00F11541"/>
    <w:rsid w:val="00F11B02"/>
    <w:rsid w:val="00F12242"/>
    <w:rsid w:val="00F12D73"/>
    <w:rsid w:val="00F13423"/>
    <w:rsid w:val="00F220CD"/>
    <w:rsid w:val="00F22654"/>
    <w:rsid w:val="00F22713"/>
    <w:rsid w:val="00F22DD2"/>
    <w:rsid w:val="00F22F59"/>
    <w:rsid w:val="00F24EAE"/>
    <w:rsid w:val="00F25D02"/>
    <w:rsid w:val="00F2624C"/>
    <w:rsid w:val="00F2680C"/>
    <w:rsid w:val="00F27202"/>
    <w:rsid w:val="00F27858"/>
    <w:rsid w:val="00F27E51"/>
    <w:rsid w:val="00F27FB7"/>
    <w:rsid w:val="00F30355"/>
    <w:rsid w:val="00F31031"/>
    <w:rsid w:val="00F327D3"/>
    <w:rsid w:val="00F332AA"/>
    <w:rsid w:val="00F35E82"/>
    <w:rsid w:val="00F36264"/>
    <w:rsid w:val="00F3782A"/>
    <w:rsid w:val="00F40584"/>
    <w:rsid w:val="00F40C6A"/>
    <w:rsid w:val="00F43ECE"/>
    <w:rsid w:val="00F441BC"/>
    <w:rsid w:val="00F445A9"/>
    <w:rsid w:val="00F44C1E"/>
    <w:rsid w:val="00F461D1"/>
    <w:rsid w:val="00F469E4"/>
    <w:rsid w:val="00F47E40"/>
    <w:rsid w:val="00F504AE"/>
    <w:rsid w:val="00F5148B"/>
    <w:rsid w:val="00F532B7"/>
    <w:rsid w:val="00F562E4"/>
    <w:rsid w:val="00F563E6"/>
    <w:rsid w:val="00F6036A"/>
    <w:rsid w:val="00F61031"/>
    <w:rsid w:val="00F610EC"/>
    <w:rsid w:val="00F61647"/>
    <w:rsid w:val="00F623CE"/>
    <w:rsid w:val="00F651F3"/>
    <w:rsid w:val="00F65AB1"/>
    <w:rsid w:val="00F65D68"/>
    <w:rsid w:val="00F663A2"/>
    <w:rsid w:val="00F67D71"/>
    <w:rsid w:val="00F7057F"/>
    <w:rsid w:val="00F714AD"/>
    <w:rsid w:val="00F7467F"/>
    <w:rsid w:val="00F75154"/>
    <w:rsid w:val="00F75264"/>
    <w:rsid w:val="00F75282"/>
    <w:rsid w:val="00F75D83"/>
    <w:rsid w:val="00F76980"/>
    <w:rsid w:val="00F77370"/>
    <w:rsid w:val="00F7748E"/>
    <w:rsid w:val="00F77F64"/>
    <w:rsid w:val="00F81107"/>
    <w:rsid w:val="00F81634"/>
    <w:rsid w:val="00F81918"/>
    <w:rsid w:val="00F81D2C"/>
    <w:rsid w:val="00F82329"/>
    <w:rsid w:val="00F82403"/>
    <w:rsid w:val="00F8253B"/>
    <w:rsid w:val="00F82C55"/>
    <w:rsid w:val="00F845F6"/>
    <w:rsid w:val="00F85B6B"/>
    <w:rsid w:val="00F85F41"/>
    <w:rsid w:val="00F86B5E"/>
    <w:rsid w:val="00F879F3"/>
    <w:rsid w:val="00F9002D"/>
    <w:rsid w:val="00F9072B"/>
    <w:rsid w:val="00F9123F"/>
    <w:rsid w:val="00F913C9"/>
    <w:rsid w:val="00F91B6C"/>
    <w:rsid w:val="00F934F5"/>
    <w:rsid w:val="00F9386E"/>
    <w:rsid w:val="00F94F3C"/>
    <w:rsid w:val="00F95119"/>
    <w:rsid w:val="00F9573B"/>
    <w:rsid w:val="00F9718A"/>
    <w:rsid w:val="00F973E9"/>
    <w:rsid w:val="00F9766C"/>
    <w:rsid w:val="00FA1E96"/>
    <w:rsid w:val="00FA270F"/>
    <w:rsid w:val="00FA29E4"/>
    <w:rsid w:val="00FA310E"/>
    <w:rsid w:val="00FA4A84"/>
    <w:rsid w:val="00FA5288"/>
    <w:rsid w:val="00FA5A56"/>
    <w:rsid w:val="00FA5BC6"/>
    <w:rsid w:val="00FA67F9"/>
    <w:rsid w:val="00FB1A2A"/>
    <w:rsid w:val="00FB1F91"/>
    <w:rsid w:val="00FB20EA"/>
    <w:rsid w:val="00FB2877"/>
    <w:rsid w:val="00FB397F"/>
    <w:rsid w:val="00FB3F4E"/>
    <w:rsid w:val="00FB40AC"/>
    <w:rsid w:val="00FB43FA"/>
    <w:rsid w:val="00FB44DA"/>
    <w:rsid w:val="00FB4CE8"/>
    <w:rsid w:val="00FB5365"/>
    <w:rsid w:val="00FB62F2"/>
    <w:rsid w:val="00FB79B9"/>
    <w:rsid w:val="00FC0CFD"/>
    <w:rsid w:val="00FC1E36"/>
    <w:rsid w:val="00FC41F2"/>
    <w:rsid w:val="00FC43B8"/>
    <w:rsid w:val="00FC4659"/>
    <w:rsid w:val="00FC5025"/>
    <w:rsid w:val="00FC5213"/>
    <w:rsid w:val="00FC726B"/>
    <w:rsid w:val="00FD0D76"/>
    <w:rsid w:val="00FD187F"/>
    <w:rsid w:val="00FD40E2"/>
    <w:rsid w:val="00FD4EBA"/>
    <w:rsid w:val="00FD5DCA"/>
    <w:rsid w:val="00FD5E57"/>
    <w:rsid w:val="00FD6D1B"/>
    <w:rsid w:val="00FD7115"/>
    <w:rsid w:val="00FE0150"/>
    <w:rsid w:val="00FE08A4"/>
    <w:rsid w:val="00FE08D3"/>
    <w:rsid w:val="00FE206C"/>
    <w:rsid w:val="00FE36E5"/>
    <w:rsid w:val="00FE58BE"/>
    <w:rsid w:val="00FE5AA1"/>
    <w:rsid w:val="00FE6003"/>
    <w:rsid w:val="00FE6752"/>
    <w:rsid w:val="00FE687B"/>
    <w:rsid w:val="00FE6916"/>
    <w:rsid w:val="00FF01E3"/>
    <w:rsid w:val="00FF0DB4"/>
    <w:rsid w:val="00FF0E56"/>
    <w:rsid w:val="00FF16DD"/>
    <w:rsid w:val="00FF2462"/>
    <w:rsid w:val="00FF2CEE"/>
    <w:rsid w:val="00FF3234"/>
    <w:rsid w:val="00FF3394"/>
    <w:rsid w:val="00FF3BD4"/>
    <w:rsid w:val="00FF4A6D"/>
    <w:rsid w:val="00FF6A6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A4227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B667AB"/>
    <w:pPr>
      <w:spacing w:line="320" w:lineRule="exact"/>
      <w:outlineLvl w:val="1"/>
    </w:pPr>
    <w:rPr>
      <w:rFonts w:asciiTheme="minorHAnsi" w:hAnsiTheme="minorHAnsi"/>
      <w:b/>
      <w:color w:val="auto"/>
      <w:sz w:val="22"/>
      <w:szCs w:val="22"/>
    </w:rPr>
  </w:style>
  <w:style w:type="paragraph" w:styleId="Heading3">
    <w:name w:val="heading 3"/>
    <w:basedOn w:val="Heading2"/>
    <w:next w:val="Normal"/>
    <w:link w:val="Heading3Char"/>
    <w:qFormat/>
    <w:rsid w:val="00496A00"/>
    <w:pPr>
      <w:spacing w:after="120" w:line="240" w:lineRule="auto"/>
      <w:jc w:val="both"/>
      <w:outlineLvl w:val="2"/>
    </w:pPr>
    <w:rPr>
      <w:color w:val="000000" w:themeColor="text1"/>
      <w:kern w:val="0"/>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B667AB"/>
    <w:rPr>
      <w:rFonts w:asciiTheme="minorHAnsi" w:hAnsiTheme="minorHAnsi"/>
      <w:b/>
      <w:kern w:val="32"/>
      <w:sz w:val="22"/>
      <w:szCs w:val="22"/>
    </w:rPr>
  </w:style>
  <w:style w:type="character" w:customStyle="1" w:styleId="Heading3Char">
    <w:name w:val="Heading 3 Char"/>
    <w:basedOn w:val="DefaultParagraphFont"/>
    <w:link w:val="Heading3"/>
    <w:rsid w:val="00496A00"/>
    <w:rPr>
      <w:rFonts w:asciiTheme="minorHAnsi" w:hAnsiTheme="minorHAnsi"/>
      <w:b/>
      <w:color w:val="000000" w:themeColor="text1"/>
      <w:sz w:val="22"/>
      <w:szCs w:val="22"/>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uiPriority w:val="99"/>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semiHidden/>
    <w:rsid w:val="00DD45E9"/>
    <w:rPr>
      <w:sz w:val="20"/>
      <w:szCs w:val="20"/>
    </w:rPr>
  </w:style>
  <w:style w:type="character" w:customStyle="1" w:styleId="CommentTextChar1">
    <w:name w:val="Comment Text Char1"/>
    <w:basedOn w:val="DefaultParagraphFont"/>
    <w:link w:val="CommentText"/>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val="0"/>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semiHidden/>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5159B6"/>
    <w:rPr>
      <w:sz w:val="20"/>
    </w:rPr>
  </w:style>
  <w:style w:type="character" w:customStyle="1" w:styleId="EndnoteTextChar">
    <w:name w:val="Endnote Text Char"/>
    <w:basedOn w:val="DefaultParagraphFont"/>
    <w:link w:val="EndnoteText"/>
    <w:uiPriority w:val="99"/>
    <w:rsid w:val="005159B6"/>
    <w:rPr>
      <w:rFonts w:cs="Times-Roman"/>
      <w:color w:val="000000"/>
      <w:szCs w:val="24"/>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A35F29"/>
    <w:pPr>
      <w:spacing w:before="120"/>
    </w:pPr>
    <w:rPr>
      <w:rFonts w:asciiTheme="minorHAnsi" w:hAnsiTheme="minorHAnsi"/>
      <w:b/>
    </w:rPr>
  </w:style>
  <w:style w:type="paragraph" w:styleId="TOC2">
    <w:name w:val="toc 2"/>
    <w:basedOn w:val="Normal"/>
    <w:next w:val="Normal"/>
    <w:autoRedefine/>
    <w:uiPriority w:val="39"/>
    <w:rsid w:val="000C311C"/>
    <w:pPr>
      <w:ind w:left="240"/>
    </w:pPr>
    <w:rPr>
      <w:rFonts w:asciiTheme="minorHAnsi" w:hAnsiTheme="minorHAnsi"/>
      <w:b/>
      <w:sz w:val="22"/>
      <w:szCs w:val="22"/>
    </w:rPr>
  </w:style>
  <w:style w:type="paragraph" w:styleId="TOC3">
    <w:name w:val="toc 3"/>
    <w:basedOn w:val="Normal"/>
    <w:next w:val="Normal"/>
    <w:autoRedefine/>
    <w:uiPriority w:val="39"/>
    <w:rsid w:val="000C311C"/>
    <w:pPr>
      <w:ind w:left="480"/>
    </w:pPr>
    <w:rPr>
      <w:rFonts w:asciiTheme="minorHAnsi" w:hAnsiTheme="minorHAnsi"/>
      <w:sz w:val="22"/>
      <w:szCs w:val="22"/>
    </w:rPr>
  </w:style>
  <w:style w:type="paragraph" w:styleId="TOC4">
    <w:name w:val="toc 4"/>
    <w:basedOn w:val="Normal"/>
    <w:next w:val="Normal"/>
    <w:autoRedefine/>
    <w:rsid w:val="000C311C"/>
    <w:pPr>
      <w:ind w:left="720"/>
    </w:pPr>
    <w:rPr>
      <w:rFonts w:asciiTheme="minorHAnsi" w:hAnsiTheme="minorHAnsi"/>
      <w:sz w:val="20"/>
      <w:szCs w:val="20"/>
    </w:rPr>
  </w:style>
  <w:style w:type="paragraph" w:styleId="TOC5">
    <w:name w:val="toc 5"/>
    <w:basedOn w:val="Normal"/>
    <w:next w:val="Normal"/>
    <w:autoRedefine/>
    <w:rsid w:val="000C311C"/>
    <w:pPr>
      <w:ind w:left="960"/>
    </w:pPr>
    <w:rPr>
      <w:rFonts w:asciiTheme="minorHAnsi" w:hAnsiTheme="minorHAnsi"/>
      <w:sz w:val="20"/>
      <w:szCs w:val="20"/>
    </w:rPr>
  </w:style>
  <w:style w:type="paragraph" w:styleId="TOC6">
    <w:name w:val="toc 6"/>
    <w:basedOn w:val="Normal"/>
    <w:next w:val="Normal"/>
    <w:autoRedefine/>
    <w:rsid w:val="000C311C"/>
    <w:pPr>
      <w:ind w:left="1200"/>
    </w:pPr>
    <w:rPr>
      <w:rFonts w:asciiTheme="minorHAnsi" w:hAnsiTheme="minorHAnsi"/>
      <w:sz w:val="20"/>
      <w:szCs w:val="20"/>
    </w:rPr>
  </w:style>
  <w:style w:type="paragraph" w:styleId="TOC7">
    <w:name w:val="toc 7"/>
    <w:basedOn w:val="Normal"/>
    <w:next w:val="Normal"/>
    <w:autoRedefine/>
    <w:rsid w:val="000C311C"/>
    <w:pPr>
      <w:ind w:left="1440"/>
    </w:pPr>
    <w:rPr>
      <w:rFonts w:asciiTheme="minorHAnsi" w:hAnsiTheme="minorHAnsi"/>
      <w:sz w:val="20"/>
      <w:szCs w:val="20"/>
    </w:rPr>
  </w:style>
  <w:style w:type="paragraph" w:styleId="TOC8">
    <w:name w:val="toc 8"/>
    <w:basedOn w:val="Normal"/>
    <w:next w:val="Normal"/>
    <w:autoRedefine/>
    <w:rsid w:val="000C311C"/>
    <w:pPr>
      <w:ind w:left="1680"/>
    </w:pPr>
    <w:rPr>
      <w:rFonts w:asciiTheme="minorHAnsi" w:hAnsiTheme="minorHAnsi"/>
      <w:sz w:val="20"/>
      <w:szCs w:val="20"/>
    </w:rPr>
  </w:style>
  <w:style w:type="paragraph" w:styleId="TOC9">
    <w:name w:val="toc 9"/>
    <w:basedOn w:val="Normal"/>
    <w:next w:val="Normal"/>
    <w:autoRedefine/>
    <w:rsid w:val="000C311C"/>
    <w:pPr>
      <w:ind w:left="1920"/>
    </w:pPr>
    <w:rPr>
      <w:rFonts w:asciiTheme="minorHAnsi" w:hAnsiTheme="minorHAnsi"/>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uiPriority w:val="22"/>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C46139"/>
    <w:rPr>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uiPriority w:val="39"/>
    <w:qFormat/>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F7467F"/>
    <w:pPr>
      <w:numPr>
        <w:numId w:val="0"/>
      </w:numPr>
      <w:tabs>
        <w:tab w:val="left" w:pos="1530"/>
      </w:tabs>
      <w:spacing w:after="0"/>
      <w:ind w:left="135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1"/>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557BA5"/>
    <w:pPr>
      <w:ind w:left="994"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customStyle="1" w:styleId="bulletsiiiiii">
    <w:name w:val="bullets i ii iii"/>
    <w:basedOn w:val="bullets-123"/>
    <w:qFormat/>
    <w:rsid w:val="00732CE6"/>
    <w:pPr>
      <w:tabs>
        <w:tab w:val="clear" w:pos="1530"/>
      </w:tabs>
      <w:spacing w:after="120"/>
      <w:ind w:left="1980" w:hanging="720"/>
    </w:pPr>
  </w:style>
  <w:style w:type="paragraph" w:styleId="NoSpacing">
    <w:name w:val="No Spacing"/>
    <w:uiPriority w:val="1"/>
    <w:qFormat/>
    <w:rsid w:val="00732CE6"/>
    <w:rPr>
      <w:rFonts w:ascii="Calibri" w:eastAsia="Calibri" w:hAnsi="Calibri"/>
      <w:sz w:val="22"/>
      <w:szCs w:val="22"/>
    </w:rPr>
  </w:style>
  <w:style w:type="paragraph" w:customStyle="1" w:styleId="CM159">
    <w:name w:val="CM159"/>
    <w:basedOn w:val="Normal"/>
    <w:next w:val="Normal"/>
    <w:uiPriority w:val="99"/>
    <w:rsid w:val="00B107BD"/>
    <w:pPr>
      <w:autoSpaceDE w:val="0"/>
      <w:autoSpaceDN w:val="0"/>
      <w:adjustRightInd w:val="0"/>
      <w:spacing w:line="240" w:lineRule="auto"/>
    </w:pPr>
    <w:rPr>
      <w:rFonts w:ascii="FCBNA J+ Palatino" w:eastAsia="Calibri" w:hAnsi="FCBNA J+ Palatino"/>
    </w:rPr>
  </w:style>
  <w:style w:type="character" w:customStyle="1" w:styleId="apple-converted-space">
    <w:name w:val="apple-converted-space"/>
    <w:basedOn w:val="DefaultParagraphFont"/>
    <w:rsid w:val="002714C2"/>
  </w:style>
  <w:style w:type="paragraph" w:customStyle="1" w:styleId="Default">
    <w:name w:val="Default"/>
    <w:rsid w:val="001A2693"/>
    <w:pPr>
      <w:widowControl w:val="0"/>
      <w:autoSpaceDE w:val="0"/>
      <w:autoSpaceDN w:val="0"/>
      <w:adjustRightInd w:val="0"/>
    </w:pPr>
    <w:rPr>
      <w:rFonts w:ascii="Calibri" w:hAnsi="Calibri" w:cs="Calibri"/>
      <w:color w:val="000000"/>
    </w:rPr>
  </w:style>
  <w:style w:type="table" w:styleId="TableGrid">
    <w:name w:val="Table Grid"/>
    <w:basedOn w:val="TableNormal"/>
    <w:uiPriority w:val="59"/>
    <w:rsid w:val="00BC5758"/>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673127"/>
    <w:pPr>
      <w:spacing w:after="20" w:line="240" w:lineRule="auto"/>
    </w:pPr>
    <w:rPr>
      <w:rFonts w:eastAsiaTheme="minorHAnsi"/>
      <w:sz w:val="17"/>
      <w:szCs w:val="17"/>
    </w:rPr>
  </w:style>
  <w:style w:type="paragraph" w:customStyle="1" w:styleId="p4">
    <w:name w:val="p4"/>
    <w:basedOn w:val="Normal"/>
    <w:rsid w:val="00673127"/>
    <w:pPr>
      <w:spacing w:line="240" w:lineRule="auto"/>
    </w:pPr>
    <w:rPr>
      <w:rFonts w:eastAsiaTheme="minorHAnsi"/>
      <w:sz w:val="17"/>
      <w:szCs w:val="17"/>
    </w:rPr>
  </w:style>
  <w:style w:type="paragraph" w:customStyle="1" w:styleId="p5">
    <w:name w:val="p5"/>
    <w:basedOn w:val="Normal"/>
    <w:rsid w:val="00673127"/>
    <w:pPr>
      <w:spacing w:after="18" w:line="240" w:lineRule="auto"/>
    </w:pPr>
    <w:rPr>
      <w:rFonts w:eastAsiaTheme="minorHAnsi"/>
      <w:sz w:val="17"/>
      <w:szCs w:val="17"/>
    </w:rPr>
  </w:style>
  <w:style w:type="character" w:customStyle="1" w:styleId="s1">
    <w:name w:val="s1"/>
    <w:basedOn w:val="DefaultParagraphFont"/>
    <w:rsid w:val="00673127"/>
    <w:rPr>
      <w:rFonts w:ascii="Times New Roman" w:hAnsi="Times New Roman" w:cs="Times New Roman" w:hint="default"/>
      <w:sz w:val="17"/>
      <w:szCs w:val="17"/>
    </w:rPr>
  </w:style>
  <w:style w:type="paragraph" w:styleId="Revision">
    <w:name w:val="Revision"/>
    <w:hidden/>
    <w:semiHidden/>
    <w:rsid w:val="003224A7"/>
  </w:style>
  <w:style w:type="paragraph" w:customStyle="1" w:styleId="p1">
    <w:name w:val="p1"/>
    <w:basedOn w:val="Normal"/>
    <w:rsid w:val="008A6FB9"/>
    <w:pPr>
      <w:spacing w:line="240" w:lineRule="auto"/>
    </w:pPr>
    <w:rPr>
      <w:rFonts w:ascii="Helvetica" w:hAnsi="Helvetica"/>
      <w:sz w:val="16"/>
      <w:szCs w:val="16"/>
    </w:rPr>
  </w:style>
  <w:style w:type="paragraph" w:customStyle="1" w:styleId="p2">
    <w:name w:val="p2"/>
    <w:basedOn w:val="Normal"/>
    <w:rsid w:val="0057771D"/>
    <w:pPr>
      <w:spacing w:line="240" w:lineRule="auto"/>
    </w:pPr>
    <w:rPr>
      <w:sz w:val="16"/>
      <w:szCs w:val="16"/>
    </w:rPr>
  </w:style>
  <w:style w:type="paragraph" w:styleId="Bibliography">
    <w:name w:val="Bibliography"/>
    <w:basedOn w:val="Normal"/>
    <w:next w:val="Normal"/>
    <w:uiPriority w:val="37"/>
    <w:unhideWhenUsed/>
    <w:rsid w:val="00B353F0"/>
    <w:pPr>
      <w:tabs>
        <w:tab w:val="left" w:pos="500"/>
      </w:tabs>
      <w:spacing w:after="240" w:line="240" w:lineRule="exact"/>
      <w:ind w:left="504" w:hanging="504"/>
    </w:pPr>
  </w:style>
  <w:style w:type="paragraph" w:customStyle="1" w:styleId="font8">
    <w:name w:val="font_8"/>
    <w:basedOn w:val="Normal"/>
    <w:rsid w:val="004F1717"/>
    <w:pPr>
      <w:spacing w:before="100" w:beforeAutospacing="1" w:after="100" w:afterAutospacing="1" w:line="240" w:lineRule="auto"/>
    </w:pPr>
    <w:rPr>
      <w:rFonts w:ascii="Times" w:hAnsi="Times"/>
      <w:sz w:val="20"/>
      <w:szCs w:val="20"/>
    </w:rPr>
  </w:style>
  <w:style w:type="paragraph" w:customStyle="1" w:styleId="smtxt">
    <w:name w:val="smtxt"/>
    <w:basedOn w:val="Normal"/>
    <w:rsid w:val="002D7CAB"/>
    <w:pPr>
      <w:spacing w:before="100" w:beforeAutospacing="1" w:after="100" w:afterAutospacing="1" w:line="240" w:lineRule="auto"/>
    </w:pPr>
    <w:rPr>
      <w:rFonts w:ascii="Times" w:hAnsi="Times"/>
      <w:sz w:val="20"/>
      <w:szCs w:val="20"/>
    </w:rPr>
  </w:style>
  <w:style w:type="character" w:customStyle="1" w:styleId="jrnl">
    <w:name w:val="jrnl"/>
    <w:basedOn w:val="DefaultParagraphFont"/>
    <w:rsid w:val="00624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2529">
      <w:bodyDiv w:val="1"/>
      <w:marLeft w:val="0"/>
      <w:marRight w:val="0"/>
      <w:marTop w:val="0"/>
      <w:marBottom w:val="0"/>
      <w:divBdr>
        <w:top w:val="none" w:sz="0" w:space="0" w:color="auto"/>
        <w:left w:val="none" w:sz="0" w:space="0" w:color="auto"/>
        <w:bottom w:val="none" w:sz="0" w:space="0" w:color="auto"/>
        <w:right w:val="none" w:sz="0" w:space="0" w:color="auto"/>
      </w:divBdr>
      <w:divsChild>
        <w:div w:id="1514567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68723">
      <w:bodyDiv w:val="1"/>
      <w:marLeft w:val="0"/>
      <w:marRight w:val="0"/>
      <w:marTop w:val="0"/>
      <w:marBottom w:val="0"/>
      <w:divBdr>
        <w:top w:val="none" w:sz="0" w:space="0" w:color="auto"/>
        <w:left w:val="none" w:sz="0" w:space="0" w:color="auto"/>
        <w:bottom w:val="none" w:sz="0" w:space="0" w:color="auto"/>
        <w:right w:val="none" w:sz="0" w:space="0" w:color="auto"/>
      </w:divBdr>
    </w:div>
    <w:div w:id="43337782">
      <w:bodyDiv w:val="1"/>
      <w:marLeft w:val="0"/>
      <w:marRight w:val="0"/>
      <w:marTop w:val="0"/>
      <w:marBottom w:val="0"/>
      <w:divBdr>
        <w:top w:val="none" w:sz="0" w:space="0" w:color="auto"/>
        <w:left w:val="none" w:sz="0" w:space="0" w:color="auto"/>
        <w:bottom w:val="none" w:sz="0" w:space="0" w:color="auto"/>
        <w:right w:val="none" w:sz="0" w:space="0" w:color="auto"/>
      </w:divBdr>
    </w:div>
    <w:div w:id="68504606">
      <w:bodyDiv w:val="1"/>
      <w:marLeft w:val="0"/>
      <w:marRight w:val="0"/>
      <w:marTop w:val="0"/>
      <w:marBottom w:val="0"/>
      <w:divBdr>
        <w:top w:val="none" w:sz="0" w:space="0" w:color="auto"/>
        <w:left w:val="none" w:sz="0" w:space="0" w:color="auto"/>
        <w:bottom w:val="none" w:sz="0" w:space="0" w:color="auto"/>
        <w:right w:val="none" w:sz="0" w:space="0" w:color="auto"/>
      </w:divBdr>
    </w:div>
    <w:div w:id="130902901">
      <w:bodyDiv w:val="1"/>
      <w:marLeft w:val="0"/>
      <w:marRight w:val="0"/>
      <w:marTop w:val="0"/>
      <w:marBottom w:val="0"/>
      <w:divBdr>
        <w:top w:val="none" w:sz="0" w:space="0" w:color="auto"/>
        <w:left w:val="none" w:sz="0" w:space="0" w:color="auto"/>
        <w:bottom w:val="none" w:sz="0" w:space="0" w:color="auto"/>
        <w:right w:val="none" w:sz="0" w:space="0" w:color="auto"/>
      </w:divBdr>
    </w:div>
    <w:div w:id="154491168">
      <w:bodyDiv w:val="1"/>
      <w:marLeft w:val="0"/>
      <w:marRight w:val="0"/>
      <w:marTop w:val="0"/>
      <w:marBottom w:val="0"/>
      <w:divBdr>
        <w:top w:val="none" w:sz="0" w:space="0" w:color="auto"/>
        <w:left w:val="none" w:sz="0" w:space="0" w:color="auto"/>
        <w:bottom w:val="none" w:sz="0" w:space="0" w:color="auto"/>
        <w:right w:val="none" w:sz="0" w:space="0" w:color="auto"/>
      </w:divBdr>
    </w:div>
    <w:div w:id="171460772">
      <w:bodyDiv w:val="1"/>
      <w:marLeft w:val="0"/>
      <w:marRight w:val="0"/>
      <w:marTop w:val="0"/>
      <w:marBottom w:val="0"/>
      <w:divBdr>
        <w:top w:val="none" w:sz="0" w:space="0" w:color="auto"/>
        <w:left w:val="none" w:sz="0" w:space="0" w:color="auto"/>
        <w:bottom w:val="none" w:sz="0" w:space="0" w:color="auto"/>
        <w:right w:val="none" w:sz="0" w:space="0" w:color="auto"/>
      </w:divBdr>
    </w:div>
    <w:div w:id="207762083">
      <w:bodyDiv w:val="1"/>
      <w:marLeft w:val="0"/>
      <w:marRight w:val="0"/>
      <w:marTop w:val="0"/>
      <w:marBottom w:val="0"/>
      <w:divBdr>
        <w:top w:val="none" w:sz="0" w:space="0" w:color="auto"/>
        <w:left w:val="none" w:sz="0" w:space="0" w:color="auto"/>
        <w:bottom w:val="none" w:sz="0" w:space="0" w:color="auto"/>
        <w:right w:val="none" w:sz="0" w:space="0" w:color="auto"/>
      </w:divBdr>
    </w:div>
    <w:div w:id="221449965">
      <w:bodyDiv w:val="1"/>
      <w:marLeft w:val="0"/>
      <w:marRight w:val="0"/>
      <w:marTop w:val="0"/>
      <w:marBottom w:val="0"/>
      <w:divBdr>
        <w:top w:val="none" w:sz="0" w:space="0" w:color="auto"/>
        <w:left w:val="none" w:sz="0" w:space="0" w:color="auto"/>
        <w:bottom w:val="none" w:sz="0" w:space="0" w:color="auto"/>
        <w:right w:val="none" w:sz="0" w:space="0" w:color="auto"/>
      </w:divBdr>
    </w:div>
    <w:div w:id="253128806">
      <w:bodyDiv w:val="1"/>
      <w:marLeft w:val="0"/>
      <w:marRight w:val="0"/>
      <w:marTop w:val="0"/>
      <w:marBottom w:val="0"/>
      <w:divBdr>
        <w:top w:val="none" w:sz="0" w:space="0" w:color="auto"/>
        <w:left w:val="none" w:sz="0" w:space="0" w:color="auto"/>
        <w:bottom w:val="none" w:sz="0" w:space="0" w:color="auto"/>
        <w:right w:val="none" w:sz="0" w:space="0" w:color="auto"/>
      </w:divBdr>
    </w:div>
    <w:div w:id="276526171">
      <w:bodyDiv w:val="1"/>
      <w:marLeft w:val="0"/>
      <w:marRight w:val="0"/>
      <w:marTop w:val="0"/>
      <w:marBottom w:val="0"/>
      <w:divBdr>
        <w:top w:val="none" w:sz="0" w:space="0" w:color="auto"/>
        <w:left w:val="none" w:sz="0" w:space="0" w:color="auto"/>
        <w:bottom w:val="none" w:sz="0" w:space="0" w:color="auto"/>
        <w:right w:val="none" w:sz="0" w:space="0" w:color="auto"/>
      </w:divBdr>
    </w:div>
    <w:div w:id="303850221">
      <w:bodyDiv w:val="1"/>
      <w:marLeft w:val="0"/>
      <w:marRight w:val="0"/>
      <w:marTop w:val="0"/>
      <w:marBottom w:val="0"/>
      <w:divBdr>
        <w:top w:val="none" w:sz="0" w:space="0" w:color="auto"/>
        <w:left w:val="none" w:sz="0" w:space="0" w:color="auto"/>
        <w:bottom w:val="none" w:sz="0" w:space="0" w:color="auto"/>
        <w:right w:val="none" w:sz="0" w:space="0" w:color="auto"/>
      </w:divBdr>
    </w:div>
    <w:div w:id="304704871">
      <w:bodyDiv w:val="1"/>
      <w:marLeft w:val="0"/>
      <w:marRight w:val="0"/>
      <w:marTop w:val="0"/>
      <w:marBottom w:val="0"/>
      <w:divBdr>
        <w:top w:val="none" w:sz="0" w:space="0" w:color="auto"/>
        <w:left w:val="none" w:sz="0" w:space="0" w:color="auto"/>
        <w:bottom w:val="none" w:sz="0" w:space="0" w:color="auto"/>
        <w:right w:val="none" w:sz="0" w:space="0" w:color="auto"/>
      </w:divBdr>
    </w:div>
    <w:div w:id="306983416">
      <w:bodyDiv w:val="1"/>
      <w:marLeft w:val="0"/>
      <w:marRight w:val="0"/>
      <w:marTop w:val="0"/>
      <w:marBottom w:val="0"/>
      <w:divBdr>
        <w:top w:val="none" w:sz="0" w:space="0" w:color="auto"/>
        <w:left w:val="none" w:sz="0" w:space="0" w:color="auto"/>
        <w:bottom w:val="none" w:sz="0" w:space="0" w:color="auto"/>
        <w:right w:val="none" w:sz="0" w:space="0" w:color="auto"/>
      </w:divBdr>
    </w:div>
    <w:div w:id="312296396">
      <w:bodyDiv w:val="1"/>
      <w:marLeft w:val="0"/>
      <w:marRight w:val="0"/>
      <w:marTop w:val="0"/>
      <w:marBottom w:val="0"/>
      <w:divBdr>
        <w:top w:val="none" w:sz="0" w:space="0" w:color="auto"/>
        <w:left w:val="none" w:sz="0" w:space="0" w:color="auto"/>
        <w:bottom w:val="none" w:sz="0" w:space="0" w:color="auto"/>
        <w:right w:val="none" w:sz="0" w:space="0" w:color="auto"/>
      </w:divBdr>
    </w:div>
    <w:div w:id="324553742">
      <w:bodyDiv w:val="1"/>
      <w:marLeft w:val="0"/>
      <w:marRight w:val="0"/>
      <w:marTop w:val="0"/>
      <w:marBottom w:val="0"/>
      <w:divBdr>
        <w:top w:val="none" w:sz="0" w:space="0" w:color="auto"/>
        <w:left w:val="none" w:sz="0" w:space="0" w:color="auto"/>
        <w:bottom w:val="none" w:sz="0" w:space="0" w:color="auto"/>
        <w:right w:val="none" w:sz="0" w:space="0" w:color="auto"/>
      </w:divBdr>
    </w:div>
    <w:div w:id="388961356">
      <w:bodyDiv w:val="1"/>
      <w:marLeft w:val="0"/>
      <w:marRight w:val="0"/>
      <w:marTop w:val="0"/>
      <w:marBottom w:val="0"/>
      <w:divBdr>
        <w:top w:val="none" w:sz="0" w:space="0" w:color="auto"/>
        <w:left w:val="none" w:sz="0" w:space="0" w:color="auto"/>
        <w:bottom w:val="none" w:sz="0" w:space="0" w:color="auto"/>
        <w:right w:val="none" w:sz="0" w:space="0" w:color="auto"/>
      </w:divBdr>
    </w:div>
    <w:div w:id="402488769">
      <w:bodyDiv w:val="1"/>
      <w:marLeft w:val="0"/>
      <w:marRight w:val="0"/>
      <w:marTop w:val="0"/>
      <w:marBottom w:val="0"/>
      <w:divBdr>
        <w:top w:val="none" w:sz="0" w:space="0" w:color="auto"/>
        <w:left w:val="none" w:sz="0" w:space="0" w:color="auto"/>
        <w:bottom w:val="none" w:sz="0" w:space="0" w:color="auto"/>
        <w:right w:val="none" w:sz="0" w:space="0" w:color="auto"/>
      </w:divBdr>
    </w:div>
    <w:div w:id="416098557">
      <w:bodyDiv w:val="1"/>
      <w:marLeft w:val="0"/>
      <w:marRight w:val="0"/>
      <w:marTop w:val="0"/>
      <w:marBottom w:val="0"/>
      <w:divBdr>
        <w:top w:val="none" w:sz="0" w:space="0" w:color="auto"/>
        <w:left w:val="none" w:sz="0" w:space="0" w:color="auto"/>
        <w:bottom w:val="none" w:sz="0" w:space="0" w:color="auto"/>
        <w:right w:val="none" w:sz="0" w:space="0" w:color="auto"/>
      </w:divBdr>
    </w:div>
    <w:div w:id="473304409">
      <w:bodyDiv w:val="1"/>
      <w:marLeft w:val="0"/>
      <w:marRight w:val="0"/>
      <w:marTop w:val="0"/>
      <w:marBottom w:val="0"/>
      <w:divBdr>
        <w:top w:val="none" w:sz="0" w:space="0" w:color="auto"/>
        <w:left w:val="none" w:sz="0" w:space="0" w:color="auto"/>
        <w:bottom w:val="none" w:sz="0" w:space="0" w:color="auto"/>
        <w:right w:val="none" w:sz="0" w:space="0" w:color="auto"/>
      </w:divBdr>
    </w:div>
    <w:div w:id="539324697">
      <w:bodyDiv w:val="1"/>
      <w:marLeft w:val="0"/>
      <w:marRight w:val="0"/>
      <w:marTop w:val="0"/>
      <w:marBottom w:val="0"/>
      <w:divBdr>
        <w:top w:val="none" w:sz="0" w:space="0" w:color="auto"/>
        <w:left w:val="none" w:sz="0" w:space="0" w:color="auto"/>
        <w:bottom w:val="none" w:sz="0" w:space="0" w:color="auto"/>
        <w:right w:val="none" w:sz="0" w:space="0" w:color="auto"/>
      </w:divBdr>
    </w:div>
    <w:div w:id="607590845">
      <w:bodyDiv w:val="1"/>
      <w:marLeft w:val="0"/>
      <w:marRight w:val="0"/>
      <w:marTop w:val="0"/>
      <w:marBottom w:val="0"/>
      <w:divBdr>
        <w:top w:val="none" w:sz="0" w:space="0" w:color="auto"/>
        <w:left w:val="none" w:sz="0" w:space="0" w:color="auto"/>
        <w:bottom w:val="none" w:sz="0" w:space="0" w:color="auto"/>
        <w:right w:val="none" w:sz="0" w:space="0" w:color="auto"/>
      </w:divBdr>
    </w:div>
    <w:div w:id="608439293">
      <w:bodyDiv w:val="1"/>
      <w:marLeft w:val="0"/>
      <w:marRight w:val="0"/>
      <w:marTop w:val="0"/>
      <w:marBottom w:val="0"/>
      <w:divBdr>
        <w:top w:val="none" w:sz="0" w:space="0" w:color="auto"/>
        <w:left w:val="none" w:sz="0" w:space="0" w:color="auto"/>
        <w:bottom w:val="none" w:sz="0" w:space="0" w:color="auto"/>
        <w:right w:val="none" w:sz="0" w:space="0" w:color="auto"/>
      </w:divBdr>
    </w:div>
    <w:div w:id="623341758">
      <w:bodyDiv w:val="1"/>
      <w:marLeft w:val="0"/>
      <w:marRight w:val="0"/>
      <w:marTop w:val="0"/>
      <w:marBottom w:val="0"/>
      <w:divBdr>
        <w:top w:val="none" w:sz="0" w:space="0" w:color="auto"/>
        <w:left w:val="none" w:sz="0" w:space="0" w:color="auto"/>
        <w:bottom w:val="none" w:sz="0" w:space="0" w:color="auto"/>
        <w:right w:val="none" w:sz="0" w:space="0" w:color="auto"/>
      </w:divBdr>
    </w:div>
    <w:div w:id="640118599">
      <w:bodyDiv w:val="1"/>
      <w:marLeft w:val="0"/>
      <w:marRight w:val="0"/>
      <w:marTop w:val="0"/>
      <w:marBottom w:val="0"/>
      <w:divBdr>
        <w:top w:val="none" w:sz="0" w:space="0" w:color="auto"/>
        <w:left w:val="none" w:sz="0" w:space="0" w:color="auto"/>
        <w:bottom w:val="none" w:sz="0" w:space="0" w:color="auto"/>
        <w:right w:val="none" w:sz="0" w:space="0" w:color="auto"/>
      </w:divBdr>
    </w:div>
    <w:div w:id="642664118">
      <w:bodyDiv w:val="1"/>
      <w:marLeft w:val="0"/>
      <w:marRight w:val="0"/>
      <w:marTop w:val="0"/>
      <w:marBottom w:val="0"/>
      <w:divBdr>
        <w:top w:val="none" w:sz="0" w:space="0" w:color="auto"/>
        <w:left w:val="none" w:sz="0" w:space="0" w:color="auto"/>
        <w:bottom w:val="none" w:sz="0" w:space="0" w:color="auto"/>
        <w:right w:val="none" w:sz="0" w:space="0" w:color="auto"/>
      </w:divBdr>
    </w:div>
    <w:div w:id="658339684">
      <w:bodyDiv w:val="1"/>
      <w:marLeft w:val="0"/>
      <w:marRight w:val="0"/>
      <w:marTop w:val="0"/>
      <w:marBottom w:val="0"/>
      <w:divBdr>
        <w:top w:val="none" w:sz="0" w:space="0" w:color="auto"/>
        <w:left w:val="none" w:sz="0" w:space="0" w:color="auto"/>
        <w:bottom w:val="none" w:sz="0" w:space="0" w:color="auto"/>
        <w:right w:val="none" w:sz="0" w:space="0" w:color="auto"/>
      </w:divBdr>
      <w:divsChild>
        <w:div w:id="2095592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614824">
      <w:bodyDiv w:val="1"/>
      <w:marLeft w:val="0"/>
      <w:marRight w:val="0"/>
      <w:marTop w:val="0"/>
      <w:marBottom w:val="0"/>
      <w:divBdr>
        <w:top w:val="none" w:sz="0" w:space="0" w:color="auto"/>
        <w:left w:val="none" w:sz="0" w:space="0" w:color="auto"/>
        <w:bottom w:val="none" w:sz="0" w:space="0" w:color="auto"/>
        <w:right w:val="none" w:sz="0" w:space="0" w:color="auto"/>
      </w:divBdr>
    </w:div>
    <w:div w:id="698091001">
      <w:bodyDiv w:val="1"/>
      <w:marLeft w:val="0"/>
      <w:marRight w:val="0"/>
      <w:marTop w:val="0"/>
      <w:marBottom w:val="0"/>
      <w:divBdr>
        <w:top w:val="none" w:sz="0" w:space="0" w:color="auto"/>
        <w:left w:val="none" w:sz="0" w:space="0" w:color="auto"/>
        <w:bottom w:val="none" w:sz="0" w:space="0" w:color="auto"/>
        <w:right w:val="none" w:sz="0" w:space="0" w:color="auto"/>
      </w:divBdr>
      <w:divsChild>
        <w:div w:id="11152918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94380">
              <w:marLeft w:val="0"/>
              <w:marRight w:val="0"/>
              <w:marTop w:val="0"/>
              <w:marBottom w:val="0"/>
              <w:divBdr>
                <w:top w:val="none" w:sz="0" w:space="0" w:color="auto"/>
                <w:left w:val="none" w:sz="0" w:space="0" w:color="auto"/>
                <w:bottom w:val="none" w:sz="0" w:space="0" w:color="auto"/>
                <w:right w:val="none" w:sz="0" w:space="0" w:color="auto"/>
              </w:divBdr>
              <w:divsChild>
                <w:div w:id="494952307">
                  <w:marLeft w:val="0"/>
                  <w:marRight w:val="0"/>
                  <w:marTop w:val="0"/>
                  <w:marBottom w:val="0"/>
                  <w:divBdr>
                    <w:top w:val="none" w:sz="0" w:space="0" w:color="auto"/>
                    <w:left w:val="none" w:sz="0" w:space="0" w:color="auto"/>
                    <w:bottom w:val="none" w:sz="0" w:space="0" w:color="auto"/>
                    <w:right w:val="none" w:sz="0" w:space="0" w:color="auto"/>
                  </w:divBdr>
                  <w:divsChild>
                    <w:div w:id="1465388674">
                      <w:marLeft w:val="0"/>
                      <w:marRight w:val="0"/>
                      <w:marTop w:val="0"/>
                      <w:marBottom w:val="0"/>
                      <w:divBdr>
                        <w:top w:val="none" w:sz="0" w:space="0" w:color="auto"/>
                        <w:left w:val="none" w:sz="0" w:space="0" w:color="auto"/>
                        <w:bottom w:val="none" w:sz="0" w:space="0" w:color="auto"/>
                        <w:right w:val="none" w:sz="0" w:space="0" w:color="auto"/>
                      </w:divBdr>
                      <w:divsChild>
                        <w:div w:id="122159612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706612418">
      <w:bodyDiv w:val="1"/>
      <w:marLeft w:val="0"/>
      <w:marRight w:val="0"/>
      <w:marTop w:val="0"/>
      <w:marBottom w:val="0"/>
      <w:divBdr>
        <w:top w:val="none" w:sz="0" w:space="0" w:color="auto"/>
        <w:left w:val="none" w:sz="0" w:space="0" w:color="auto"/>
        <w:bottom w:val="none" w:sz="0" w:space="0" w:color="auto"/>
        <w:right w:val="none" w:sz="0" w:space="0" w:color="auto"/>
      </w:divBdr>
      <w:divsChild>
        <w:div w:id="200288331">
          <w:marLeft w:val="0"/>
          <w:marRight w:val="0"/>
          <w:marTop w:val="0"/>
          <w:marBottom w:val="0"/>
          <w:divBdr>
            <w:top w:val="none" w:sz="0" w:space="0" w:color="auto"/>
            <w:left w:val="none" w:sz="0" w:space="0" w:color="auto"/>
            <w:bottom w:val="none" w:sz="0" w:space="0" w:color="auto"/>
            <w:right w:val="none" w:sz="0" w:space="0" w:color="auto"/>
          </w:divBdr>
        </w:div>
        <w:div w:id="229509963">
          <w:marLeft w:val="0"/>
          <w:marRight w:val="0"/>
          <w:marTop w:val="0"/>
          <w:marBottom w:val="0"/>
          <w:divBdr>
            <w:top w:val="none" w:sz="0" w:space="0" w:color="auto"/>
            <w:left w:val="none" w:sz="0" w:space="0" w:color="auto"/>
            <w:bottom w:val="none" w:sz="0" w:space="0" w:color="auto"/>
            <w:right w:val="none" w:sz="0" w:space="0" w:color="auto"/>
          </w:divBdr>
        </w:div>
        <w:div w:id="266423365">
          <w:marLeft w:val="0"/>
          <w:marRight w:val="0"/>
          <w:marTop w:val="0"/>
          <w:marBottom w:val="0"/>
          <w:divBdr>
            <w:top w:val="none" w:sz="0" w:space="0" w:color="auto"/>
            <w:left w:val="none" w:sz="0" w:space="0" w:color="auto"/>
            <w:bottom w:val="none" w:sz="0" w:space="0" w:color="auto"/>
            <w:right w:val="none" w:sz="0" w:space="0" w:color="auto"/>
          </w:divBdr>
        </w:div>
        <w:div w:id="266933330">
          <w:marLeft w:val="0"/>
          <w:marRight w:val="0"/>
          <w:marTop w:val="0"/>
          <w:marBottom w:val="0"/>
          <w:divBdr>
            <w:top w:val="none" w:sz="0" w:space="0" w:color="auto"/>
            <w:left w:val="none" w:sz="0" w:space="0" w:color="auto"/>
            <w:bottom w:val="none" w:sz="0" w:space="0" w:color="auto"/>
            <w:right w:val="none" w:sz="0" w:space="0" w:color="auto"/>
          </w:divBdr>
        </w:div>
        <w:div w:id="404960354">
          <w:marLeft w:val="0"/>
          <w:marRight w:val="0"/>
          <w:marTop w:val="0"/>
          <w:marBottom w:val="0"/>
          <w:divBdr>
            <w:top w:val="none" w:sz="0" w:space="0" w:color="auto"/>
            <w:left w:val="none" w:sz="0" w:space="0" w:color="auto"/>
            <w:bottom w:val="none" w:sz="0" w:space="0" w:color="auto"/>
            <w:right w:val="none" w:sz="0" w:space="0" w:color="auto"/>
          </w:divBdr>
        </w:div>
        <w:div w:id="481895928">
          <w:marLeft w:val="0"/>
          <w:marRight w:val="0"/>
          <w:marTop w:val="0"/>
          <w:marBottom w:val="0"/>
          <w:divBdr>
            <w:top w:val="none" w:sz="0" w:space="0" w:color="auto"/>
            <w:left w:val="none" w:sz="0" w:space="0" w:color="auto"/>
            <w:bottom w:val="none" w:sz="0" w:space="0" w:color="auto"/>
            <w:right w:val="none" w:sz="0" w:space="0" w:color="auto"/>
          </w:divBdr>
        </w:div>
        <w:div w:id="498619286">
          <w:marLeft w:val="0"/>
          <w:marRight w:val="0"/>
          <w:marTop w:val="0"/>
          <w:marBottom w:val="0"/>
          <w:divBdr>
            <w:top w:val="none" w:sz="0" w:space="0" w:color="auto"/>
            <w:left w:val="none" w:sz="0" w:space="0" w:color="auto"/>
            <w:bottom w:val="none" w:sz="0" w:space="0" w:color="auto"/>
            <w:right w:val="none" w:sz="0" w:space="0" w:color="auto"/>
          </w:divBdr>
        </w:div>
        <w:div w:id="529490641">
          <w:marLeft w:val="0"/>
          <w:marRight w:val="0"/>
          <w:marTop w:val="0"/>
          <w:marBottom w:val="0"/>
          <w:divBdr>
            <w:top w:val="none" w:sz="0" w:space="0" w:color="auto"/>
            <w:left w:val="none" w:sz="0" w:space="0" w:color="auto"/>
            <w:bottom w:val="none" w:sz="0" w:space="0" w:color="auto"/>
            <w:right w:val="none" w:sz="0" w:space="0" w:color="auto"/>
          </w:divBdr>
        </w:div>
        <w:div w:id="567035049">
          <w:marLeft w:val="0"/>
          <w:marRight w:val="0"/>
          <w:marTop w:val="0"/>
          <w:marBottom w:val="0"/>
          <w:divBdr>
            <w:top w:val="none" w:sz="0" w:space="0" w:color="auto"/>
            <w:left w:val="none" w:sz="0" w:space="0" w:color="auto"/>
            <w:bottom w:val="none" w:sz="0" w:space="0" w:color="auto"/>
            <w:right w:val="none" w:sz="0" w:space="0" w:color="auto"/>
          </w:divBdr>
        </w:div>
        <w:div w:id="587621803">
          <w:marLeft w:val="0"/>
          <w:marRight w:val="0"/>
          <w:marTop w:val="0"/>
          <w:marBottom w:val="0"/>
          <w:divBdr>
            <w:top w:val="none" w:sz="0" w:space="0" w:color="auto"/>
            <w:left w:val="none" w:sz="0" w:space="0" w:color="auto"/>
            <w:bottom w:val="none" w:sz="0" w:space="0" w:color="auto"/>
            <w:right w:val="none" w:sz="0" w:space="0" w:color="auto"/>
          </w:divBdr>
        </w:div>
        <w:div w:id="602342375">
          <w:marLeft w:val="0"/>
          <w:marRight w:val="0"/>
          <w:marTop w:val="0"/>
          <w:marBottom w:val="0"/>
          <w:divBdr>
            <w:top w:val="none" w:sz="0" w:space="0" w:color="auto"/>
            <w:left w:val="none" w:sz="0" w:space="0" w:color="auto"/>
            <w:bottom w:val="none" w:sz="0" w:space="0" w:color="auto"/>
            <w:right w:val="none" w:sz="0" w:space="0" w:color="auto"/>
          </w:divBdr>
        </w:div>
        <w:div w:id="795761924">
          <w:marLeft w:val="0"/>
          <w:marRight w:val="0"/>
          <w:marTop w:val="0"/>
          <w:marBottom w:val="0"/>
          <w:divBdr>
            <w:top w:val="none" w:sz="0" w:space="0" w:color="auto"/>
            <w:left w:val="none" w:sz="0" w:space="0" w:color="auto"/>
            <w:bottom w:val="none" w:sz="0" w:space="0" w:color="auto"/>
            <w:right w:val="none" w:sz="0" w:space="0" w:color="auto"/>
          </w:divBdr>
        </w:div>
        <w:div w:id="914508936">
          <w:marLeft w:val="0"/>
          <w:marRight w:val="0"/>
          <w:marTop w:val="0"/>
          <w:marBottom w:val="0"/>
          <w:divBdr>
            <w:top w:val="none" w:sz="0" w:space="0" w:color="auto"/>
            <w:left w:val="none" w:sz="0" w:space="0" w:color="auto"/>
            <w:bottom w:val="none" w:sz="0" w:space="0" w:color="auto"/>
            <w:right w:val="none" w:sz="0" w:space="0" w:color="auto"/>
          </w:divBdr>
        </w:div>
        <w:div w:id="973561407">
          <w:marLeft w:val="0"/>
          <w:marRight w:val="0"/>
          <w:marTop w:val="0"/>
          <w:marBottom w:val="0"/>
          <w:divBdr>
            <w:top w:val="none" w:sz="0" w:space="0" w:color="auto"/>
            <w:left w:val="none" w:sz="0" w:space="0" w:color="auto"/>
            <w:bottom w:val="none" w:sz="0" w:space="0" w:color="auto"/>
            <w:right w:val="none" w:sz="0" w:space="0" w:color="auto"/>
          </w:divBdr>
        </w:div>
        <w:div w:id="1213225574">
          <w:marLeft w:val="0"/>
          <w:marRight w:val="0"/>
          <w:marTop w:val="0"/>
          <w:marBottom w:val="0"/>
          <w:divBdr>
            <w:top w:val="none" w:sz="0" w:space="0" w:color="auto"/>
            <w:left w:val="none" w:sz="0" w:space="0" w:color="auto"/>
            <w:bottom w:val="none" w:sz="0" w:space="0" w:color="auto"/>
            <w:right w:val="none" w:sz="0" w:space="0" w:color="auto"/>
          </w:divBdr>
        </w:div>
        <w:div w:id="1233852294">
          <w:marLeft w:val="0"/>
          <w:marRight w:val="0"/>
          <w:marTop w:val="0"/>
          <w:marBottom w:val="0"/>
          <w:divBdr>
            <w:top w:val="none" w:sz="0" w:space="0" w:color="auto"/>
            <w:left w:val="none" w:sz="0" w:space="0" w:color="auto"/>
            <w:bottom w:val="none" w:sz="0" w:space="0" w:color="auto"/>
            <w:right w:val="none" w:sz="0" w:space="0" w:color="auto"/>
          </w:divBdr>
        </w:div>
        <w:div w:id="1256788788">
          <w:marLeft w:val="0"/>
          <w:marRight w:val="0"/>
          <w:marTop w:val="0"/>
          <w:marBottom w:val="0"/>
          <w:divBdr>
            <w:top w:val="none" w:sz="0" w:space="0" w:color="auto"/>
            <w:left w:val="none" w:sz="0" w:space="0" w:color="auto"/>
            <w:bottom w:val="none" w:sz="0" w:space="0" w:color="auto"/>
            <w:right w:val="none" w:sz="0" w:space="0" w:color="auto"/>
          </w:divBdr>
        </w:div>
        <w:div w:id="1261530679">
          <w:marLeft w:val="0"/>
          <w:marRight w:val="0"/>
          <w:marTop w:val="0"/>
          <w:marBottom w:val="0"/>
          <w:divBdr>
            <w:top w:val="none" w:sz="0" w:space="0" w:color="auto"/>
            <w:left w:val="none" w:sz="0" w:space="0" w:color="auto"/>
            <w:bottom w:val="none" w:sz="0" w:space="0" w:color="auto"/>
            <w:right w:val="none" w:sz="0" w:space="0" w:color="auto"/>
          </w:divBdr>
        </w:div>
        <w:div w:id="1270743374">
          <w:marLeft w:val="0"/>
          <w:marRight w:val="0"/>
          <w:marTop w:val="0"/>
          <w:marBottom w:val="0"/>
          <w:divBdr>
            <w:top w:val="none" w:sz="0" w:space="0" w:color="auto"/>
            <w:left w:val="none" w:sz="0" w:space="0" w:color="auto"/>
            <w:bottom w:val="none" w:sz="0" w:space="0" w:color="auto"/>
            <w:right w:val="none" w:sz="0" w:space="0" w:color="auto"/>
          </w:divBdr>
        </w:div>
        <w:div w:id="1272129862">
          <w:marLeft w:val="0"/>
          <w:marRight w:val="0"/>
          <w:marTop w:val="0"/>
          <w:marBottom w:val="0"/>
          <w:divBdr>
            <w:top w:val="none" w:sz="0" w:space="0" w:color="auto"/>
            <w:left w:val="none" w:sz="0" w:space="0" w:color="auto"/>
            <w:bottom w:val="none" w:sz="0" w:space="0" w:color="auto"/>
            <w:right w:val="none" w:sz="0" w:space="0" w:color="auto"/>
          </w:divBdr>
        </w:div>
        <w:div w:id="1363168737">
          <w:marLeft w:val="0"/>
          <w:marRight w:val="0"/>
          <w:marTop w:val="0"/>
          <w:marBottom w:val="0"/>
          <w:divBdr>
            <w:top w:val="none" w:sz="0" w:space="0" w:color="auto"/>
            <w:left w:val="none" w:sz="0" w:space="0" w:color="auto"/>
            <w:bottom w:val="none" w:sz="0" w:space="0" w:color="auto"/>
            <w:right w:val="none" w:sz="0" w:space="0" w:color="auto"/>
          </w:divBdr>
        </w:div>
        <w:div w:id="1402563490">
          <w:marLeft w:val="0"/>
          <w:marRight w:val="0"/>
          <w:marTop w:val="0"/>
          <w:marBottom w:val="0"/>
          <w:divBdr>
            <w:top w:val="none" w:sz="0" w:space="0" w:color="auto"/>
            <w:left w:val="none" w:sz="0" w:space="0" w:color="auto"/>
            <w:bottom w:val="none" w:sz="0" w:space="0" w:color="auto"/>
            <w:right w:val="none" w:sz="0" w:space="0" w:color="auto"/>
          </w:divBdr>
        </w:div>
        <w:div w:id="1574703515">
          <w:marLeft w:val="0"/>
          <w:marRight w:val="0"/>
          <w:marTop w:val="0"/>
          <w:marBottom w:val="0"/>
          <w:divBdr>
            <w:top w:val="none" w:sz="0" w:space="0" w:color="auto"/>
            <w:left w:val="none" w:sz="0" w:space="0" w:color="auto"/>
            <w:bottom w:val="none" w:sz="0" w:space="0" w:color="auto"/>
            <w:right w:val="none" w:sz="0" w:space="0" w:color="auto"/>
          </w:divBdr>
        </w:div>
        <w:div w:id="1766146148">
          <w:marLeft w:val="0"/>
          <w:marRight w:val="0"/>
          <w:marTop w:val="0"/>
          <w:marBottom w:val="0"/>
          <w:divBdr>
            <w:top w:val="none" w:sz="0" w:space="0" w:color="auto"/>
            <w:left w:val="none" w:sz="0" w:space="0" w:color="auto"/>
            <w:bottom w:val="none" w:sz="0" w:space="0" w:color="auto"/>
            <w:right w:val="none" w:sz="0" w:space="0" w:color="auto"/>
          </w:divBdr>
        </w:div>
        <w:div w:id="1813519029">
          <w:marLeft w:val="0"/>
          <w:marRight w:val="0"/>
          <w:marTop w:val="0"/>
          <w:marBottom w:val="0"/>
          <w:divBdr>
            <w:top w:val="none" w:sz="0" w:space="0" w:color="auto"/>
            <w:left w:val="none" w:sz="0" w:space="0" w:color="auto"/>
            <w:bottom w:val="none" w:sz="0" w:space="0" w:color="auto"/>
            <w:right w:val="none" w:sz="0" w:space="0" w:color="auto"/>
          </w:divBdr>
        </w:div>
        <w:div w:id="1908878374">
          <w:marLeft w:val="0"/>
          <w:marRight w:val="0"/>
          <w:marTop w:val="0"/>
          <w:marBottom w:val="0"/>
          <w:divBdr>
            <w:top w:val="none" w:sz="0" w:space="0" w:color="auto"/>
            <w:left w:val="none" w:sz="0" w:space="0" w:color="auto"/>
            <w:bottom w:val="none" w:sz="0" w:space="0" w:color="auto"/>
            <w:right w:val="none" w:sz="0" w:space="0" w:color="auto"/>
          </w:divBdr>
        </w:div>
        <w:div w:id="2131392214">
          <w:marLeft w:val="0"/>
          <w:marRight w:val="0"/>
          <w:marTop w:val="0"/>
          <w:marBottom w:val="0"/>
          <w:divBdr>
            <w:top w:val="none" w:sz="0" w:space="0" w:color="auto"/>
            <w:left w:val="none" w:sz="0" w:space="0" w:color="auto"/>
            <w:bottom w:val="none" w:sz="0" w:space="0" w:color="auto"/>
            <w:right w:val="none" w:sz="0" w:space="0" w:color="auto"/>
          </w:divBdr>
        </w:div>
        <w:div w:id="2134131117">
          <w:marLeft w:val="0"/>
          <w:marRight w:val="0"/>
          <w:marTop w:val="0"/>
          <w:marBottom w:val="0"/>
          <w:divBdr>
            <w:top w:val="none" w:sz="0" w:space="0" w:color="auto"/>
            <w:left w:val="none" w:sz="0" w:space="0" w:color="auto"/>
            <w:bottom w:val="none" w:sz="0" w:space="0" w:color="auto"/>
            <w:right w:val="none" w:sz="0" w:space="0" w:color="auto"/>
          </w:divBdr>
        </w:div>
      </w:divsChild>
    </w:div>
    <w:div w:id="732045793">
      <w:bodyDiv w:val="1"/>
      <w:marLeft w:val="0"/>
      <w:marRight w:val="0"/>
      <w:marTop w:val="0"/>
      <w:marBottom w:val="0"/>
      <w:divBdr>
        <w:top w:val="none" w:sz="0" w:space="0" w:color="auto"/>
        <w:left w:val="none" w:sz="0" w:space="0" w:color="auto"/>
        <w:bottom w:val="none" w:sz="0" w:space="0" w:color="auto"/>
        <w:right w:val="none" w:sz="0" w:space="0" w:color="auto"/>
      </w:divBdr>
      <w:divsChild>
        <w:div w:id="1875917828">
          <w:marLeft w:val="0"/>
          <w:marRight w:val="0"/>
          <w:marTop w:val="0"/>
          <w:marBottom w:val="240"/>
          <w:divBdr>
            <w:top w:val="none" w:sz="0" w:space="0" w:color="auto"/>
            <w:left w:val="none" w:sz="0" w:space="0" w:color="auto"/>
            <w:bottom w:val="none" w:sz="0" w:space="0" w:color="auto"/>
            <w:right w:val="none" w:sz="0" w:space="0" w:color="auto"/>
          </w:divBdr>
        </w:div>
        <w:div w:id="2141259244">
          <w:marLeft w:val="0"/>
          <w:marRight w:val="0"/>
          <w:marTop w:val="0"/>
          <w:marBottom w:val="240"/>
          <w:divBdr>
            <w:top w:val="none" w:sz="0" w:space="0" w:color="auto"/>
            <w:left w:val="none" w:sz="0" w:space="0" w:color="auto"/>
            <w:bottom w:val="none" w:sz="0" w:space="0" w:color="auto"/>
            <w:right w:val="none" w:sz="0" w:space="0" w:color="auto"/>
          </w:divBdr>
        </w:div>
      </w:divsChild>
    </w:div>
    <w:div w:id="767240993">
      <w:bodyDiv w:val="1"/>
      <w:marLeft w:val="0"/>
      <w:marRight w:val="0"/>
      <w:marTop w:val="0"/>
      <w:marBottom w:val="0"/>
      <w:divBdr>
        <w:top w:val="none" w:sz="0" w:space="0" w:color="auto"/>
        <w:left w:val="none" w:sz="0" w:space="0" w:color="auto"/>
        <w:bottom w:val="none" w:sz="0" w:space="0" w:color="auto"/>
        <w:right w:val="none" w:sz="0" w:space="0" w:color="auto"/>
      </w:divBdr>
    </w:div>
    <w:div w:id="815951238">
      <w:bodyDiv w:val="1"/>
      <w:marLeft w:val="0"/>
      <w:marRight w:val="0"/>
      <w:marTop w:val="0"/>
      <w:marBottom w:val="0"/>
      <w:divBdr>
        <w:top w:val="none" w:sz="0" w:space="0" w:color="auto"/>
        <w:left w:val="none" w:sz="0" w:space="0" w:color="auto"/>
        <w:bottom w:val="none" w:sz="0" w:space="0" w:color="auto"/>
        <w:right w:val="none" w:sz="0" w:space="0" w:color="auto"/>
      </w:divBdr>
    </w:div>
    <w:div w:id="830755765">
      <w:bodyDiv w:val="1"/>
      <w:marLeft w:val="0"/>
      <w:marRight w:val="0"/>
      <w:marTop w:val="0"/>
      <w:marBottom w:val="0"/>
      <w:divBdr>
        <w:top w:val="none" w:sz="0" w:space="0" w:color="auto"/>
        <w:left w:val="none" w:sz="0" w:space="0" w:color="auto"/>
        <w:bottom w:val="none" w:sz="0" w:space="0" w:color="auto"/>
        <w:right w:val="none" w:sz="0" w:space="0" w:color="auto"/>
      </w:divBdr>
    </w:div>
    <w:div w:id="859659376">
      <w:bodyDiv w:val="1"/>
      <w:marLeft w:val="0"/>
      <w:marRight w:val="0"/>
      <w:marTop w:val="0"/>
      <w:marBottom w:val="0"/>
      <w:divBdr>
        <w:top w:val="none" w:sz="0" w:space="0" w:color="auto"/>
        <w:left w:val="none" w:sz="0" w:space="0" w:color="auto"/>
        <w:bottom w:val="none" w:sz="0" w:space="0" w:color="auto"/>
        <w:right w:val="none" w:sz="0" w:space="0" w:color="auto"/>
      </w:divBdr>
    </w:div>
    <w:div w:id="862016433">
      <w:bodyDiv w:val="1"/>
      <w:marLeft w:val="0"/>
      <w:marRight w:val="0"/>
      <w:marTop w:val="0"/>
      <w:marBottom w:val="0"/>
      <w:divBdr>
        <w:top w:val="none" w:sz="0" w:space="0" w:color="auto"/>
        <w:left w:val="none" w:sz="0" w:space="0" w:color="auto"/>
        <w:bottom w:val="none" w:sz="0" w:space="0" w:color="auto"/>
        <w:right w:val="none" w:sz="0" w:space="0" w:color="auto"/>
      </w:divBdr>
      <w:divsChild>
        <w:div w:id="833422384">
          <w:marLeft w:val="0"/>
          <w:marRight w:val="0"/>
          <w:marTop w:val="0"/>
          <w:marBottom w:val="0"/>
          <w:divBdr>
            <w:top w:val="none" w:sz="0" w:space="0" w:color="auto"/>
            <w:left w:val="none" w:sz="0" w:space="0" w:color="auto"/>
            <w:bottom w:val="none" w:sz="0" w:space="0" w:color="auto"/>
            <w:right w:val="none" w:sz="0" w:space="0" w:color="auto"/>
          </w:divBdr>
          <w:divsChild>
            <w:div w:id="135685185">
              <w:marLeft w:val="0"/>
              <w:marRight w:val="0"/>
              <w:marTop w:val="0"/>
              <w:marBottom w:val="0"/>
              <w:divBdr>
                <w:top w:val="none" w:sz="0" w:space="0" w:color="auto"/>
                <w:left w:val="none" w:sz="0" w:space="0" w:color="auto"/>
                <w:bottom w:val="none" w:sz="0" w:space="0" w:color="auto"/>
                <w:right w:val="none" w:sz="0" w:space="0" w:color="auto"/>
              </w:divBdr>
              <w:divsChild>
                <w:div w:id="12451900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9076088">
          <w:marLeft w:val="0"/>
          <w:marRight w:val="0"/>
          <w:marTop w:val="0"/>
          <w:marBottom w:val="240"/>
          <w:divBdr>
            <w:top w:val="none" w:sz="0" w:space="0" w:color="auto"/>
            <w:left w:val="none" w:sz="0" w:space="0" w:color="auto"/>
            <w:bottom w:val="none" w:sz="0" w:space="0" w:color="auto"/>
            <w:right w:val="none" w:sz="0" w:space="0" w:color="auto"/>
          </w:divBdr>
        </w:div>
      </w:divsChild>
    </w:div>
    <w:div w:id="868225529">
      <w:bodyDiv w:val="1"/>
      <w:marLeft w:val="0"/>
      <w:marRight w:val="0"/>
      <w:marTop w:val="0"/>
      <w:marBottom w:val="0"/>
      <w:divBdr>
        <w:top w:val="none" w:sz="0" w:space="0" w:color="auto"/>
        <w:left w:val="none" w:sz="0" w:space="0" w:color="auto"/>
        <w:bottom w:val="none" w:sz="0" w:space="0" w:color="auto"/>
        <w:right w:val="none" w:sz="0" w:space="0" w:color="auto"/>
      </w:divBdr>
    </w:div>
    <w:div w:id="887108428">
      <w:bodyDiv w:val="1"/>
      <w:marLeft w:val="0"/>
      <w:marRight w:val="0"/>
      <w:marTop w:val="0"/>
      <w:marBottom w:val="0"/>
      <w:divBdr>
        <w:top w:val="none" w:sz="0" w:space="0" w:color="auto"/>
        <w:left w:val="none" w:sz="0" w:space="0" w:color="auto"/>
        <w:bottom w:val="none" w:sz="0" w:space="0" w:color="auto"/>
        <w:right w:val="none" w:sz="0" w:space="0" w:color="auto"/>
      </w:divBdr>
    </w:div>
    <w:div w:id="901519614">
      <w:bodyDiv w:val="1"/>
      <w:marLeft w:val="0"/>
      <w:marRight w:val="0"/>
      <w:marTop w:val="0"/>
      <w:marBottom w:val="0"/>
      <w:divBdr>
        <w:top w:val="none" w:sz="0" w:space="0" w:color="auto"/>
        <w:left w:val="none" w:sz="0" w:space="0" w:color="auto"/>
        <w:bottom w:val="none" w:sz="0" w:space="0" w:color="auto"/>
        <w:right w:val="none" w:sz="0" w:space="0" w:color="auto"/>
      </w:divBdr>
      <w:divsChild>
        <w:div w:id="911548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5057188">
              <w:marLeft w:val="0"/>
              <w:marRight w:val="0"/>
              <w:marTop w:val="0"/>
              <w:marBottom w:val="0"/>
              <w:divBdr>
                <w:top w:val="none" w:sz="0" w:space="0" w:color="auto"/>
                <w:left w:val="none" w:sz="0" w:space="0" w:color="auto"/>
                <w:bottom w:val="none" w:sz="0" w:space="0" w:color="auto"/>
                <w:right w:val="none" w:sz="0" w:space="0" w:color="auto"/>
              </w:divBdr>
              <w:divsChild>
                <w:div w:id="1837576293">
                  <w:marLeft w:val="0"/>
                  <w:marRight w:val="0"/>
                  <w:marTop w:val="0"/>
                  <w:marBottom w:val="0"/>
                  <w:divBdr>
                    <w:top w:val="none" w:sz="0" w:space="0" w:color="auto"/>
                    <w:left w:val="none" w:sz="0" w:space="0" w:color="auto"/>
                    <w:bottom w:val="none" w:sz="0" w:space="0" w:color="auto"/>
                    <w:right w:val="none" w:sz="0" w:space="0" w:color="auto"/>
                  </w:divBdr>
                  <w:divsChild>
                    <w:div w:id="109402114">
                      <w:marLeft w:val="0"/>
                      <w:marRight w:val="0"/>
                      <w:marTop w:val="0"/>
                      <w:marBottom w:val="0"/>
                      <w:divBdr>
                        <w:top w:val="none" w:sz="0" w:space="0" w:color="auto"/>
                        <w:left w:val="none" w:sz="0" w:space="0" w:color="auto"/>
                        <w:bottom w:val="none" w:sz="0" w:space="0" w:color="auto"/>
                        <w:right w:val="none" w:sz="0" w:space="0" w:color="auto"/>
                      </w:divBdr>
                      <w:divsChild>
                        <w:div w:id="214415498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922564467">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52443749">
      <w:bodyDiv w:val="1"/>
      <w:marLeft w:val="0"/>
      <w:marRight w:val="0"/>
      <w:marTop w:val="0"/>
      <w:marBottom w:val="0"/>
      <w:divBdr>
        <w:top w:val="none" w:sz="0" w:space="0" w:color="auto"/>
        <w:left w:val="none" w:sz="0" w:space="0" w:color="auto"/>
        <w:bottom w:val="none" w:sz="0" w:space="0" w:color="auto"/>
        <w:right w:val="none" w:sz="0" w:space="0" w:color="auto"/>
      </w:divBdr>
    </w:div>
    <w:div w:id="980110029">
      <w:bodyDiv w:val="1"/>
      <w:marLeft w:val="0"/>
      <w:marRight w:val="0"/>
      <w:marTop w:val="0"/>
      <w:marBottom w:val="0"/>
      <w:divBdr>
        <w:top w:val="none" w:sz="0" w:space="0" w:color="auto"/>
        <w:left w:val="none" w:sz="0" w:space="0" w:color="auto"/>
        <w:bottom w:val="none" w:sz="0" w:space="0" w:color="auto"/>
        <w:right w:val="none" w:sz="0" w:space="0" w:color="auto"/>
      </w:divBdr>
    </w:div>
    <w:div w:id="1004285894">
      <w:bodyDiv w:val="1"/>
      <w:marLeft w:val="0"/>
      <w:marRight w:val="0"/>
      <w:marTop w:val="0"/>
      <w:marBottom w:val="0"/>
      <w:divBdr>
        <w:top w:val="none" w:sz="0" w:space="0" w:color="auto"/>
        <w:left w:val="none" w:sz="0" w:space="0" w:color="auto"/>
        <w:bottom w:val="none" w:sz="0" w:space="0" w:color="auto"/>
        <w:right w:val="none" w:sz="0" w:space="0" w:color="auto"/>
      </w:divBdr>
    </w:div>
    <w:div w:id="1043362152">
      <w:bodyDiv w:val="1"/>
      <w:marLeft w:val="0"/>
      <w:marRight w:val="0"/>
      <w:marTop w:val="0"/>
      <w:marBottom w:val="0"/>
      <w:divBdr>
        <w:top w:val="none" w:sz="0" w:space="0" w:color="auto"/>
        <w:left w:val="none" w:sz="0" w:space="0" w:color="auto"/>
        <w:bottom w:val="none" w:sz="0" w:space="0" w:color="auto"/>
        <w:right w:val="none" w:sz="0" w:space="0" w:color="auto"/>
      </w:divBdr>
    </w:div>
    <w:div w:id="1057047018">
      <w:bodyDiv w:val="1"/>
      <w:marLeft w:val="0"/>
      <w:marRight w:val="0"/>
      <w:marTop w:val="0"/>
      <w:marBottom w:val="0"/>
      <w:divBdr>
        <w:top w:val="none" w:sz="0" w:space="0" w:color="auto"/>
        <w:left w:val="none" w:sz="0" w:space="0" w:color="auto"/>
        <w:bottom w:val="none" w:sz="0" w:space="0" w:color="auto"/>
        <w:right w:val="none" w:sz="0" w:space="0" w:color="auto"/>
      </w:divBdr>
    </w:div>
    <w:div w:id="1106655827">
      <w:bodyDiv w:val="1"/>
      <w:marLeft w:val="0"/>
      <w:marRight w:val="0"/>
      <w:marTop w:val="0"/>
      <w:marBottom w:val="0"/>
      <w:divBdr>
        <w:top w:val="none" w:sz="0" w:space="0" w:color="auto"/>
        <w:left w:val="none" w:sz="0" w:space="0" w:color="auto"/>
        <w:bottom w:val="none" w:sz="0" w:space="0" w:color="auto"/>
        <w:right w:val="none" w:sz="0" w:space="0" w:color="auto"/>
      </w:divBdr>
    </w:div>
    <w:div w:id="1150515042">
      <w:bodyDiv w:val="1"/>
      <w:marLeft w:val="0"/>
      <w:marRight w:val="0"/>
      <w:marTop w:val="0"/>
      <w:marBottom w:val="0"/>
      <w:divBdr>
        <w:top w:val="none" w:sz="0" w:space="0" w:color="auto"/>
        <w:left w:val="none" w:sz="0" w:space="0" w:color="auto"/>
        <w:bottom w:val="none" w:sz="0" w:space="0" w:color="auto"/>
        <w:right w:val="none" w:sz="0" w:space="0" w:color="auto"/>
      </w:divBdr>
    </w:div>
    <w:div w:id="1155874347">
      <w:bodyDiv w:val="1"/>
      <w:marLeft w:val="0"/>
      <w:marRight w:val="0"/>
      <w:marTop w:val="0"/>
      <w:marBottom w:val="0"/>
      <w:divBdr>
        <w:top w:val="none" w:sz="0" w:space="0" w:color="auto"/>
        <w:left w:val="none" w:sz="0" w:space="0" w:color="auto"/>
        <w:bottom w:val="none" w:sz="0" w:space="0" w:color="auto"/>
        <w:right w:val="none" w:sz="0" w:space="0" w:color="auto"/>
      </w:divBdr>
    </w:div>
    <w:div w:id="1208644648">
      <w:bodyDiv w:val="1"/>
      <w:marLeft w:val="0"/>
      <w:marRight w:val="0"/>
      <w:marTop w:val="0"/>
      <w:marBottom w:val="0"/>
      <w:divBdr>
        <w:top w:val="none" w:sz="0" w:space="0" w:color="auto"/>
        <w:left w:val="none" w:sz="0" w:space="0" w:color="auto"/>
        <w:bottom w:val="none" w:sz="0" w:space="0" w:color="auto"/>
        <w:right w:val="none" w:sz="0" w:space="0" w:color="auto"/>
      </w:divBdr>
    </w:div>
    <w:div w:id="1210535078">
      <w:bodyDiv w:val="1"/>
      <w:marLeft w:val="0"/>
      <w:marRight w:val="0"/>
      <w:marTop w:val="0"/>
      <w:marBottom w:val="0"/>
      <w:divBdr>
        <w:top w:val="none" w:sz="0" w:space="0" w:color="auto"/>
        <w:left w:val="none" w:sz="0" w:space="0" w:color="auto"/>
        <w:bottom w:val="none" w:sz="0" w:space="0" w:color="auto"/>
        <w:right w:val="none" w:sz="0" w:space="0" w:color="auto"/>
      </w:divBdr>
    </w:div>
    <w:div w:id="1281376729">
      <w:bodyDiv w:val="1"/>
      <w:marLeft w:val="0"/>
      <w:marRight w:val="0"/>
      <w:marTop w:val="0"/>
      <w:marBottom w:val="0"/>
      <w:divBdr>
        <w:top w:val="none" w:sz="0" w:space="0" w:color="auto"/>
        <w:left w:val="none" w:sz="0" w:space="0" w:color="auto"/>
        <w:bottom w:val="none" w:sz="0" w:space="0" w:color="auto"/>
        <w:right w:val="none" w:sz="0" w:space="0" w:color="auto"/>
      </w:divBdr>
      <w:divsChild>
        <w:div w:id="1541436750">
          <w:marLeft w:val="0"/>
          <w:marRight w:val="0"/>
          <w:marTop w:val="0"/>
          <w:marBottom w:val="0"/>
          <w:divBdr>
            <w:top w:val="none" w:sz="0" w:space="0" w:color="auto"/>
            <w:left w:val="none" w:sz="0" w:space="0" w:color="auto"/>
            <w:bottom w:val="none" w:sz="0" w:space="0" w:color="auto"/>
            <w:right w:val="none" w:sz="0" w:space="0" w:color="auto"/>
          </w:divBdr>
          <w:divsChild>
            <w:div w:id="103313114">
              <w:marLeft w:val="0"/>
              <w:marRight w:val="0"/>
              <w:marTop w:val="0"/>
              <w:marBottom w:val="0"/>
              <w:divBdr>
                <w:top w:val="none" w:sz="0" w:space="0" w:color="auto"/>
                <w:left w:val="none" w:sz="0" w:space="0" w:color="auto"/>
                <w:bottom w:val="none" w:sz="0" w:space="0" w:color="auto"/>
                <w:right w:val="none" w:sz="0" w:space="0" w:color="auto"/>
              </w:divBdr>
              <w:divsChild>
                <w:div w:id="425075181">
                  <w:marLeft w:val="0"/>
                  <w:marRight w:val="0"/>
                  <w:marTop w:val="0"/>
                  <w:marBottom w:val="0"/>
                  <w:divBdr>
                    <w:top w:val="none" w:sz="0" w:space="0" w:color="auto"/>
                    <w:left w:val="none" w:sz="0" w:space="0" w:color="auto"/>
                    <w:bottom w:val="none" w:sz="0" w:space="0" w:color="auto"/>
                    <w:right w:val="none" w:sz="0" w:space="0" w:color="auto"/>
                  </w:divBdr>
                  <w:divsChild>
                    <w:div w:id="3919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117937">
      <w:bodyDiv w:val="1"/>
      <w:marLeft w:val="0"/>
      <w:marRight w:val="0"/>
      <w:marTop w:val="0"/>
      <w:marBottom w:val="0"/>
      <w:divBdr>
        <w:top w:val="none" w:sz="0" w:space="0" w:color="auto"/>
        <w:left w:val="none" w:sz="0" w:space="0" w:color="auto"/>
        <w:bottom w:val="none" w:sz="0" w:space="0" w:color="auto"/>
        <w:right w:val="none" w:sz="0" w:space="0" w:color="auto"/>
      </w:divBdr>
    </w:div>
    <w:div w:id="1390301289">
      <w:bodyDiv w:val="1"/>
      <w:marLeft w:val="0"/>
      <w:marRight w:val="0"/>
      <w:marTop w:val="0"/>
      <w:marBottom w:val="0"/>
      <w:divBdr>
        <w:top w:val="none" w:sz="0" w:space="0" w:color="auto"/>
        <w:left w:val="none" w:sz="0" w:space="0" w:color="auto"/>
        <w:bottom w:val="none" w:sz="0" w:space="0" w:color="auto"/>
        <w:right w:val="none" w:sz="0" w:space="0" w:color="auto"/>
      </w:divBdr>
    </w:div>
    <w:div w:id="1395347141">
      <w:bodyDiv w:val="1"/>
      <w:marLeft w:val="0"/>
      <w:marRight w:val="0"/>
      <w:marTop w:val="0"/>
      <w:marBottom w:val="0"/>
      <w:divBdr>
        <w:top w:val="none" w:sz="0" w:space="0" w:color="auto"/>
        <w:left w:val="none" w:sz="0" w:space="0" w:color="auto"/>
        <w:bottom w:val="none" w:sz="0" w:space="0" w:color="auto"/>
        <w:right w:val="none" w:sz="0" w:space="0" w:color="auto"/>
      </w:divBdr>
    </w:div>
    <w:div w:id="1439064733">
      <w:bodyDiv w:val="1"/>
      <w:marLeft w:val="0"/>
      <w:marRight w:val="0"/>
      <w:marTop w:val="0"/>
      <w:marBottom w:val="0"/>
      <w:divBdr>
        <w:top w:val="none" w:sz="0" w:space="0" w:color="auto"/>
        <w:left w:val="none" w:sz="0" w:space="0" w:color="auto"/>
        <w:bottom w:val="none" w:sz="0" w:space="0" w:color="auto"/>
        <w:right w:val="none" w:sz="0" w:space="0" w:color="auto"/>
      </w:divBdr>
    </w:div>
    <w:div w:id="1448937638">
      <w:bodyDiv w:val="1"/>
      <w:marLeft w:val="0"/>
      <w:marRight w:val="0"/>
      <w:marTop w:val="0"/>
      <w:marBottom w:val="0"/>
      <w:divBdr>
        <w:top w:val="none" w:sz="0" w:space="0" w:color="auto"/>
        <w:left w:val="none" w:sz="0" w:space="0" w:color="auto"/>
        <w:bottom w:val="none" w:sz="0" w:space="0" w:color="auto"/>
        <w:right w:val="none" w:sz="0" w:space="0" w:color="auto"/>
      </w:divBdr>
    </w:div>
    <w:div w:id="1527980336">
      <w:bodyDiv w:val="1"/>
      <w:marLeft w:val="0"/>
      <w:marRight w:val="0"/>
      <w:marTop w:val="0"/>
      <w:marBottom w:val="0"/>
      <w:divBdr>
        <w:top w:val="none" w:sz="0" w:space="0" w:color="auto"/>
        <w:left w:val="none" w:sz="0" w:space="0" w:color="auto"/>
        <w:bottom w:val="none" w:sz="0" w:space="0" w:color="auto"/>
        <w:right w:val="none" w:sz="0" w:space="0" w:color="auto"/>
      </w:divBdr>
    </w:div>
    <w:div w:id="1636449138">
      <w:bodyDiv w:val="1"/>
      <w:marLeft w:val="0"/>
      <w:marRight w:val="0"/>
      <w:marTop w:val="0"/>
      <w:marBottom w:val="0"/>
      <w:divBdr>
        <w:top w:val="none" w:sz="0" w:space="0" w:color="auto"/>
        <w:left w:val="none" w:sz="0" w:space="0" w:color="auto"/>
        <w:bottom w:val="none" w:sz="0" w:space="0" w:color="auto"/>
        <w:right w:val="none" w:sz="0" w:space="0" w:color="auto"/>
      </w:divBdr>
      <w:divsChild>
        <w:div w:id="248852701">
          <w:marLeft w:val="0"/>
          <w:marRight w:val="0"/>
          <w:marTop w:val="0"/>
          <w:marBottom w:val="0"/>
          <w:divBdr>
            <w:top w:val="none" w:sz="0" w:space="0" w:color="auto"/>
            <w:left w:val="none" w:sz="0" w:space="0" w:color="auto"/>
            <w:bottom w:val="none" w:sz="0" w:space="0" w:color="auto"/>
            <w:right w:val="none" w:sz="0" w:space="0" w:color="auto"/>
          </w:divBdr>
        </w:div>
        <w:div w:id="417944628">
          <w:marLeft w:val="0"/>
          <w:marRight w:val="0"/>
          <w:marTop w:val="0"/>
          <w:marBottom w:val="0"/>
          <w:divBdr>
            <w:top w:val="none" w:sz="0" w:space="0" w:color="auto"/>
            <w:left w:val="none" w:sz="0" w:space="0" w:color="auto"/>
            <w:bottom w:val="none" w:sz="0" w:space="0" w:color="auto"/>
            <w:right w:val="none" w:sz="0" w:space="0" w:color="auto"/>
          </w:divBdr>
        </w:div>
        <w:div w:id="728697566">
          <w:marLeft w:val="0"/>
          <w:marRight w:val="240"/>
          <w:marTop w:val="0"/>
          <w:marBottom w:val="240"/>
          <w:divBdr>
            <w:top w:val="none" w:sz="0" w:space="0" w:color="auto"/>
            <w:left w:val="none" w:sz="0" w:space="0" w:color="auto"/>
            <w:bottom w:val="none" w:sz="0" w:space="0" w:color="auto"/>
            <w:right w:val="none" w:sz="0" w:space="0" w:color="auto"/>
          </w:divBdr>
        </w:div>
      </w:divsChild>
    </w:div>
    <w:div w:id="1647053686">
      <w:bodyDiv w:val="1"/>
      <w:marLeft w:val="0"/>
      <w:marRight w:val="0"/>
      <w:marTop w:val="0"/>
      <w:marBottom w:val="0"/>
      <w:divBdr>
        <w:top w:val="none" w:sz="0" w:space="0" w:color="auto"/>
        <w:left w:val="none" w:sz="0" w:space="0" w:color="auto"/>
        <w:bottom w:val="none" w:sz="0" w:space="0" w:color="auto"/>
        <w:right w:val="none" w:sz="0" w:space="0" w:color="auto"/>
      </w:divBdr>
    </w:div>
    <w:div w:id="1664236074">
      <w:bodyDiv w:val="1"/>
      <w:marLeft w:val="0"/>
      <w:marRight w:val="0"/>
      <w:marTop w:val="0"/>
      <w:marBottom w:val="0"/>
      <w:divBdr>
        <w:top w:val="none" w:sz="0" w:space="0" w:color="auto"/>
        <w:left w:val="none" w:sz="0" w:space="0" w:color="auto"/>
        <w:bottom w:val="none" w:sz="0" w:space="0" w:color="auto"/>
        <w:right w:val="none" w:sz="0" w:space="0" w:color="auto"/>
      </w:divBdr>
    </w:div>
    <w:div w:id="1675645656">
      <w:bodyDiv w:val="1"/>
      <w:marLeft w:val="0"/>
      <w:marRight w:val="0"/>
      <w:marTop w:val="0"/>
      <w:marBottom w:val="0"/>
      <w:divBdr>
        <w:top w:val="none" w:sz="0" w:space="0" w:color="auto"/>
        <w:left w:val="none" w:sz="0" w:space="0" w:color="auto"/>
        <w:bottom w:val="none" w:sz="0" w:space="0" w:color="auto"/>
        <w:right w:val="none" w:sz="0" w:space="0" w:color="auto"/>
      </w:divBdr>
      <w:divsChild>
        <w:div w:id="51001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378703">
              <w:marLeft w:val="0"/>
              <w:marRight w:val="0"/>
              <w:marTop w:val="0"/>
              <w:marBottom w:val="0"/>
              <w:divBdr>
                <w:top w:val="none" w:sz="0" w:space="0" w:color="auto"/>
                <w:left w:val="none" w:sz="0" w:space="0" w:color="auto"/>
                <w:bottom w:val="none" w:sz="0" w:space="0" w:color="auto"/>
                <w:right w:val="none" w:sz="0" w:space="0" w:color="auto"/>
              </w:divBdr>
              <w:divsChild>
                <w:div w:id="18704720">
                  <w:marLeft w:val="0"/>
                  <w:marRight w:val="0"/>
                  <w:marTop w:val="0"/>
                  <w:marBottom w:val="0"/>
                  <w:divBdr>
                    <w:top w:val="none" w:sz="0" w:space="0" w:color="auto"/>
                    <w:left w:val="none" w:sz="0" w:space="0" w:color="auto"/>
                    <w:bottom w:val="none" w:sz="0" w:space="0" w:color="auto"/>
                    <w:right w:val="none" w:sz="0" w:space="0" w:color="auto"/>
                  </w:divBdr>
                  <w:divsChild>
                    <w:div w:id="595943834">
                      <w:marLeft w:val="0"/>
                      <w:marRight w:val="0"/>
                      <w:marTop w:val="0"/>
                      <w:marBottom w:val="0"/>
                      <w:divBdr>
                        <w:top w:val="none" w:sz="0" w:space="0" w:color="auto"/>
                        <w:left w:val="none" w:sz="0" w:space="0" w:color="auto"/>
                        <w:bottom w:val="none" w:sz="0" w:space="0" w:color="auto"/>
                        <w:right w:val="none" w:sz="0" w:space="0" w:color="auto"/>
                      </w:divBdr>
                      <w:divsChild>
                        <w:div w:id="66443514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693606124">
      <w:bodyDiv w:val="1"/>
      <w:marLeft w:val="0"/>
      <w:marRight w:val="0"/>
      <w:marTop w:val="0"/>
      <w:marBottom w:val="0"/>
      <w:divBdr>
        <w:top w:val="none" w:sz="0" w:space="0" w:color="auto"/>
        <w:left w:val="none" w:sz="0" w:space="0" w:color="auto"/>
        <w:bottom w:val="none" w:sz="0" w:space="0" w:color="auto"/>
        <w:right w:val="none" w:sz="0" w:space="0" w:color="auto"/>
      </w:divBdr>
    </w:div>
    <w:div w:id="1700277547">
      <w:bodyDiv w:val="1"/>
      <w:marLeft w:val="0"/>
      <w:marRight w:val="0"/>
      <w:marTop w:val="0"/>
      <w:marBottom w:val="0"/>
      <w:divBdr>
        <w:top w:val="none" w:sz="0" w:space="0" w:color="auto"/>
        <w:left w:val="none" w:sz="0" w:space="0" w:color="auto"/>
        <w:bottom w:val="none" w:sz="0" w:space="0" w:color="auto"/>
        <w:right w:val="none" w:sz="0" w:space="0" w:color="auto"/>
      </w:divBdr>
    </w:div>
    <w:div w:id="1729449032">
      <w:bodyDiv w:val="1"/>
      <w:marLeft w:val="0"/>
      <w:marRight w:val="0"/>
      <w:marTop w:val="0"/>
      <w:marBottom w:val="0"/>
      <w:divBdr>
        <w:top w:val="none" w:sz="0" w:space="0" w:color="auto"/>
        <w:left w:val="none" w:sz="0" w:space="0" w:color="auto"/>
        <w:bottom w:val="none" w:sz="0" w:space="0" w:color="auto"/>
        <w:right w:val="none" w:sz="0" w:space="0" w:color="auto"/>
      </w:divBdr>
    </w:div>
    <w:div w:id="1845824907">
      <w:bodyDiv w:val="1"/>
      <w:marLeft w:val="0"/>
      <w:marRight w:val="0"/>
      <w:marTop w:val="0"/>
      <w:marBottom w:val="0"/>
      <w:divBdr>
        <w:top w:val="none" w:sz="0" w:space="0" w:color="auto"/>
        <w:left w:val="none" w:sz="0" w:space="0" w:color="auto"/>
        <w:bottom w:val="none" w:sz="0" w:space="0" w:color="auto"/>
        <w:right w:val="none" w:sz="0" w:space="0" w:color="auto"/>
      </w:divBdr>
    </w:div>
    <w:div w:id="1851479451">
      <w:bodyDiv w:val="1"/>
      <w:marLeft w:val="0"/>
      <w:marRight w:val="0"/>
      <w:marTop w:val="0"/>
      <w:marBottom w:val="0"/>
      <w:divBdr>
        <w:top w:val="none" w:sz="0" w:space="0" w:color="auto"/>
        <w:left w:val="none" w:sz="0" w:space="0" w:color="auto"/>
        <w:bottom w:val="none" w:sz="0" w:space="0" w:color="auto"/>
        <w:right w:val="none" w:sz="0" w:space="0" w:color="auto"/>
      </w:divBdr>
    </w:div>
    <w:div w:id="1877622226">
      <w:bodyDiv w:val="1"/>
      <w:marLeft w:val="0"/>
      <w:marRight w:val="0"/>
      <w:marTop w:val="0"/>
      <w:marBottom w:val="0"/>
      <w:divBdr>
        <w:top w:val="none" w:sz="0" w:space="0" w:color="auto"/>
        <w:left w:val="none" w:sz="0" w:space="0" w:color="auto"/>
        <w:bottom w:val="none" w:sz="0" w:space="0" w:color="auto"/>
        <w:right w:val="none" w:sz="0" w:space="0" w:color="auto"/>
      </w:divBdr>
      <w:divsChild>
        <w:div w:id="32001845">
          <w:marLeft w:val="0"/>
          <w:marRight w:val="0"/>
          <w:marTop w:val="0"/>
          <w:marBottom w:val="0"/>
          <w:divBdr>
            <w:top w:val="none" w:sz="0" w:space="0" w:color="auto"/>
            <w:left w:val="none" w:sz="0" w:space="0" w:color="auto"/>
            <w:bottom w:val="none" w:sz="0" w:space="0" w:color="auto"/>
            <w:right w:val="none" w:sz="0" w:space="0" w:color="auto"/>
          </w:divBdr>
        </w:div>
        <w:div w:id="56563102">
          <w:marLeft w:val="0"/>
          <w:marRight w:val="0"/>
          <w:marTop w:val="0"/>
          <w:marBottom w:val="0"/>
          <w:divBdr>
            <w:top w:val="none" w:sz="0" w:space="0" w:color="auto"/>
            <w:left w:val="none" w:sz="0" w:space="0" w:color="auto"/>
            <w:bottom w:val="none" w:sz="0" w:space="0" w:color="auto"/>
            <w:right w:val="none" w:sz="0" w:space="0" w:color="auto"/>
          </w:divBdr>
        </w:div>
        <w:div w:id="89547466">
          <w:marLeft w:val="0"/>
          <w:marRight w:val="0"/>
          <w:marTop w:val="0"/>
          <w:marBottom w:val="0"/>
          <w:divBdr>
            <w:top w:val="none" w:sz="0" w:space="0" w:color="auto"/>
            <w:left w:val="none" w:sz="0" w:space="0" w:color="auto"/>
            <w:bottom w:val="none" w:sz="0" w:space="0" w:color="auto"/>
            <w:right w:val="none" w:sz="0" w:space="0" w:color="auto"/>
          </w:divBdr>
        </w:div>
        <w:div w:id="167909280">
          <w:marLeft w:val="0"/>
          <w:marRight w:val="0"/>
          <w:marTop w:val="0"/>
          <w:marBottom w:val="0"/>
          <w:divBdr>
            <w:top w:val="none" w:sz="0" w:space="0" w:color="auto"/>
            <w:left w:val="none" w:sz="0" w:space="0" w:color="auto"/>
            <w:bottom w:val="none" w:sz="0" w:space="0" w:color="auto"/>
            <w:right w:val="none" w:sz="0" w:space="0" w:color="auto"/>
          </w:divBdr>
        </w:div>
        <w:div w:id="199634842">
          <w:marLeft w:val="0"/>
          <w:marRight w:val="0"/>
          <w:marTop w:val="0"/>
          <w:marBottom w:val="0"/>
          <w:divBdr>
            <w:top w:val="none" w:sz="0" w:space="0" w:color="auto"/>
            <w:left w:val="none" w:sz="0" w:space="0" w:color="auto"/>
            <w:bottom w:val="none" w:sz="0" w:space="0" w:color="auto"/>
            <w:right w:val="none" w:sz="0" w:space="0" w:color="auto"/>
          </w:divBdr>
        </w:div>
        <w:div w:id="342556890">
          <w:marLeft w:val="0"/>
          <w:marRight w:val="0"/>
          <w:marTop w:val="0"/>
          <w:marBottom w:val="0"/>
          <w:divBdr>
            <w:top w:val="none" w:sz="0" w:space="0" w:color="auto"/>
            <w:left w:val="none" w:sz="0" w:space="0" w:color="auto"/>
            <w:bottom w:val="none" w:sz="0" w:space="0" w:color="auto"/>
            <w:right w:val="none" w:sz="0" w:space="0" w:color="auto"/>
          </w:divBdr>
        </w:div>
        <w:div w:id="415564097">
          <w:marLeft w:val="0"/>
          <w:marRight w:val="0"/>
          <w:marTop w:val="0"/>
          <w:marBottom w:val="0"/>
          <w:divBdr>
            <w:top w:val="none" w:sz="0" w:space="0" w:color="auto"/>
            <w:left w:val="none" w:sz="0" w:space="0" w:color="auto"/>
            <w:bottom w:val="none" w:sz="0" w:space="0" w:color="auto"/>
            <w:right w:val="none" w:sz="0" w:space="0" w:color="auto"/>
          </w:divBdr>
        </w:div>
        <w:div w:id="442841787">
          <w:marLeft w:val="0"/>
          <w:marRight w:val="0"/>
          <w:marTop w:val="0"/>
          <w:marBottom w:val="0"/>
          <w:divBdr>
            <w:top w:val="none" w:sz="0" w:space="0" w:color="auto"/>
            <w:left w:val="none" w:sz="0" w:space="0" w:color="auto"/>
            <w:bottom w:val="none" w:sz="0" w:space="0" w:color="auto"/>
            <w:right w:val="none" w:sz="0" w:space="0" w:color="auto"/>
          </w:divBdr>
        </w:div>
        <w:div w:id="539175213">
          <w:marLeft w:val="0"/>
          <w:marRight w:val="0"/>
          <w:marTop w:val="0"/>
          <w:marBottom w:val="0"/>
          <w:divBdr>
            <w:top w:val="none" w:sz="0" w:space="0" w:color="auto"/>
            <w:left w:val="none" w:sz="0" w:space="0" w:color="auto"/>
            <w:bottom w:val="none" w:sz="0" w:space="0" w:color="auto"/>
            <w:right w:val="none" w:sz="0" w:space="0" w:color="auto"/>
          </w:divBdr>
        </w:div>
        <w:div w:id="777334296">
          <w:marLeft w:val="0"/>
          <w:marRight w:val="0"/>
          <w:marTop w:val="0"/>
          <w:marBottom w:val="0"/>
          <w:divBdr>
            <w:top w:val="none" w:sz="0" w:space="0" w:color="auto"/>
            <w:left w:val="none" w:sz="0" w:space="0" w:color="auto"/>
            <w:bottom w:val="none" w:sz="0" w:space="0" w:color="auto"/>
            <w:right w:val="none" w:sz="0" w:space="0" w:color="auto"/>
          </w:divBdr>
        </w:div>
        <w:div w:id="804394198">
          <w:marLeft w:val="0"/>
          <w:marRight w:val="0"/>
          <w:marTop w:val="0"/>
          <w:marBottom w:val="0"/>
          <w:divBdr>
            <w:top w:val="none" w:sz="0" w:space="0" w:color="auto"/>
            <w:left w:val="none" w:sz="0" w:space="0" w:color="auto"/>
            <w:bottom w:val="none" w:sz="0" w:space="0" w:color="auto"/>
            <w:right w:val="none" w:sz="0" w:space="0" w:color="auto"/>
          </w:divBdr>
        </w:div>
        <w:div w:id="874348296">
          <w:marLeft w:val="0"/>
          <w:marRight w:val="0"/>
          <w:marTop w:val="0"/>
          <w:marBottom w:val="0"/>
          <w:divBdr>
            <w:top w:val="none" w:sz="0" w:space="0" w:color="auto"/>
            <w:left w:val="none" w:sz="0" w:space="0" w:color="auto"/>
            <w:bottom w:val="none" w:sz="0" w:space="0" w:color="auto"/>
            <w:right w:val="none" w:sz="0" w:space="0" w:color="auto"/>
          </w:divBdr>
        </w:div>
        <w:div w:id="923807839">
          <w:marLeft w:val="0"/>
          <w:marRight w:val="0"/>
          <w:marTop w:val="0"/>
          <w:marBottom w:val="0"/>
          <w:divBdr>
            <w:top w:val="none" w:sz="0" w:space="0" w:color="auto"/>
            <w:left w:val="none" w:sz="0" w:space="0" w:color="auto"/>
            <w:bottom w:val="none" w:sz="0" w:space="0" w:color="auto"/>
            <w:right w:val="none" w:sz="0" w:space="0" w:color="auto"/>
          </w:divBdr>
        </w:div>
        <w:div w:id="1003892288">
          <w:marLeft w:val="0"/>
          <w:marRight w:val="0"/>
          <w:marTop w:val="0"/>
          <w:marBottom w:val="0"/>
          <w:divBdr>
            <w:top w:val="none" w:sz="0" w:space="0" w:color="auto"/>
            <w:left w:val="none" w:sz="0" w:space="0" w:color="auto"/>
            <w:bottom w:val="none" w:sz="0" w:space="0" w:color="auto"/>
            <w:right w:val="none" w:sz="0" w:space="0" w:color="auto"/>
          </w:divBdr>
        </w:div>
        <w:div w:id="1064255716">
          <w:marLeft w:val="0"/>
          <w:marRight w:val="0"/>
          <w:marTop w:val="0"/>
          <w:marBottom w:val="0"/>
          <w:divBdr>
            <w:top w:val="none" w:sz="0" w:space="0" w:color="auto"/>
            <w:left w:val="none" w:sz="0" w:space="0" w:color="auto"/>
            <w:bottom w:val="none" w:sz="0" w:space="0" w:color="auto"/>
            <w:right w:val="none" w:sz="0" w:space="0" w:color="auto"/>
          </w:divBdr>
        </w:div>
        <w:div w:id="1067607938">
          <w:marLeft w:val="0"/>
          <w:marRight w:val="0"/>
          <w:marTop w:val="0"/>
          <w:marBottom w:val="0"/>
          <w:divBdr>
            <w:top w:val="none" w:sz="0" w:space="0" w:color="auto"/>
            <w:left w:val="none" w:sz="0" w:space="0" w:color="auto"/>
            <w:bottom w:val="none" w:sz="0" w:space="0" w:color="auto"/>
            <w:right w:val="none" w:sz="0" w:space="0" w:color="auto"/>
          </w:divBdr>
        </w:div>
        <w:div w:id="1271006392">
          <w:marLeft w:val="0"/>
          <w:marRight w:val="0"/>
          <w:marTop w:val="0"/>
          <w:marBottom w:val="0"/>
          <w:divBdr>
            <w:top w:val="none" w:sz="0" w:space="0" w:color="auto"/>
            <w:left w:val="none" w:sz="0" w:space="0" w:color="auto"/>
            <w:bottom w:val="none" w:sz="0" w:space="0" w:color="auto"/>
            <w:right w:val="none" w:sz="0" w:space="0" w:color="auto"/>
          </w:divBdr>
        </w:div>
        <w:div w:id="1422947196">
          <w:marLeft w:val="0"/>
          <w:marRight w:val="0"/>
          <w:marTop w:val="0"/>
          <w:marBottom w:val="0"/>
          <w:divBdr>
            <w:top w:val="none" w:sz="0" w:space="0" w:color="auto"/>
            <w:left w:val="none" w:sz="0" w:space="0" w:color="auto"/>
            <w:bottom w:val="none" w:sz="0" w:space="0" w:color="auto"/>
            <w:right w:val="none" w:sz="0" w:space="0" w:color="auto"/>
          </w:divBdr>
        </w:div>
        <w:div w:id="1479225847">
          <w:marLeft w:val="0"/>
          <w:marRight w:val="0"/>
          <w:marTop w:val="0"/>
          <w:marBottom w:val="0"/>
          <w:divBdr>
            <w:top w:val="none" w:sz="0" w:space="0" w:color="auto"/>
            <w:left w:val="none" w:sz="0" w:space="0" w:color="auto"/>
            <w:bottom w:val="none" w:sz="0" w:space="0" w:color="auto"/>
            <w:right w:val="none" w:sz="0" w:space="0" w:color="auto"/>
          </w:divBdr>
        </w:div>
        <w:div w:id="1514228190">
          <w:marLeft w:val="0"/>
          <w:marRight w:val="0"/>
          <w:marTop w:val="0"/>
          <w:marBottom w:val="0"/>
          <w:divBdr>
            <w:top w:val="none" w:sz="0" w:space="0" w:color="auto"/>
            <w:left w:val="none" w:sz="0" w:space="0" w:color="auto"/>
            <w:bottom w:val="none" w:sz="0" w:space="0" w:color="auto"/>
            <w:right w:val="none" w:sz="0" w:space="0" w:color="auto"/>
          </w:divBdr>
        </w:div>
        <w:div w:id="1546068175">
          <w:marLeft w:val="0"/>
          <w:marRight w:val="0"/>
          <w:marTop w:val="0"/>
          <w:marBottom w:val="0"/>
          <w:divBdr>
            <w:top w:val="none" w:sz="0" w:space="0" w:color="auto"/>
            <w:left w:val="none" w:sz="0" w:space="0" w:color="auto"/>
            <w:bottom w:val="none" w:sz="0" w:space="0" w:color="auto"/>
            <w:right w:val="none" w:sz="0" w:space="0" w:color="auto"/>
          </w:divBdr>
        </w:div>
        <w:div w:id="1599633192">
          <w:marLeft w:val="0"/>
          <w:marRight w:val="0"/>
          <w:marTop w:val="0"/>
          <w:marBottom w:val="0"/>
          <w:divBdr>
            <w:top w:val="none" w:sz="0" w:space="0" w:color="auto"/>
            <w:left w:val="none" w:sz="0" w:space="0" w:color="auto"/>
            <w:bottom w:val="none" w:sz="0" w:space="0" w:color="auto"/>
            <w:right w:val="none" w:sz="0" w:space="0" w:color="auto"/>
          </w:divBdr>
        </w:div>
        <w:div w:id="1679454880">
          <w:marLeft w:val="0"/>
          <w:marRight w:val="0"/>
          <w:marTop w:val="0"/>
          <w:marBottom w:val="0"/>
          <w:divBdr>
            <w:top w:val="none" w:sz="0" w:space="0" w:color="auto"/>
            <w:left w:val="none" w:sz="0" w:space="0" w:color="auto"/>
            <w:bottom w:val="none" w:sz="0" w:space="0" w:color="auto"/>
            <w:right w:val="none" w:sz="0" w:space="0" w:color="auto"/>
          </w:divBdr>
        </w:div>
        <w:div w:id="1714310218">
          <w:marLeft w:val="0"/>
          <w:marRight w:val="0"/>
          <w:marTop w:val="0"/>
          <w:marBottom w:val="0"/>
          <w:divBdr>
            <w:top w:val="none" w:sz="0" w:space="0" w:color="auto"/>
            <w:left w:val="none" w:sz="0" w:space="0" w:color="auto"/>
            <w:bottom w:val="none" w:sz="0" w:space="0" w:color="auto"/>
            <w:right w:val="none" w:sz="0" w:space="0" w:color="auto"/>
          </w:divBdr>
        </w:div>
        <w:div w:id="1932616534">
          <w:marLeft w:val="0"/>
          <w:marRight w:val="0"/>
          <w:marTop w:val="0"/>
          <w:marBottom w:val="0"/>
          <w:divBdr>
            <w:top w:val="none" w:sz="0" w:space="0" w:color="auto"/>
            <w:left w:val="none" w:sz="0" w:space="0" w:color="auto"/>
            <w:bottom w:val="none" w:sz="0" w:space="0" w:color="auto"/>
            <w:right w:val="none" w:sz="0" w:space="0" w:color="auto"/>
          </w:divBdr>
        </w:div>
        <w:div w:id="1937060047">
          <w:marLeft w:val="0"/>
          <w:marRight w:val="0"/>
          <w:marTop w:val="0"/>
          <w:marBottom w:val="0"/>
          <w:divBdr>
            <w:top w:val="none" w:sz="0" w:space="0" w:color="auto"/>
            <w:left w:val="none" w:sz="0" w:space="0" w:color="auto"/>
            <w:bottom w:val="none" w:sz="0" w:space="0" w:color="auto"/>
            <w:right w:val="none" w:sz="0" w:space="0" w:color="auto"/>
          </w:divBdr>
        </w:div>
        <w:div w:id="1972124398">
          <w:marLeft w:val="0"/>
          <w:marRight w:val="0"/>
          <w:marTop w:val="0"/>
          <w:marBottom w:val="0"/>
          <w:divBdr>
            <w:top w:val="none" w:sz="0" w:space="0" w:color="auto"/>
            <w:left w:val="none" w:sz="0" w:space="0" w:color="auto"/>
            <w:bottom w:val="none" w:sz="0" w:space="0" w:color="auto"/>
            <w:right w:val="none" w:sz="0" w:space="0" w:color="auto"/>
          </w:divBdr>
        </w:div>
        <w:div w:id="1982690940">
          <w:marLeft w:val="0"/>
          <w:marRight w:val="0"/>
          <w:marTop w:val="0"/>
          <w:marBottom w:val="0"/>
          <w:divBdr>
            <w:top w:val="none" w:sz="0" w:space="0" w:color="auto"/>
            <w:left w:val="none" w:sz="0" w:space="0" w:color="auto"/>
            <w:bottom w:val="none" w:sz="0" w:space="0" w:color="auto"/>
            <w:right w:val="none" w:sz="0" w:space="0" w:color="auto"/>
          </w:divBdr>
        </w:div>
      </w:divsChild>
    </w:div>
    <w:div w:id="1900052193">
      <w:bodyDiv w:val="1"/>
      <w:marLeft w:val="0"/>
      <w:marRight w:val="0"/>
      <w:marTop w:val="0"/>
      <w:marBottom w:val="0"/>
      <w:divBdr>
        <w:top w:val="none" w:sz="0" w:space="0" w:color="auto"/>
        <w:left w:val="none" w:sz="0" w:space="0" w:color="auto"/>
        <w:bottom w:val="none" w:sz="0" w:space="0" w:color="auto"/>
        <w:right w:val="none" w:sz="0" w:space="0" w:color="auto"/>
      </w:divBdr>
    </w:div>
    <w:div w:id="1975135441">
      <w:bodyDiv w:val="1"/>
      <w:marLeft w:val="0"/>
      <w:marRight w:val="0"/>
      <w:marTop w:val="0"/>
      <w:marBottom w:val="0"/>
      <w:divBdr>
        <w:top w:val="none" w:sz="0" w:space="0" w:color="auto"/>
        <w:left w:val="none" w:sz="0" w:space="0" w:color="auto"/>
        <w:bottom w:val="none" w:sz="0" w:space="0" w:color="auto"/>
        <w:right w:val="none" w:sz="0" w:space="0" w:color="auto"/>
      </w:divBdr>
    </w:div>
    <w:div w:id="1987274268">
      <w:bodyDiv w:val="1"/>
      <w:marLeft w:val="0"/>
      <w:marRight w:val="0"/>
      <w:marTop w:val="0"/>
      <w:marBottom w:val="0"/>
      <w:divBdr>
        <w:top w:val="none" w:sz="0" w:space="0" w:color="auto"/>
        <w:left w:val="none" w:sz="0" w:space="0" w:color="auto"/>
        <w:bottom w:val="none" w:sz="0" w:space="0" w:color="auto"/>
        <w:right w:val="none" w:sz="0" w:space="0" w:color="auto"/>
      </w:divBdr>
    </w:div>
    <w:div w:id="1995798053">
      <w:bodyDiv w:val="1"/>
      <w:marLeft w:val="0"/>
      <w:marRight w:val="0"/>
      <w:marTop w:val="0"/>
      <w:marBottom w:val="0"/>
      <w:divBdr>
        <w:top w:val="none" w:sz="0" w:space="0" w:color="auto"/>
        <w:left w:val="none" w:sz="0" w:space="0" w:color="auto"/>
        <w:bottom w:val="none" w:sz="0" w:space="0" w:color="auto"/>
        <w:right w:val="none" w:sz="0" w:space="0" w:color="auto"/>
      </w:divBdr>
    </w:div>
    <w:div w:id="2061707718">
      <w:bodyDiv w:val="1"/>
      <w:marLeft w:val="0"/>
      <w:marRight w:val="0"/>
      <w:marTop w:val="0"/>
      <w:marBottom w:val="0"/>
      <w:divBdr>
        <w:top w:val="none" w:sz="0" w:space="0" w:color="auto"/>
        <w:left w:val="none" w:sz="0" w:space="0" w:color="auto"/>
        <w:bottom w:val="none" w:sz="0" w:space="0" w:color="auto"/>
        <w:right w:val="none" w:sz="0" w:space="0" w:color="auto"/>
      </w:divBdr>
    </w:div>
    <w:div w:id="2096828396">
      <w:bodyDiv w:val="1"/>
      <w:marLeft w:val="0"/>
      <w:marRight w:val="0"/>
      <w:marTop w:val="0"/>
      <w:marBottom w:val="0"/>
      <w:divBdr>
        <w:top w:val="none" w:sz="0" w:space="0" w:color="auto"/>
        <w:left w:val="none" w:sz="0" w:space="0" w:color="auto"/>
        <w:bottom w:val="none" w:sz="0" w:space="0" w:color="auto"/>
        <w:right w:val="none" w:sz="0" w:space="0" w:color="auto"/>
      </w:divBdr>
    </w:div>
    <w:div w:id="2103185373">
      <w:bodyDiv w:val="1"/>
      <w:marLeft w:val="0"/>
      <w:marRight w:val="0"/>
      <w:marTop w:val="0"/>
      <w:marBottom w:val="0"/>
      <w:divBdr>
        <w:top w:val="none" w:sz="0" w:space="0" w:color="auto"/>
        <w:left w:val="none" w:sz="0" w:space="0" w:color="auto"/>
        <w:bottom w:val="none" w:sz="0" w:space="0" w:color="auto"/>
        <w:right w:val="none" w:sz="0" w:space="0" w:color="auto"/>
      </w:divBdr>
    </w:div>
    <w:div w:id="2108884808">
      <w:bodyDiv w:val="1"/>
      <w:marLeft w:val="0"/>
      <w:marRight w:val="0"/>
      <w:marTop w:val="0"/>
      <w:marBottom w:val="0"/>
      <w:divBdr>
        <w:top w:val="none" w:sz="0" w:space="0" w:color="auto"/>
        <w:left w:val="none" w:sz="0" w:space="0" w:color="auto"/>
        <w:bottom w:val="none" w:sz="0" w:space="0" w:color="auto"/>
        <w:right w:val="none" w:sz="0" w:space="0" w:color="auto"/>
      </w:divBdr>
    </w:div>
    <w:div w:id="2115438280">
      <w:bodyDiv w:val="1"/>
      <w:marLeft w:val="0"/>
      <w:marRight w:val="0"/>
      <w:marTop w:val="0"/>
      <w:marBottom w:val="0"/>
      <w:divBdr>
        <w:top w:val="none" w:sz="0" w:space="0" w:color="auto"/>
        <w:left w:val="none" w:sz="0" w:space="0" w:color="auto"/>
        <w:bottom w:val="none" w:sz="0" w:space="0" w:color="auto"/>
        <w:right w:val="none" w:sz="0" w:space="0" w:color="auto"/>
      </w:divBdr>
    </w:div>
    <w:div w:id="2145073463">
      <w:bodyDiv w:val="1"/>
      <w:marLeft w:val="0"/>
      <w:marRight w:val="0"/>
      <w:marTop w:val="0"/>
      <w:marBottom w:val="0"/>
      <w:divBdr>
        <w:top w:val="none" w:sz="0" w:space="0" w:color="auto"/>
        <w:left w:val="none" w:sz="0" w:space="0" w:color="auto"/>
        <w:bottom w:val="none" w:sz="0" w:space="0" w:color="auto"/>
        <w:right w:val="none" w:sz="0" w:space="0" w:color="auto"/>
      </w:divBdr>
    </w:div>
    <w:div w:id="2146778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gettingitrightfromthestart.org/other-states-legislation-regulation"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yperlink" Target="https://gettingitrightfromthestart.org/other-states-legislation-regulatio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apadon@phi.org"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gettingitrightfromthestart.org" TargetMode="External"/><Relationship Id="rId20" Type="http://schemas.openxmlformats.org/officeDocument/2006/relationships/hyperlink" Target="http://www.oregon.gov/olcc/marijuana/Pages/mjworkerpermi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venturacountylimits.org/resource_documents/VC_BestPractAlcSales_Jan2014fnl.pdf"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106ED7AADD7C04EB300A943495D3FEF" ma:contentTypeVersion="17" ma:contentTypeDescription="Create a new document." ma:contentTypeScope="" ma:versionID="8539d83b299582b915f51f4ed5deb444">
  <xsd:schema xmlns:xsd="http://www.w3.org/2001/XMLSchema" xmlns:xs="http://www.w3.org/2001/XMLSchema" xmlns:p="http://schemas.microsoft.com/office/2006/metadata/properties" xmlns:ns2="f4a2f6ba-6cb2-41b0-b6cc-6866e62ec352" xmlns:ns3="26572a8f-c1d4-4029-88da-a7c4d5c7098e" targetNamespace="http://schemas.microsoft.com/office/2006/metadata/properties" ma:root="true" ma:fieldsID="eada169f391eed546fb4da62cef9e77a" ns2:_="" ns3:_="">
    <xsd:import namespace="f4a2f6ba-6cb2-41b0-b6cc-6866e62ec352"/>
    <xsd:import namespace="26572a8f-c1d4-4029-88da-a7c4d5c7098e"/>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Notes_x002f_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a2f6ba-6cb2-41b0-b6cc-6866e62ec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6b0a56-2d84-4852-8adb-043813954e93" ma:termSetId="09814cd3-568e-fe90-9814-8d621ff8fb84" ma:anchorId="fba54fb3-c3e1-fe81-a776-ca4b69148c4d" ma:open="true" ma:isKeyword="false">
      <xsd:complexType>
        <xsd:sequence>
          <xsd:element ref="pc:Terms" minOccurs="0" maxOccurs="1"/>
        </xsd:sequence>
      </xsd:complexType>
    </xsd:element>
    <xsd:element name="Notes_x002f_Comments" ma:index="23" nillable="true" ma:displayName="Notes/Comments" ma:format="Dropdown" ma:internalName="Notes_x002f_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572a8f-c1d4-4029-88da-a7c4d5c709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5b8f75-ab3f-4a4e-ba98-5511f6b25e82}" ma:internalName="TaxCatchAll" ma:showField="CatchAllData" ma:web="26572a8f-c1d4-4029-88da-a7c4d5c70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6572a8f-c1d4-4029-88da-a7c4d5c7098e" xsi:nil="true"/>
    <lcf76f155ced4ddcb4097134ff3c332f xmlns="f4a2f6ba-6cb2-41b0-b6cc-6866e62ec352">
      <Terms xmlns="http://schemas.microsoft.com/office/infopath/2007/PartnerControls"/>
    </lcf76f155ced4ddcb4097134ff3c332f>
    <Notes_x002f_Comments xmlns="f4a2f6ba-6cb2-41b0-b6cc-6866e62ec352" xsi:nil="true"/>
  </documentManagement>
</p:properties>
</file>

<file path=customXml/itemProps1.xml><?xml version="1.0" encoding="utf-8"?>
<ds:datastoreItem xmlns:ds="http://schemas.openxmlformats.org/officeDocument/2006/customXml" ds:itemID="{1306924E-857A-9647-9693-A933F3109F3F}">
  <ds:schemaRefs>
    <ds:schemaRef ds:uri="http://schemas.openxmlformats.org/officeDocument/2006/bibliography"/>
  </ds:schemaRefs>
</ds:datastoreItem>
</file>

<file path=customXml/itemProps2.xml><?xml version="1.0" encoding="utf-8"?>
<ds:datastoreItem xmlns:ds="http://schemas.openxmlformats.org/officeDocument/2006/customXml" ds:itemID="{B7108D2E-C383-4520-A350-97E529B7EC15}"/>
</file>

<file path=customXml/itemProps3.xml><?xml version="1.0" encoding="utf-8"?>
<ds:datastoreItem xmlns:ds="http://schemas.openxmlformats.org/officeDocument/2006/customXml" ds:itemID="{B9C4F6CB-2A5D-4E93-B1E3-C5C1BCB74BB9}"/>
</file>

<file path=customXml/itemProps4.xml><?xml version="1.0" encoding="utf-8"?>
<ds:datastoreItem xmlns:ds="http://schemas.openxmlformats.org/officeDocument/2006/customXml" ds:itemID="{70100E46-BFA8-4C66-B552-D92AA2EF96AB}"/>
</file>

<file path=docProps/app.xml><?xml version="1.0" encoding="utf-8"?>
<Properties xmlns="http://schemas.openxmlformats.org/officeDocument/2006/extended-properties" xmlns:vt="http://schemas.openxmlformats.org/officeDocument/2006/docPropsVTypes">
  <Template>Normal.dotm</Template>
  <TotalTime>0</TotalTime>
  <Pages>45</Pages>
  <Words>31254</Words>
  <Characters>178149</Characters>
  <Application>Microsoft Office Word</Application>
  <DocSecurity>0</DocSecurity>
  <Lines>1484</Lines>
  <Paragraphs>417</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208986</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dc:description/>
  <cp:lastModifiedBy>Kimberly Gilbert</cp:lastModifiedBy>
  <cp:revision>2</cp:revision>
  <cp:lastPrinted>2017-12-09T23:02:00Z</cp:lastPrinted>
  <dcterms:created xsi:type="dcterms:W3CDTF">2020-05-18T02:18:00Z</dcterms:created>
  <dcterms:modified xsi:type="dcterms:W3CDTF">2020-05-18T02:18:00Z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ZOTERO_PREF_1">
    <vt:lpwstr>&lt;data data-version="3" zotero-version="4.0.29.15"&gt;&lt;session id="FSXkpDLj"/&gt;&lt;style id="http://www.zotero.org/styles/american-medical-association" hasBibliography="1" bibliographyStyleHasBeenSet="1"/&gt;&lt;prefs&gt;&lt;pref name="fieldType" value="Field"/&gt;&lt;pref name="s</vt:lpwstr>
  </property>
  <property fmtid="{D5CDD505-2E9C-101B-9397-08002B2CF9AE}" pid="4" name="ZOTERO_PREF_2">
    <vt:lpwstr>toreReferences" value="true"/&gt;&lt;pref name="automaticJournalAbbreviations" value="true"/&gt;&lt;pref name="noteType" value=""/&gt;&lt;/prefs&gt;&lt;/data&gt;</vt:lpwstr>
  </property>
  <property fmtid="{D5CDD505-2E9C-101B-9397-08002B2CF9AE}" pid="5" name="ContentTypeId">
    <vt:lpwstr>0x0101006106ED7AADD7C04EB300A943495D3FEF</vt:lpwstr>
  </property>
</Properties>
</file>